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0F" w:rsidRDefault="00FE3F0F" w:rsidP="00FE3F0F">
      <w:pPr>
        <w:tabs>
          <w:tab w:val="left" w:pos="3210"/>
        </w:tabs>
        <w:jc w:val="both"/>
        <w:rPr>
          <w:b/>
          <w:sz w:val="28"/>
          <w:szCs w:val="28"/>
          <w:u w:val="single"/>
          <w:lang w:val="en-US"/>
        </w:rPr>
      </w:pPr>
      <w:r>
        <w:rPr>
          <w:rFonts w:cs="Calibri"/>
          <w:b/>
          <w:noProof/>
          <w:sz w:val="24"/>
          <w:szCs w:val="24"/>
        </w:rPr>
        <w:drawing>
          <wp:inline distT="0" distB="0" distL="0" distR="0" wp14:anchorId="431E8457" wp14:editId="04C7C504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C7A" w:rsidRPr="002F0768" w:rsidRDefault="00AC7C7A" w:rsidP="00AC7C7A">
      <w:pPr>
        <w:pStyle w:val="a9"/>
        <w:rPr>
          <w:rFonts w:ascii="Verdana" w:hAnsi="Verdana" w:cs="Arial"/>
          <w:sz w:val="19"/>
          <w:szCs w:val="19"/>
        </w:rPr>
      </w:pPr>
      <w:r w:rsidRPr="00803A89">
        <w:rPr>
          <w:rFonts w:ascii="Verdana" w:hAnsi="Verdana" w:cs="Arial"/>
          <w:sz w:val="19"/>
          <w:szCs w:val="19"/>
        </w:rPr>
        <w:t xml:space="preserve">ΕΛΛΗΝΙΚΗ ΔΗΜΟΚΡΑΤΙΑ                                                                                                                              </w:t>
      </w:r>
      <w:r w:rsidR="002F0768">
        <w:rPr>
          <w:rFonts w:ascii="Verdana" w:hAnsi="Verdana" w:cs="Arial"/>
          <w:sz w:val="19"/>
          <w:szCs w:val="19"/>
        </w:rPr>
        <w:t xml:space="preserve">                                              </w:t>
      </w:r>
    </w:p>
    <w:p w:rsidR="00AC7C7A" w:rsidRPr="00803A89" w:rsidRDefault="00AC7C7A" w:rsidP="002F0768">
      <w:pPr>
        <w:pStyle w:val="a9"/>
        <w:tabs>
          <w:tab w:val="left" w:pos="7464"/>
        </w:tabs>
        <w:rPr>
          <w:rFonts w:ascii="Verdana" w:hAnsi="Verdana" w:cs="Arial"/>
          <w:sz w:val="19"/>
          <w:szCs w:val="19"/>
        </w:rPr>
      </w:pPr>
      <w:r w:rsidRPr="00803A89">
        <w:rPr>
          <w:rFonts w:ascii="Verdana" w:hAnsi="Verdana" w:cs="Arial"/>
          <w:sz w:val="19"/>
          <w:szCs w:val="19"/>
        </w:rPr>
        <w:t>ΝΟΜΟΣ ΑΤΤΙΚΗΣ</w:t>
      </w:r>
      <w:r w:rsidR="002F0768">
        <w:rPr>
          <w:rFonts w:ascii="Verdana" w:hAnsi="Verdana" w:cs="Arial"/>
          <w:sz w:val="19"/>
          <w:szCs w:val="19"/>
        </w:rPr>
        <w:tab/>
      </w:r>
      <w:r w:rsidR="002F0768" w:rsidRPr="00803A89">
        <w:rPr>
          <w:rFonts w:ascii="Verdana" w:hAnsi="Verdana" w:cs="Arial"/>
          <w:sz w:val="19"/>
          <w:szCs w:val="19"/>
        </w:rPr>
        <w:t xml:space="preserve">Μοσχάτο </w:t>
      </w:r>
      <w:r w:rsidR="002F0768" w:rsidRPr="002F0768">
        <w:rPr>
          <w:rFonts w:ascii="Verdana" w:hAnsi="Verdana" w:cs="Arial"/>
          <w:sz w:val="19"/>
          <w:szCs w:val="19"/>
        </w:rPr>
        <w:t>27/9/2024</w:t>
      </w:r>
    </w:p>
    <w:p w:rsidR="00AC7C7A" w:rsidRPr="00FA13CB" w:rsidRDefault="00AC7C7A" w:rsidP="00AC7C7A">
      <w:pPr>
        <w:pStyle w:val="a9"/>
        <w:tabs>
          <w:tab w:val="left" w:pos="6672"/>
        </w:tabs>
        <w:rPr>
          <w:rFonts w:ascii="Verdana" w:hAnsi="Verdana" w:cs="Arial"/>
          <w:sz w:val="19"/>
          <w:szCs w:val="19"/>
        </w:rPr>
      </w:pPr>
      <w:r w:rsidRPr="00803A89">
        <w:rPr>
          <w:rFonts w:ascii="Verdana" w:hAnsi="Verdana" w:cs="Arial"/>
          <w:sz w:val="19"/>
          <w:szCs w:val="19"/>
        </w:rPr>
        <w:t xml:space="preserve">ΔΗΜΟΣ ΜΟΣΧΑΤΟΥ-ΤΑΥΡΟΥ                                                </w:t>
      </w:r>
      <w:r w:rsidRPr="00803A89">
        <w:rPr>
          <w:rFonts w:ascii="Verdana" w:hAnsi="Verdana" w:cs="Arial"/>
          <w:sz w:val="19"/>
          <w:szCs w:val="19"/>
        </w:rPr>
        <w:tab/>
        <w:t xml:space="preserve">            </w:t>
      </w:r>
      <w:r w:rsidR="002F0768" w:rsidRPr="00803A89">
        <w:rPr>
          <w:rFonts w:ascii="Verdana" w:hAnsi="Verdana" w:cs="Calibri"/>
          <w:sz w:val="19"/>
          <w:szCs w:val="19"/>
        </w:rPr>
        <w:t xml:space="preserve">Αριθ.  </w:t>
      </w:r>
      <w:proofErr w:type="spellStart"/>
      <w:r w:rsidR="002F0768" w:rsidRPr="00803A89">
        <w:rPr>
          <w:rFonts w:ascii="Verdana" w:hAnsi="Verdana" w:cs="Calibri"/>
          <w:sz w:val="19"/>
          <w:szCs w:val="19"/>
        </w:rPr>
        <w:t>Πρωτ</w:t>
      </w:r>
      <w:proofErr w:type="spellEnd"/>
      <w:r w:rsidR="002F0768" w:rsidRPr="00803A89">
        <w:rPr>
          <w:rFonts w:ascii="Verdana" w:hAnsi="Verdana" w:cs="Calibri"/>
          <w:sz w:val="19"/>
          <w:szCs w:val="19"/>
        </w:rPr>
        <w:t xml:space="preserve">. : </w:t>
      </w:r>
      <w:r w:rsidR="00FA13CB">
        <w:rPr>
          <w:rFonts w:ascii="Verdana" w:hAnsi="Verdana" w:cs="Calibri"/>
          <w:sz w:val="19"/>
          <w:szCs w:val="19"/>
        </w:rPr>
        <w:t>18398</w:t>
      </w:r>
      <w:r w:rsidRPr="00803A89">
        <w:rPr>
          <w:rFonts w:ascii="Verdana" w:hAnsi="Verdana" w:cs="Arial"/>
          <w:sz w:val="19"/>
          <w:szCs w:val="19"/>
        </w:rPr>
        <w:t xml:space="preserve">                                                  </w:t>
      </w:r>
    </w:p>
    <w:p w:rsidR="00FE3F0F" w:rsidRPr="00803A89" w:rsidRDefault="00FE3F0F" w:rsidP="00FE3F0F">
      <w:pPr>
        <w:spacing w:after="0" w:line="240" w:lineRule="auto"/>
        <w:rPr>
          <w:rFonts w:ascii="Verdana" w:hAnsi="Verdana" w:cs="Calibri"/>
          <w:sz w:val="19"/>
          <w:szCs w:val="19"/>
        </w:rPr>
      </w:pPr>
      <w:r w:rsidRPr="00803A89">
        <w:rPr>
          <w:rFonts w:ascii="Verdana" w:hAnsi="Verdana" w:cs="Calibri"/>
          <w:sz w:val="19"/>
          <w:szCs w:val="19"/>
        </w:rPr>
        <w:t>Κοραή 36 &amp; Αγ. Γερασίμου, Τ.Κ.183.45</w:t>
      </w:r>
      <w:r w:rsidRPr="00803A89">
        <w:rPr>
          <w:rFonts w:ascii="Verdana" w:hAnsi="Verdana" w:cs="Calibri"/>
          <w:sz w:val="19"/>
          <w:szCs w:val="19"/>
        </w:rPr>
        <w:tab/>
      </w:r>
      <w:r w:rsidRPr="00803A89">
        <w:rPr>
          <w:rFonts w:ascii="Verdana" w:hAnsi="Verdana" w:cs="Calibri"/>
          <w:sz w:val="19"/>
          <w:szCs w:val="19"/>
        </w:rPr>
        <w:tab/>
      </w:r>
      <w:r w:rsidRPr="00803A89">
        <w:rPr>
          <w:rFonts w:ascii="Verdana" w:hAnsi="Verdana" w:cs="Calibri"/>
          <w:sz w:val="19"/>
          <w:szCs w:val="19"/>
        </w:rPr>
        <w:tab/>
      </w:r>
      <w:r w:rsidRPr="00803A89">
        <w:rPr>
          <w:rFonts w:ascii="Verdana" w:hAnsi="Verdana" w:cs="Calibri"/>
          <w:sz w:val="19"/>
          <w:szCs w:val="19"/>
        </w:rPr>
        <w:tab/>
      </w:r>
    </w:p>
    <w:p w:rsidR="00FE3F0F" w:rsidRPr="002F0768" w:rsidRDefault="00FE3F0F" w:rsidP="00FE3F0F">
      <w:pPr>
        <w:spacing w:after="0" w:line="240" w:lineRule="auto"/>
        <w:rPr>
          <w:rFonts w:ascii="Verdana" w:hAnsi="Verdana" w:cs="Calibri"/>
          <w:sz w:val="19"/>
          <w:szCs w:val="19"/>
        </w:rPr>
      </w:pPr>
      <w:proofErr w:type="spellStart"/>
      <w:r w:rsidRPr="00803A89">
        <w:rPr>
          <w:rFonts w:ascii="Verdana" w:hAnsi="Verdana" w:cs="Calibri"/>
          <w:sz w:val="19"/>
          <w:szCs w:val="19"/>
        </w:rPr>
        <w:t>Τηλ</w:t>
      </w:r>
      <w:proofErr w:type="spellEnd"/>
      <w:r w:rsidRPr="002F0768">
        <w:rPr>
          <w:rFonts w:ascii="Verdana" w:hAnsi="Verdana" w:cs="Calibri"/>
          <w:sz w:val="19"/>
          <w:szCs w:val="19"/>
        </w:rPr>
        <w:t xml:space="preserve">.: </w:t>
      </w:r>
      <w:r w:rsidR="00AA25F4" w:rsidRPr="002F0768">
        <w:rPr>
          <w:rFonts w:ascii="Verdana" w:hAnsi="Verdana" w:cs="Calibri"/>
          <w:sz w:val="19"/>
          <w:szCs w:val="19"/>
        </w:rPr>
        <w:t>2132036312</w:t>
      </w:r>
      <w:r w:rsidR="00012911" w:rsidRPr="002F0768">
        <w:rPr>
          <w:rFonts w:ascii="Verdana" w:hAnsi="Verdana" w:cs="Calibri"/>
          <w:sz w:val="19"/>
          <w:szCs w:val="19"/>
        </w:rPr>
        <w:tab/>
      </w:r>
      <w:r w:rsidR="00012911" w:rsidRPr="002F0768">
        <w:rPr>
          <w:rFonts w:ascii="Verdana" w:hAnsi="Verdana" w:cs="Calibri"/>
          <w:sz w:val="19"/>
          <w:szCs w:val="19"/>
        </w:rPr>
        <w:tab/>
      </w:r>
      <w:r w:rsidR="00012911" w:rsidRPr="002F0768">
        <w:rPr>
          <w:rFonts w:ascii="Verdana" w:hAnsi="Verdana" w:cs="Calibri"/>
          <w:sz w:val="19"/>
          <w:szCs w:val="19"/>
        </w:rPr>
        <w:tab/>
      </w:r>
      <w:r w:rsidR="00012911" w:rsidRPr="002F0768">
        <w:rPr>
          <w:rFonts w:ascii="Verdana" w:hAnsi="Verdana" w:cs="Calibri"/>
          <w:sz w:val="19"/>
          <w:szCs w:val="19"/>
        </w:rPr>
        <w:tab/>
      </w:r>
      <w:r w:rsidR="00012911" w:rsidRPr="002F0768">
        <w:rPr>
          <w:rFonts w:ascii="Verdana" w:hAnsi="Verdana" w:cs="Calibri"/>
          <w:sz w:val="19"/>
          <w:szCs w:val="19"/>
        </w:rPr>
        <w:tab/>
      </w:r>
      <w:r w:rsidR="00012911" w:rsidRPr="002F0768">
        <w:rPr>
          <w:rFonts w:ascii="Verdana" w:hAnsi="Verdana" w:cs="Calibri"/>
          <w:sz w:val="19"/>
          <w:szCs w:val="19"/>
        </w:rPr>
        <w:tab/>
        <w:t xml:space="preserve">            </w:t>
      </w:r>
      <w:r w:rsidR="001C4E72" w:rsidRPr="002F0768">
        <w:rPr>
          <w:rFonts w:ascii="Verdana" w:hAnsi="Verdana" w:cs="Calibri"/>
          <w:sz w:val="19"/>
          <w:szCs w:val="19"/>
        </w:rPr>
        <w:t xml:space="preserve">                                                            </w:t>
      </w:r>
      <w:r w:rsidR="00AA25F4" w:rsidRPr="002F0768">
        <w:rPr>
          <w:rFonts w:ascii="Verdana" w:hAnsi="Verdana" w:cs="Calibri"/>
          <w:sz w:val="19"/>
          <w:szCs w:val="19"/>
        </w:rPr>
        <w:t xml:space="preserve">              </w:t>
      </w:r>
      <w:r w:rsidR="00D33D45" w:rsidRPr="002F0768">
        <w:rPr>
          <w:rFonts w:ascii="Verdana" w:hAnsi="Verdana" w:cs="Calibri"/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</w:t>
      </w:r>
    </w:p>
    <w:p w:rsidR="002F0768" w:rsidRPr="002F0768" w:rsidRDefault="00FE3F0F" w:rsidP="002F0768">
      <w:pPr>
        <w:spacing w:after="0" w:line="240" w:lineRule="auto"/>
        <w:rPr>
          <w:rFonts w:ascii="Verdana" w:hAnsi="Verdana" w:cs="Calibri"/>
          <w:sz w:val="19"/>
          <w:szCs w:val="19"/>
        </w:rPr>
      </w:pPr>
      <w:proofErr w:type="gramStart"/>
      <w:r w:rsidRPr="00803A89">
        <w:rPr>
          <w:rFonts w:ascii="Verdana" w:hAnsi="Verdana" w:cs="Calibri"/>
          <w:sz w:val="19"/>
          <w:szCs w:val="19"/>
          <w:lang w:val="en-US"/>
        </w:rPr>
        <w:t>e</w:t>
      </w:r>
      <w:r w:rsidRPr="002F0768">
        <w:rPr>
          <w:rFonts w:ascii="Verdana" w:hAnsi="Verdana" w:cs="Calibri"/>
          <w:sz w:val="19"/>
          <w:szCs w:val="19"/>
        </w:rPr>
        <w:t>-</w:t>
      </w:r>
      <w:r w:rsidRPr="00803A89">
        <w:rPr>
          <w:rFonts w:ascii="Verdana" w:hAnsi="Verdana" w:cs="Calibri"/>
          <w:sz w:val="19"/>
          <w:szCs w:val="19"/>
          <w:lang w:val="en-US"/>
        </w:rPr>
        <w:t>mail</w:t>
      </w:r>
      <w:proofErr w:type="gramEnd"/>
      <w:r w:rsidRPr="002F0768">
        <w:rPr>
          <w:rFonts w:ascii="Verdana" w:hAnsi="Verdana" w:cs="Calibri"/>
          <w:sz w:val="19"/>
          <w:szCs w:val="19"/>
        </w:rPr>
        <w:t xml:space="preserve">: </w:t>
      </w:r>
      <w:proofErr w:type="spellStart"/>
      <w:r w:rsidR="00AA25F4" w:rsidRPr="00803A89">
        <w:rPr>
          <w:rFonts w:ascii="Verdana" w:hAnsi="Verdana" w:cs="Calibri"/>
          <w:sz w:val="19"/>
          <w:szCs w:val="19"/>
          <w:lang w:val="en-US"/>
        </w:rPr>
        <w:t>ntiplaka</w:t>
      </w:r>
      <w:proofErr w:type="spellEnd"/>
      <w:r w:rsidR="00AA25F4" w:rsidRPr="002F0768">
        <w:rPr>
          <w:rFonts w:ascii="Verdana" w:hAnsi="Verdana" w:cs="Calibri"/>
          <w:sz w:val="19"/>
          <w:szCs w:val="19"/>
        </w:rPr>
        <w:t>@</w:t>
      </w:r>
      <w:proofErr w:type="spellStart"/>
      <w:r w:rsidR="00AA25F4" w:rsidRPr="00803A89">
        <w:rPr>
          <w:rFonts w:ascii="Verdana" w:hAnsi="Verdana" w:cs="Calibri"/>
          <w:sz w:val="19"/>
          <w:szCs w:val="19"/>
          <w:lang w:val="en-US"/>
        </w:rPr>
        <w:t>gmail</w:t>
      </w:r>
      <w:proofErr w:type="spellEnd"/>
      <w:r w:rsidR="00AA25F4" w:rsidRPr="002F0768">
        <w:rPr>
          <w:rFonts w:ascii="Verdana" w:hAnsi="Verdana" w:cs="Calibri"/>
          <w:sz w:val="19"/>
          <w:szCs w:val="19"/>
        </w:rPr>
        <w:t>.</w:t>
      </w:r>
      <w:r w:rsidR="00AA25F4" w:rsidRPr="00803A89">
        <w:rPr>
          <w:rFonts w:ascii="Verdana" w:hAnsi="Verdana" w:cs="Calibri"/>
          <w:sz w:val="19"/>
          <w:szCs w:val="19"/>
          <w:lang w:val="en-US"/>
        </w:rPr>
        <w:t>com</w:t>
      </w:r>
      <w:r w:rsidR="00012911" w:rsidRPr="002F0768">
        <w:rPr>
          <w:rFonts w:ascii="Verdana" w:hAnsi="Verdana" w:cs="Calibri"/>
          <w:sz w:val="19"/>
          <w:szCs w:val="19"/>
        </w:rPr>
        <w:t xml:space="preserve">                              </w:t>
      </w:r>
      <w:bookmarkStart w:id="0" w:name="_GoBack"/>
      <w:bookmarkEnd w:id="0"/>
      <w:r w:rsidR="00012911" w:rsidRPr="002F0768">
        <w:rPr>
          <w:rFonts w:ascii="Verdana" w:hAnsi="Verdana" w:cs="Calibri"/>
          <w:sz w:val="19"/>
          <w:szCs w:val="19"/>
        </w:rPr>
        <w:t xml:space="preserve">         </w:t>
      </w:r>
      <w:r w:rsidR="001C4E72" w:rsidRPr="002F0768">
        <w:rPr>
          <w:rFonts w:ascii="Verdana" w:hAnsi="Verdana" w:cs="Calibri"/>
          <w:sz w:val="19"/>
          <w:szCs w:val="19"/>
        </w:rPr>
        <w:t xml:space="preserve">                                                     </w:t>
      </w:r>
      <w:r w:rsidR="00AA25F4" w:rsidRPr="002F0768">
        <w:rPr>
          <w:rFonts w:ascii="Verdana" w:hAnsi="Verdana" w:cs="Calibri"/>
          <w:sz w:val="19"/>
          <w:szCs w:val="19"/>
        </w:rPr>
        <w:t xml:space="preserve">         </w:t>
      </w:r>
      <w:r w:rsidR="003B1F74" w:rsidRPr="002F0768">
        <w:rPr>
          <w:rFonts w:ascii="Verdana" w:hAnsi="Verdana" w:cs="Calibri"/>
          <w:sz w:val="19"/>
          <w:szCs w:val="19"/>
        </w:rPr>
        <w:t xml:space="preserve">                       </w:t>
      </w:r>
      <w:r w:rsidRPr="00803A89">
        <w:rPr>
          <w:rFonts w:ascii="Verdana" w:hAnsi="Verdana" w:cs="Calibri"/>
          <w:sz w:val="19"/>
          <w:szCs w:val="19"/>
        </w:rPr>
        <w:t xml:space="preserve">Πληροφορίες: </w:t>
      </w:r>
      <w:r w:rsidR="00AA25F4" w:rsidRPr="00803A89">
        <w:rPr>
          <w:rFonts w:ascii="Verdana" w:hAnsi="Verdana" w:cs="Calibri"/>
          <w:sz w:val="19"/>
          <w:szCs w:val="19"/>
        </w:rPr>
        <w:t xml:space="preserve">Πλάκα Κων/να                                                                    </w:t>
      </w:r>
      <w:r w:rsidR="002F0768" w:rsidRPr="00803A89">
        <w:rPr>
          <w:rFonts w:ascii="Verdana" w:hAnsi="Verdana" w:cs="Calibri"/>
          <w:b/>
          <w:sz w:val="19"/>
          <w:szCs w:val="19"/>
        </w:rPr>
        <w:t>Προς</w:t>
      </w:r>
    </w:p>
    <w:p w:rsidR="00FE3F0F" w:rsidRPr="00AA25F4" w:rsidRDefault="00AA25F4" w:rsidP="00FE3F0F">
      <w:pPr>
        <w:spacing w:after="0" w:line="240" w:lineRule="auto"/>
        <w:rPr>
          <w:rFonts w:ascii="Verdana" w:hAnsi="Verdana" w:cs="Calibri"/>
          <w:sz w:val="19"/>
          <w:szCs w:val="19"/>
        </w:rPr>
      </w:pPr>
      <w:r w:rsidRPr="00803A89">
        <w:rPr>
          <w:rFonts w:ascii="Verdana" w:hAnsi="Verdana" w:cs="Calibri"/>
          <w:sz w:val="19"/>
          <w:szCs w:val="19"/>
        </w:rPr>
        <w:t xml:space="preserve">                                            </w:t>
      </w:r>
      <w:r w:rsidR="002F0768">
        <w:rPr>
          <w:rFonts w:ascii="Verdana" w:hAnsi="Verdana" w:cs="Calibri"/>
          <w:sz w:val="19"/>
          <w:szCs w:val="19"/>
        </w:rPr>
        <w:t xml:space="preserve">                                              </w:t>
      </w:r>
      <w:r w:rsidR="003B1F74" w:rsidRPr="00803A89">
        <w:rPr>
          <w:rFonts w:ascii="Verdana" w:hAnsi="Verdana" w:cs="Calibri"/>
          <w:sz w:val="19"/>
          <w:szCs w:val="19"/>
        </w:rPr>
        <w:t>Δημοτική Επιτροπή Δήμου Μοσχάτου - Ταύρου</w:t>
      </w:r>
      <w:r w:rsidRPr="00803A89">
        <w:rPr>
          <w:rFonts w:ascii="Verdana" w:hAnsi="Verdana" w:cs="Calibri"/>
          <w:sz w:val="19"/>
          <w:szCs w:val="19"/>
        </w:rPr>
        <w:t xml:space="preserve">                             </w:t>
      </w:r>
    </w:p>
    <w:p w:rsidR="00FE3F0F" w:rsidRPr="00FE3F0F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2F0768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803A89" w:rsidRDefault="00803A89" w:rsidP="00FE3F0F">
      <w:pPr>
        <w:spacing w:after="0" w:line="240" w:lineRule="auto"/>
        <w:rPr>
          <w:rFonts w:cs="Calibri"/>
          <w:sz w:val="24"/>
          <w:szCs w:val="24"/>
        </w:rPr>
      </w:pPr>
    </w:p>
    <w:p w:rsidR="00277B78" w:rsidRPr="00277B78" w:rsidRDefault="00277B78" w:rsidP="00FE3F0F">
      <w:pPr>
        <w:spacing w:after="0" w:line="240" w:lineRule="auto"/>
        <w:rPr>
          <w:rFonts w:cs="Calibri"/>
          <w:sz w:val="24"/>
          <w:szCs w:val="24"/>
        </w:rPr>
      </w:pPr>
    </w:p>
    <w:p w:rsidR="00EC3045" w:rsidRPr="007D50F7" w:rsidRDefault="00EC3045" w:rsidP="00FE3F0F">
      <w:pPr>
        <w:spacing w:after="0" w:line="240" w:lineRule="auto"/>
        <w:rPr>
          <w:rFonts w:ascii="Verdana" w:hAnsi="Verdana" w:cs="Calibri"/>
          <w:sz w:val="19"/>
          <w:szCs w:val="19"/>
        </w:rPr>
      </w:pPr>
      <w:r w:rsidRPr="007D50F7">
        <w:rPr>
          <w:rFonts w:ascii="Verdana" w:hAnsi="Verdana" w:cs="Calibri"/>
          <w:b/>
          <w:sz w:val="19"/>
          <w:szCs w:val="19"/>
        </w:rPr>
        <w:t xml:space="preserve">  </w:t>
      </w:r>
      <w:r w:rsidR="00FE3F0F" w:rsidRPr="007D50F7">
        <w:rPr>
          <w:rFonts w:ascii="Verdana" w:hAnsi="Verdana" w:cs="Calibri"/>
          <w:b/>
          <w:sz w:val="19"/>
          <w:szCs w:val="19"/>
        </w:rPr>
        <w:t xml:space="preserve">Θέμα: </w:t>
      </w:r>
      <w:r w:rsidR="00FE3F0F" w:rsidRPr="007D50F7">
        <w:rPr>
          <w:rFonts w:ascii="Verdana" w:hAnsi="Verdana" w:cs="Calibri"/>
          <w:sz w:val="19"/>
          <w:szCs w:val="19"/>
        </w:rPr>
        <w:t>«</w:t>
      </w:r>
      <w:r w:rsidR="00CF7DA8" w:rsidRPr="007D50F7">
        <w:rPr>
          <w:rFonts w:ascii="Verdana" w:hAnsi="Verdana" w:cs="Calibri"/>
          <w:sz w:val="19"/>
          <w:szCs w:val="19"/>
        </w:rPr>
        <w:t>Πεπραγμένα- Αξιολόγηση έργου</w:t>
      </w:r>
      <w:r w:rsidR="000733FB" w:rsidRPr="000733FB">
        <w:rPr>
          <w:rFonts w:ascii="Verdana" w:hAnsi="Verdana" w:cs="Calibri"/>
          <w:sz w:val="19"/>
          <w:szCs w:val="19"/>
        </w:rPr>
        <w:t xml:space="preserve">  </w:t>
      </w:r>
      <w:r w:rsidR="003B1F74" w:rsidRPr="007D50F7">
        <w:rPr>
          <w:rFonts w:ascii="Verdana" w:hAnsi="Verdana" w:cs="Calibri"/>
          <w:sz w:val="19"/>
          <w:szCs w:val="19"/>
        </w:rPr>
        <w:t xml:space="preserve">Ν.Π.Δ.Δ.  Δημοτικός Οργανισμός Προσχολικής Αγωγής και Κοινωνικής  Αλληλεγγύης  Δήμου Μοσχάτου Ταύρου </w:t>
      </w:r>
      <w:r w:rsidR="00CF7DA8" w:rsidRPr="007D50F7">
        <w:rPr>
          <w:rFonts w:ascii="Verdana" w:hAnsi="Verdana" w:cs="Calibri"/>
          <w:sz w:val="19"/>
          <w:szCs w:val="19"/>
        </w:rPr>
        <w:t>20</w:t>
      </w:r>
      <w:r w:rsidR="00804556" w:rsidRPr="007D50F7">
        <w:rPr>
          <w:rFonts w:ascii="Verdana" w:hAnsi="Verdana" w:cs="Calibri"/>
          <w:sz w:val="19"/>
          <w:szCs w:val="19"/>
        </w:rPr>
        <w:t>2</w:t>
      </w:r>
      <w:r w:rsidR="00AA25F4">
        <w:rPr>
          <w:rFonts w:ascii="Verdana" w:hAnsi="Verdana" w:cs="Calibri"/>
          <w:sz w:val="19"/>
          <w:szCs w:val="19"/>
        </w:rPr>
        <w:t>3</w:t>
      </w:r>
      <w:r w:rsidR="00CF7DA8" w:rsidRPr="007D50F7">
        <w:rPr>
          <w:rFonts w:ascii="Verdana" w:hAnsi="Verdana" w:cs="Calibri"/>
          <w:sz w:val="19"/>
          <w:szCs w:val="19"/>
        </w:rPr>
        <w:t xml:space="preserve">»   </w:t>
      </w:r>
      <w:r w:rsidRPr="007D50F7">
        <w:rPr>
          <w:rFonts w:ascii="Verdana" w:hAnsi="Verdana" w:cs="Calibri"/>
          <w:sz w:val="19"/>
          <w:szCs w:val="19"/>
        </w:rPr>
        <w:t xml:space="preserve">       </w:t>
      </w:r>
    </w:p>
    <w:p w:rsidR="006617A1" w:rsidRPr="007D50F7" w:rsidRDefault="00EC3045" w:rsidP="00FE3F0F">
      <w:pPr>
        <w:spacing w:after="0" w:line="240" w:lineRule="auto"/>
        <w:rPr>
          <w:rFonts w:ascii="Verdana" w:hAnsi="Verdana" w:cs="Calibri"/>
          <w:b/>
          <w:sz w:val="19"/>
          <w:szCs w:val="19"/>
        </w:rPr>
      </w:pPr>
      <w:r w:rsidRPr="007D50F7">
        <w:rPr>
          <w:rFonts w:ascii="Verdana" w:hAnsi="Verdana" w:cs="Calibri"/>
          <w:sz w:val="19"/>
          <w:szCs w:val="19"/>
        </w:rPr>
        <w:t xml:space="preserve">                                        </w:t>
      </w:r>
    </w:p>
    <w:p w:rsidR="006617A1" w:rsidRPr="007D50F7" w:rsidRDefault="006617A1" w:rsidP="00FE3F0F">
      <w:pPr>
        <w:spacing w:after="0" w:line="240" w:lineRule="auto"/>
        <w:rPr>
          <w:rFonts w:ascii="Verdana" w:hAnsi="Verdana" w:cs="Calibri"/>
          <w:b/>
          <w:sz w:val="19"/>
          <w:szCs w:val="19"/>
        </w:rPr>
      </w:pPr>
    </w:p>
    <w:p w:rsidR="001C4E72" w:rsidRPr="007D50F7" w:rsidRDefault="006617A1" w:rsidP="002B0350">
      <w:p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 w:rsidRPr="007D50F7">
        <w:rPr>
          <w:rFonts w:ascii="Verdana" w:hAnsi="Verdana" w:cs="Calibri"/>
          <w:sz w:val="19"/>
          <w:szCs w:val="19"/>
        </w:rPr>
        <w:t>Κατά</w:t>
      </w:r>
      <w:r w:rsidR="00D0518A" w:rsidRPr="007D50F7">
        <w:rPr>
          <w:rFonts w:ascii="Verdana" w:hAnsi="Verdana" w:cs="Calibri"/>
          <w:sz w:val="19"/>
          <w:szCs w:val="19"/>
        </w:rPr>
        <w:t xml:space="preserve"> την χρονική περίοδο </w:t>
      </w:r>
      <w:r w:rsidR="007E4E73" w:rsidRPr="007D50F7">
        <w:rPr>
          <w:rFonts w:ascii="Verdana" w:hAnsi="Verdana" w:cs="Calibri"/>
          <w:sz w:val="19"/>
          <w:szCs w:val="19"/>
        </w:rPr>
        <w:t>Ιανουαρίου -Δεκεμβρίου</w:t>
      </w:r>
      <w:r w:rsidR="00CF7DA8" w:rsidRPr="007D50F7">
        <w:rPr>
          <w:rFonts w:ascii="Verdana" w:hAnsi="Verdana" w:cs="Calibri"/>
          <w:sz w:val="19"/>
          <w:szCs w:val="19"/>
        </w:rPr>
        <w:t xml:space="preserve"> 20</w:t>
      </w:r>
      <w:r w:rsidR="002B0350" w:rsidRPr="007D50F7">
        <w:rPr>
          <w:rFonts w:ascii="Verdana" w:hAnsi="Verdana" w:cs="Calibri"/>
          <w:sz w:val="19"/>
          <w:szCs w:val="19"/>
        </w:rPr>
        <w:t>23</w:t>
      </w:r>
      <w:r w:rsidR="007B0958" w:rsidRPr="007D50F7">
        <w:rPr>
          <w:rFonts w:ascii="Verdana" w:hAnsi="Verdana" w:cs="Calibri"/>
          <w:sz w:val="19"/>
          <w:szCs w:val="19"/>
        </w:rPr>
        <w:t xml:space="preserve"> οι</w:t>
      </w:r>
      <w:r w:rsidR="00D0518A" w:rsidRPr="007D50F7">
        <w:rPr>
          <w:rFonts w:ascii="Verdana" w:hAnsi="Verdana" w:cs="Calibri"/>
          <w:sz w:val="19"/>
          <w:szCs w:val="19"/>
        </w:rPr>
        <w:t xml:space="preserve"> </w:t>
      </w:r>
      <w:r w:rsidR="00CF7DA8" w:rsidRPr="007D50F7">
        <w:rPr>
          <w:rFonts w:ascii="Verdana" w:hAnsi="Verdana" w:cs="Calibri"/>
          <w:sz w:val="19"/>
          <w:szCs w:val="19"/>
        </w:rPr>
        <w:t xml:space="preserve">φορείς του </w:t>
      </w:r>
      <w:r w:rsidR="007B0958" w:rsidRPr="007D50F7">
        <w:rPr>
          <w:rFonts w:ascii="Verdana" w:hAnsi="Verdana" w:cs="Calibri"/>
          <w:sz w:val="19"/>
          <w:szCs w:val="19"/>
        </w:rPr>
        <w:t>Ν.Π.Δ.Δ. για την καλύτερη εκπλήρωση των στόχων του πραγματοποίησαν</w:t>
      </w:r>
      <w:r w:rsidR="00D0518A" w:rsidRPr="007D50F7">
        <w:rPr>
          <w:rFonts w:ascii="Verdana" w:hAnsi="Verdana" w:cs="Calibri"/>
          <w:sz w:val="19"/>
          <w:szCs w:val="19"/>
        </w:rPr>
        <w:t xml:space="preserve"> </w:t>
      </w:r>
      <w:r w:rsidR="007B0958" w:rsidRPr="007D50F7">
        <w:rPr>
          <w:rFonts w:ascii="Verdana" w:hAnsi="Verdana" w:cs="Calibri"/>
          <w:sz w:val="19"/>
          <w:szCs w:val="19"/>
        </w:rPr>
        <w:t>διάφορες εκδηλώσεις, συνεργασίες και ενέργειες</w:t>
      </w:r>
      <w:r w:rsidR="00525AA7" w:rsidRPr="007D50F7">
        <w:rPr>
          <w:rFonts w:ascii="Verdana" w:hAnsi="Verdana" w:cs="Calibri"/>
          <w:sz w:val="19"/>
          <w:szCs w:val="19"/>
        </w:rPr>
        <w:t xml:space="preserve">. Βασικός στόχος υπήρξε η όσο το δυνατόν καλύτερη λειτουργία των φορέων του και η δυνατότητα πρόσβασης των δικαιούχων του δήμου μας καθώς και η προσφορά παροχών σε αυτούς από τις υπηρεσίες μας. </w:t>
      </w:r>
      <w:r w:rsidR="00805D23" w:rsidRPr="007D50F7">
        <w:rPr>
          <w:rFonts w:ascii="Verdana" w:hAnsi="Verdana" w:cs="Calibri"/>
          <w:sz w:val="19"/>
          <w:szCs w:val="19"/>
        </w:rPr>
        <w:t>Οι κάτωθι ενέργειες που αναφέρονται στα πλαίσια λειτουργίας των φορέων μας (</w:t>
      </w:r>
      <w:r w:rsidR="002B0350" w:rsidRPr="007D50F7">
        <w:rPr>
          <w:rFonts w:ascii="Verdana" w:hAnsi="Verdana" w:cs="Calibri"/>
          <w:sz w:val="19"/>
          <w:szCs w:val="19"/>
        </w:rPr>
        <w:t xml:space="preserve">Βρεφονηπιακοί, </w:t>
      </w:r>
      <w:r w:rsidR="00805D23" w:rsidRPr="007D50F7">
        <w:rPr>
          <w:rFonts w:ascii="Verdana" w:hAnsi="Verdana" w:cs="Calibri"/>
          <w:sz w:val="19"/>
          <w:szCs w:val="19"/>
        </w:rPr>
        <w:t>Παιδικοί Σταθμοί και ΚΑΠΗ) προσπάθησαν να ικανοποιήσουν σε όσο το δυνατόν ευρύτερο πεδίο τις ανάγκες δύο ευ</w:t>
      </w:r>
      <w:r w:rsidR="001C4E72" w:rsidRPr="007D50F7">
        <w:rPr>
          <w:rFonts w:ascii="Verdana" w:hAnsi="Verdana" w:cs="Calibri"/>
          <w:sz w:val="19"/>
          <w:szCs w:val="19"/>
        </w:rPr>
        <w:t>άλωτων</w:t>
      </w:r>
      <w:r w:rsidR="000E5C36" w:rsidRPr="007D50F7">
        <w:rPr>
          <w:rFonts w:ascii="Verdana" w:hAnsi="Verdana" w:cs="Calibri"/>
          <w:sz w:val="19"/>
          <w:szCs w:val="19"/>
        </w:rPr>
        <w:t xml:space="preserve"> ομάδων του Δήμου μας της Προσχολικής Ηλικίας και της Γ΄ Ηλικίας</w:t>
      </w:r>
      <w:r w:rsidR="00023F09" w:rsidRPr="007D50F7">
        <w:rPr>
          <w:rFonts w:ascii="Verdana" w:hAnsi="Verdana" w:cs="Calibri"/>
          <w:sz w:val="19"/>
          <w:szCs w:val="19"/>
        </w:rPr>
        <w:t xml:space="preserve">, πολύ απλά των </w:t>
      </w:r>
      <w:r w:rsidR="00DE2F21">
        <w:rPr>
          <w:rFonts w:ascii="Verdana" w:hAnsi="Verdana" w:cs="Calibri"/>
          <w:sz w:val="19"/>
          <w:szCs w:val="19"/>
        </w:rPr>
        <w:t>β</w:t>
      </w:r>
      <w:r w:rsidR="00023F09" w:rsidRPr="007D50F7">
        <w:rPr>
          <w:rFonts w:ascii="Verdana" w:hAnsi="Verdana" w:cs="Calibri"/>
          <w:sz w:val="19"/>
          <w:szCs w:val="19"/>
        </w:rPr>
        <w:t>ρεφών</w:t>
      </w:r>
      <w:r w:rsidR="00DE2F21">
        <w:rPr>
          <w:rFonts w:ascii="Verdana" w:hAnsi="Verdana" w:cs="Calibri"/>
          <w:sz w:val="19"/>
          <w:szCs w:val="19"/>
        </w:rPr>
        <w:t>-ν</w:t>
      </w:r>
      <w:r w:rsidR="00DE2F21" w:rsidRPr="007D50F7">
        <w:rPr>
          <w:rFonts w:ascii="Verdana" w:hAnsi="Verdana" w:cs="Calibri"/>
          <w:sz w:val="19"/>
          <w:szCs w:val="19"/>
        </w:rPr>
        <w:t xml:space="preserve">ηπίων </w:t>
      </w:r>
      <w:r w:rsidR="00023F09" w:rsidRPr="007D50F7">
        <w:rPr>
          <w:rFonts w:ascii="Verdana" w:hAnsi="Verdana" w:cs="Calibri"/>
          <w:sz w:val="19"/>
          <w:szCs w:val="19"/>
        </w:rPr>
        <w:t>και των Ηλικιωμένων</w:t>
      </w:r>
      <w:r w:rsidR="00FB0405" w:rsidRPr="00FB0405">
        <w:rPr>
          <w:rFonts w:ascii="Verdana" w:hAnsi="Verdana" w:cs="Calibri"/>
          <w:sz w:val="19"/>
          <w:szCs w:val="19"/>
        </w:rPr>
        <w:t>.</w:t>
      </w:r>
      <w:r w:rsidR="00023F09" w:rsidRPr="007D50F7">
        <w:rPr>
          <w:rFonts w:ascii="Verdana" w:hAnsi="Verdana" w:cs="Calibri"/>
          <w:sz w:val="19"/>
          <w:szCs w:val="19"/>
        </w:rPr>
        <w:t xml:space="preserve"> Η περιγραφή του έργου του 20</w:t>
      </w:r>
      <w:r w:rsidR="00CB59D2" w:rsidRPr="007D50F7">
        <w:rPr>
          <w:rFonts w:ascii="Verdana" w:hAnsi="Verdana" w:cs="Calibri"/>
          <w:sz w:val="19"/>
          <w:szCs w:val="19"/>
        </w:rPr>
        <w:t>23</w:t>
      </w:r>
      <w:r w:rsidR="00023F09" w:rsidRPr="007D50F7">
        <w:rPr>
          <w:rFonts w:ascii="Verdana" w:hAnsi="Verdana" w:cs="Calibri"/>
          <w:sz w:val="19"/>
          <w:szCs w:val="19"/>
        </w:rPr>
        <w:t xml:space="preserve"> παρουσιάζει την γενική εικόνα λειτουργίας κατά την περίοδο αυτή</w:t>
      </w:r>
      <w:r w:rsidR="003116A0" w:rsidRPr="007D50F7">
        <w:rPr>
          <w:rFonts w:ascii="Verdana" w:hAnsi="Verdana" w:cs="Calibri"/>
          <w:sz w:val="19"/>
          <w:szCs w:val="19"/>
        </w:rPr>
        <w:t>,</w:t>
      </w:r>
      <w:r w:rsidR="00023F09" w:rsidRPr="007D50F7">
        <w:rPr>
          <w:rFonts w:ascii="Verdana" w:hAnsi="Verdana" w:cs="Calibri"/>
          <w:sz w:val="19"/>
          <w:szCs w:val="19"/>
        </w:rPr>
        <w:t xml:space="preserve"> αφήνοντας περιθώρια αξιολόγησης των συγκεκριμένων ενεργειών και δίνοντας ταυτόχρονα τις βάσεις για τους  επόμενους προγραμματισμούς και </w:t>
      </w:r>
      <w:r w:rsidR="007E4E73" w:rsidRPr="007D50F7">
        <w:rPr>
          <w:rFonts w:ascii="Verdana" w:hAnsi="Verdana" w:cs="Calibri"/>
          <w:sz w:val="19"/>
          <w:szCs w:val="19"/>
        </w:rPr>
        <w:t>τις ανάλογες</w:t>
      </w:r>
      <w:r w:rsidR="00023F09" w:rsidRPr="007D50F7">
        <w:rPr>
          <w:rFonts w:ascii="Verdana" w:hAnsi="Verdana" w:cs="Calibri"/>
          <w:sz w:val="19"/>
          <w:szCs w:val="19"/>
        </w:rPr>
        <w:t xml:space="preserve"> ενέργειε</w:t>
      </w:r>
      <w:r w:rsidR="006E5640" w:rsidRPr="007D50F7">
        <w:rPr>
          <w:rFonts w:ascii="Verdana" w:hAnsi="Verdana" w:cs="Calibri"/>
          <w:sz w:val="19"/>
          <w:szCs w:val="19"/>
        </w:rPr>
        <w:t>ς.</w:t>
      </w:r>
    </w:p>
    <w:p w:rsid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7D50F7" w:rsidRDefault="007D50F7" w:rsidP="00E95250">
      <w:pPr>
        <w:spacing w:after="0" w:line="240" w:lineRule="auto"/>
        <w:jc w:val="center"/>
        <w:rPr>
          <w:rFonts w:ascii="Verdana" w:hAnsi="Verdana" w:cs="Calibri"/>
          <w:b/>
          <w:sz w:val="19"/>
          <w:szCs w:val="19"/>
          <w:u w:val="single"/>
        </w:rPr>
      </w:pPr>
    </w:p>
    <w:p w:rsidR="003116A0" w:rsidRPr="00E95250" w:rsidRDefault="00E95250" w:rsidP="00E95250">
      <w:pPr>
        <w:spacing w:after="0" w:line="240" w:lineRule="auto"/>
        <w:jc w:val="center"/>
        <w:rPr>
          <w:rFonts w:ascii="Verdana" w:hAnsi="Verdana" w:cs="Calibri"/>
          <w:b/>
          <w:sz w:val="19"/>
          <w:szCs w:val="19"/>
          <w:u w:val="single"/>
        </w:rPr>
      </w:pPr>
      <w:r w:rsidRPr="00E95250">
        <w:rPr>
          <w:rFonts w:ascii="Verdana" w:hAnsi="Verdana" w:cs="Calibri"/>
          <w:b/>
          <w:sz w:val="19"/>
          <w:szCs w:val="19"/>
          <w:u w:val="single"/>
        </w:rPr>
        <w:t xml:space="preserve">ΒΡΕΦΟΝΗΠΙΑΚΟΙ ΚΑΙ </w:t>
      </w:r>
      <w:r w:rsidR="001C4E72" w:rsidRPr="00E95250">
        <w:rPr>
          <w:rFonts w:ascii="Verdana" w:hAnsi="Verdana" w:cs="Calibri"/>
          <w:b/>
          <w:sz w:val="19"/>
          <w:szCs w:val="19"/>
          <w:u w:val="single"/>
        </w:rPr>
        <w:t>ΠΑΙΔΙΚΟΙ ΣΤΑΘΜΟΙ</w:t>
      </w:r>
    </w:p>
    <w:p w:rsidR="001C4E72" w:rsidRPr="00E95250" w:rsidRDefault="001C4E72" w:rsidP="001C4E72">
      <w:pPr>
        <w:spacing w:after="0" w:line="240" w:lineRule="auto"/>
        <w:rPr>
          <w:rFonts w:ascii="Verdana" w:hAnsi="Verdana" w:cs="Calibri"/>
          <w:b/>
          <w:sz w:val="19"/>
          <w:szCs w:val="19"/>
        </w:rPr>
      </w:pPr>
    </w:p>
    <w:p w:rsidR="00E95250" w:rsidRDefault="00E95250" w:rsidP="00904EE5">
      <w:pPr>
        <w:spacing w:after="0" w:line="360" w:lineRule="auto"/>
        <w:ind w:left="570"/>
        <w:jc w:val="both"/>
        <w:rPr>
          <w:rFonts w:ascii="Verdana" w:hAnsi="Verdana" w:cs="Calibri"/>
          <w:b/>
          <w:sz w:val="19"/>
          <w:szCs w:val="19"/>
        </w:rPr>
      </w:pPr>
    </w:p>
    <w:p w:rsidR="00904EE5" w:rsidRPr="00E95250" w:rsidRDefault="00EA1D0A" w:rsidP="00FB0405">
      <w:pPr>
        <w:spacing w:after="0" w:line="360" w:lineRule="auto"/>
        <w:ind w:left="570"/>
        <w:jc w:val="both"/>
        <w:rPr>
          <w:rFonts w:ascii="Verdana" w:hAnsi="Verdana" w:cs="Calibri"/>
          <w:sz w:val="19"/>
          <w:szCs w:val="19"/>
        </w:rPr>
      </w:pPr>
      <w:r w:rsidRPr="00E95250">
        <w:rPr>
          <w:rFonts w:ascii="Verdana" w:hAnsi="Verdana" w:cs="Calibri"/>
          <w:b/>
          <w:sz w:val="19"/>
          <w:szCs w:val="19"/>
        </w:rPr>
        <w:t>Στην Κοινότητα Μοσχάτου</w:t>
      </w:r>
      <w:r w:rsidR="00075DF1" w:rsidRPr="00E95250">
        <w:rPr>
          <w:rFonts w:ascii="Verdana" w:hAnsi="Verdana" w:cs="Calibri"/>
          <w:b/>
          <w:sz w:val="19"/>
          <w:szCs w:val="19"/>
        </w:rPr>
        <w:t xml:space="preserve"> </w:t>
      </w:r>
      <w:r w:rsidR="00075DF1" w:rsidRPr="00E95250">
        <w:rPr>
          <w:rFonts w:ascii="Verdana" w:hAnsi="Verdana" w:cs="Calibri"/>
          <w:sz w:val="19"/>
          <w:szCs w:val="19"/>
        </w:rPr>
        <w:t xml:space="preserve">λειτούργησαν </w:t>
      </w:r>
      <w:r w:rsidR="00904EE5" w:rsidRPr="00E95250">
        <w:rPr>
          <w:rFonts w:ascii="Verdana" w:hAnsi="Verdana" w:cs="Calibri"/>
          <w:sz w:val="19"/>
          <w:szCs w:val="19"/>
        </w:rPr>
        <w:t xml:space="preserve">τέσσερεις </w:t>
      </w:r>
      <w:r w:rsidR="00FB0405">
        <w:rPr>
          <w:rFonts w:ascii="Verdana" w:hAnsi="Verdana" w:cs="Calibri"/>
          <w:sz w:val="19"/>
          <w:szCs w:val="19"/>
        </w:rPr>
        <w:t xml:space="preserve">(4) </w:t>
      </w:r>
      <w:r w:rsidR="00904EE5" w:rsidRPr="00E95250">
        <w:rPr>
          <w:rFonts w:ascii="Verdana" w:hAnsi="Verdana" w:cs="Calibri"/>
          <w:sz w:val="19"/>
          <w:szCs w:val="19"/>
        </w:rPr>
        <w:t>Βρεφονηπιακοί Σταθμοί.</w:t>
      </w:r>
    </w:p>
    <w:p w:rsidR="006617A1" w:rsidRPr="00E95250" w:rsidRDefault="00EA1D0A" w:rsidP="00FB0405">
      <w:pPr>
        <w:spacing w:after="0" w:line="360" w:lineRule="auto"/>
        <w:ind w:left="570"/>
        <w:jc w:val="both"/>
        <w:rPr>
          <w:rFonts w:ascii="Verdana" w:hAnsi="Verdana" w:cs="Calibri"/>
          <w:sz w:val="19"/>
          <w:szCs w:val="19"/>
        </w:rPr>
      </w:pPr>
      <w:r w:rsidRPr="00E95250">
        <w:rPr>
          <w:rFonts w:ascii="Verdana" w:hAnsi="Verdana" w:cs="Calibri"/>
          <w:sz w:val="19"/>
          <w:szCs w:val="19"/>
        </w:rPr>
        <w:t>Το Δεκέμβριο του 20</w:t>
      </w:r>
      <w:r w:rsidR="00904EE5" w:rsidRPr="00E95250">
        <w:rPr>
          <w:rFonts w:ascii="Verdana" w:hAnsi="Verdana" w:cs="Calibri"/>
          <w:sz w:val="19"/>
          <w:szCs w:val="19"/>
        </w:rPr>
        <w:t>23</w:t>
      </w:r>
      <w:r w:rsidR="00C16D60" w:rsidRPr="00E95250">
        <w:rPr>
          <w:rFonts w:ascii="Verdana" w:hAnsi="Verdana" w:cs="Calibri"/>
          <w:sz w:val="19"/>
          <w:szCs w:val="19"/>
        </w:rPr>
        <w:t xml:space="preserve"> τα ανωτέρω τμήματα </w:t>
      </w:r>
      <w:r w:rsidR="003A0A4E" w:rsidRPr="00E95250">
        <w:rPr>
          <w:rFonts w:ascii="Verdana" w:hAnsi="Verdana" w:cs="Calibri"/>
          <w:sz w:val="19"/>
          <w:szCs w:val="19"/>
        </w:rPr>
        <w:t xml:space="preserve">βρέθηκαν να </w:t>
      </w:r>
      <w:r w:rsidR="00C16D60" w:rsidRPr="00E95250">
        <w:rPr>
          <w:rFonts w:ascii="Verdana" w:hAnsi="Verdana" w:cs="Calibri"/>
          <w:sz w:val="19"/>
          <w:szCs w:val="19"/>
        </w:rPr>
        <w:t>φιλοξενούν</w:t>
      </w:r>
      <w:r w:rsidR="003A0A4E" w:rsidRPr="00E95250">
        <w:rPr>
          <w:rFonts w:ascii="Verdana" w:hAnsi="Verdana" w:cs="Calibri"/>
          <w:sz w:val="19"/>
          <w:szCs w:val="19"/>
        </w:rPr>
        <w:t xml:space="preserve">:               </w:t>
      </w:r>
    </w:p>
    <w:p w:rsidR="003A0A4E" w:rsidRPr="00FB0405" w:rsidRDefault="00FB0405" w:rsidP="00FB0405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>
        <w:rPr>
          <w:rFonts w:ascii="Verdana" w:hAnsi="Verdana" w:cs="Calibri"/>
          <w:sz w:val="19"/>
          <w:szCs w:val="19"/>
        </w:rPr>
        <w:t>Α΄</w:t>
      </w:r>
      <w:r w:rsidR="003A0A4E" w:rsidRPr="00FB0405">
        <w:rPr>
          <w:rFonts w:ascii="Verdana" w:hAnsi="Verdana" w:cs="Calibri"/>
          <w:sz w:val="19"/>
          <w:szCs w:val="19"/>
        </w:rPr>
        <w:t xml:space="preserve"> </w:t>
      </w:r>
      <w:r w:rsidR="00904EE5" w:rsidRPr="00FB0405">
        <w:rPr>
          <w:rFonts w:ascii="Verdana" w:hAnsi="Verdana" w:cs="Calibri"/>
          <w:sz w:val="19"/>
          <w:szCs w:val="19"/>
        </w:rPr>
        <w:t xml:space="preserve">Βρεφονηπιακός </w:t>
      </w:r>
      <w:r w:rsidR="003A0A4E" w:rsidRPr="00FB0405">
        <w:rPr>
          <w:rFonts w:ascii="Verdana" w:hAnsi="Verdana" w:cs="Calibri"/>
          <w:sz w:val="19"/>
          <w:szCs w:val="19"/>
        </w:rPr>
        <w:t xml:space="preserve"> Σταθμός</w:t>
      </w:r>
      <w:r w:rsidR="00EA1D0A" w:rsidRPr="00FB0405">
        <w:rPr>
          <w:rFonts w:ascii="Verdana" w:hAnsi="Verdana" w:cs="Calibri"/>
          <w:sz w:val="19"/>
          <w:szCs w:val="19"/>
        </w:rPr>
        <w:t xml:space="preserve"> Μοσχάτου</w:t>
      </w:r>
      <w:r w:rsidR="009B5AFC" w:rsidRPr="00FB0405">
        <w:rPr>
          <w:rFonts w:ascii="Verdana" w:hAnsi="Verdana" w:cs="Calibri"/>
          <w:sz w:val="19"/>
          <w:szCs w:val="19"/>
        </w:rPr>
        <w:t xml:space="preserve"> </w:t>
      </w:r>
      <w:r w:rsidR="00904EE5" w:rsidRPr="00FB0405">
        <w:rPr>
          <w:rFonts w:ascii="Verdana" w:hAnsi="Verdana" w:cs="Calibri"/>
          <w:sz w:val="19"/>
          <w:szCs w:val="19"/>
        </w:rPr>
        <w:t>πενήντα ένα</w:t>
      </w:r>
      <w:r w:rsidR="009B5AFC" w:rsidRPr="00FB0405">
        <w:rPr>
          <w:rFonts w:ascii="Verdana" w:hAnsi="Verdana" w:cs="Calibri"/>
          <w:sz w:val="19"/>
          <w:szCs w:val="19"/>
        </w:rPr>
        <w:t xml:space="preserve"> (</w:t>
      </w:r>
      <w:r w:rsidR="00904EE5" w:rsidRPr="00FB0405">
        <w:rPr>
          <w:rFonts w:ascii="Verdana" w:hAnsi="Verdana" w:cs="Calibri"/>
          <w:sz w:val="19"/>
          <w:szCs w:val="19"/>
        </w:rPr>
        <w:t>51</w:t>
      </w:r>
      <w:r w:rsidR="009B5AFC" w:rsidRPr="00FB0405">
        <w:rPr>
          <w:rFonts w:ascii="Verdana" w:hAnsi="Verdana" w:cs="Calibri"/>
          <w:sz w:val="19"/>
          <w:szCs w:val="19"/>
        </w:rPr>
        <w:t>)</w:t>
      </w:r>
      <w:r w:rsidR="002B0350" w:rsidRPr="00FB0405">
        <w:rPr>
          <w:rFonts w:ascii="Verdana" w:hAnsi="Verdana" w:cs="Calibri"/>
          <w:sz w:val="19"/>
          <w:szCs w:val="19"/>
        </w:rPr>
        <w:t xml:space="preserve"> </w:t>
      </w:r>
      <w:r w:rsidR="00904EE5" w:rsidRPr="00FB0405">
        <w:rPr>
          <w:rFonts w:ascii="Verdana" w:hAnsi="Verdana" w:cs="Calibri"/>
          <w:sz w:val="19"/>
          <w:szCs w:val="19"/>
        </w:rPr>
        <w:t xml:space="preserve">βρέφη και </w:t>
      </w:r>
      <w:r w:rsidR="003A0A4E" w:rsidRPr="00FB0405">
        <w:rPr>
          <w:rFonts w:ascii="Verdana" w:hAnsi="Verdana" w:cs="Calibri"/>
          <w:sz w:val="19"/>
          <w:szCs w:val="19"/>
        </w:rPr>
        <w:t>νήπια</w:t>
      </w:r>
      <w:r w:rsidR="00E95250" w:rsidRPr="00FB0405">
        <w:rPr>
          <w:rFonts w:ascii="Verdana" w:hAnsi="Verdana" w:cs="Calibri"/>
          <w:sz w:val="19"/>
          <w:szCs w:val="19"/>
        </w:rPr>
        <w:t>.</w:t>
      </w:r>
    </w:p>
    <w:p w:rsidR="003A0A4E" w:rsidRPr="00FB0405" w:rsidRDefault="00FB0405" w:rsidP="00FB0405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>
        <w:rPr>
          <w:rFonts w:ascii="Verdana" w:hAnsi="Verdana" w:cs="Calibri"/>
          <w:sz w:val="19"/>
          <w:szCs w:val="19"/>
        </w:rPr>
        <w:t>Β΄</w:t>
      </w:r>
      <w:r w:rsidR="003A0A4E" w:rsidRPr="00FB0405">
        <w:rPr>
          <w:rFonts w:ascii="Verdana" w:hAnsi="Verdana" w:cs="Calibri"/>
          <w:sz w:val="19"/>
          <w:szCs w:val="19"/>
        </w:rPr>
        <w:t xml:space="preserve"> </w:t>
      </w:r>
      <w:r w:rsidR="00904EE5" w:rsidRPr="00FB0405">
        <w:rPr>
          <w:rFonts w:ascii="Verdana" w:hAnsi="Verdana" w:cs="Calibri"/>
          <w:sz w:val="19"/>
          <w:szCs w:val="19"/>
        </w:rPr>
        <w:t xml:space="preserve">Βρεφονηπιακός  Σταθμός </w:t>
      </w:r>
      <w:r w:rsidR="00EA1D0A" w:rsidRPr="00FB0405">
        <w:rPr>
          <w:rFonts w:ascii="Verdana" w:hAnsi="Verdana" w:cs="Calibri"/>
          <w:sz w:val="19"/>
          <w:szCs w:val="19"/>
        </w:rPr>
        <w:t>Μοσχάτου</w:t>
      </w:r>
      <w:r w:rsidR="009B5AFC" w:rsidRPr="00FB0405">
        <w:rPr>
          <w:rFonts w:ascii="Verdana" w:hAnsi="Verdana" w:cs="Calibri"/>
          <w:sz w:val="19"/>
          <w:szCs w:val="19"/>
        </w:rPr>
        <w:t xml:space="preserve"> </w:t>
      </w:r>
      <w:r w:rsidR="00904EE5" w:rsidRPr="00FB0405">
        <w:rPr>
          <w:rFonts w:ascii="Verdana" w:hAnsi="Verdana" w:cs="Calibri"/>
          <w:sz w:val="19"/>
          <w:szCs w:val="19"/>
        </w:rPr>
        <w:t>τριάντα δύο</w:t>
      </w:r>
      <w:r w:rsidR="009B5AFC" w:rsidRPr="00FB0405">
        <w:rPr>
          <w:rFonts w:ascii="Verdana" w:hAnsi="Verdana" w:cs="Calibri"/>
          <w:sz w:val="19"/>
          <w:szCs w:val="19"/>
        </w:rPr>
        <w:t xml:space="preserve"> (</w:t>
      </w:r>
      <w:r w:rsidR="00904EE5" w:rsidRPr="00FB0405">
        <w:rPr>
          <w:rFonts w:ascii="Verdana" w:hAnsi="Verdana" w:cs="Calibri"/>
          <w:sz w:val="19"/>
          <w:szCs w:val="19"/>
        </w:rPr>
        <w:t>32</w:t>
      </w:r>
      <w:r w:rsidR="003A0A4E" w:rsidRPr="00FB0405">
        <w:rPr>
          <w:rFonts w:ascii="Verdana" w:hAnsi="Verdana" w:cs="Calibri"/>
          <w:sz w:val="19"/>
          <w:szCs w:val="19"/>
        </w:rPr>
        <w:t xml:space="preserve">) </w:t>
      </w:r>
      <w:r w:rsidR="00904EE5" w:rsidRPr="00FB0405">
        <w:rPr>
          <w:rFonts w:ascii="Verdana" w:hAnsi="Verdana" w:cs="Calibri"/>
          <w:sz w:val="19"/>
          <w:szCs w:val="19"/>
        </w:rPr>
        <w:t>βρέφη και νήπια</w:t>
      </w:r>
      <w:r w:rsidR="00E95250" w:rsidRPr="00FB0405">
        <w:rPr>
          <w:rFonts w:ascii="Verdana" w:hAnsi="Verdana" w:cs="Calibri"/>
          <w:sz w:val="19"/>
          <w:szCs w:val="19"/>
        </w:rPr>
        <w:t>.</w:t>
      </w:r>
    </w:p>
    <w:p w:rsidR="00904EE5" w:rsidRPr="00FB0405" w:rsidRDefault="00FB0405" w:rsidP="00FB0405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>
        <w:rPr>
          <w:rFonts w:ascii="Verdana" w:hAnsi="Verdana" w:cs="Calibri"/>
          <w:sz w:val="19"/>
          <w:szCs w:val="19"/>
        </w:rPr>
        <w:t xml:space="preserve">Γ΄ </w:t>
      </w:r>
      <w:r w:rsidR="00904EE5" w:rsidRPr="00FB0405">
        <w:rPr>
          <w:rFonts w:ascii="Verdana" w:hAnsi="Verdana" w:cs="Calibri"/>
          <w:sz w:val="19"/>
          <w:szCs w:val="19"/>
        </w:rPr>
        <w:t xml:space="preserve">Βρεφονηπιακός  Σταθμός </w:t>
      </w:r>
      <w:r w:rsidR="009B5AFC" w:rsidRPr="00FB0405">
        <w:rPr>
          <w:rFonts w:ascii="Verdana" w:hAnsi="Verdana" w:cs="Calibri"/>
          <w:sz w:val="19"/>
          <w:szCs w:val="19"/>
        </w:rPr>
        <w:t xml:space="preserve">Μοσχάτου </w:t>
      </w:r>
      <w:r w:rsidRPr="00FB0405">
        <w:rPr>
          <w:rFonts w:ascii="Verdana" w:hAnsi="Verdana" w:cs="Calibri"/>
          <w:sz w:val="19"/>
          <w:szCs w:val="19"/>
        </w:rPr>
        <w:t>τριάντα επτά</w:t>
      </w:r>
      <w:r w:rsidR="009B5AFC" w:rsidRPr="00FB0405">
        <w:rPr>
          <w:rFonts w:ascii="Verdana" w:hAnsi="Verdana" w:cs="Calibri"/>
          <w:sz w:val="19"/>
          <w:szCs w:val="19"/>
        </w:rPr>
        <w:t xml:space="preserve"> (</w:t>
      </w:r>
      <w:r w:rsidRPr="00FB0405">
        <w:rPr>
          <w:rFonts w:ascii="Verdana" w:hAnsi="Verdana" w:cs="Calibri"/>
          <w:sz w:val="19"/>
          <w:szCs w:val="19"/>
        </w:rPr>
        <w:t>37</w:t>
      </w:r>
      <w:r w:rsidR="009B5AFC" w:rsidRPr="00FB0405">
        <w:rPr>
          <w:rFonts w:ascii="Verdana" w:hAnsi="Verdana" w:cs="Calibri"/>
          <w:sz w:val="19"/>
          <w:szCs w:val="19"/>
        </w:rPr>
        <w:t xml:space="preserve">) </w:t>
      </w:r>
      <w:r w:rsidR="00904EE5" w:rsidRPr="00FB0405">
        <w:rPr>
          <w:rFonts w:ascii="Verdana" w:hAnsi="Verdana" w:cs="Calibri"/>
          <w:sz w:val="19"/>
          <w:szCs w:val="19"/>
        </w:rPr>
        <w:t>βρέφη και νήπια</w:t>
      </w:r>
      <w:r w:rsidR="00E95250" w:rsidRPr="00FB0405">
        <w:rPr>
          <w:rFonts w:ascii="Verdana" w:hAnsi="Verdana" w:cs="Calibri"/>
          <w:sz w:val="19"/>
          <w:szCs w:val="19"/>
        </w:rPr>
        <w:t>.</w:t>
      </w:r>
      <w:r w:rsidR="00904EE5" w:rsidRPr="00FB0405">
        <w:rPr>
          <w:rFonts w:ascii="Verdana" w:hAnsi="Verdana" w:cs="Calibri"/>
          <w:sz w:val="19"/>
          <w:szCs w:val="19"/>
        </w:rPr>
        <w:t xml:space="preserve">     </w:t>
      </w:r>
    </w:p>
    <w:p w:rsidR="00904EE5" w:rsidRPr="00FB0405" w:rsidRDefault="00FB0405" w:rsidP="00FB0405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>
        <w:rPr>
          <w:rFonts w:ascii="Verdana" w:hAnsi="Verdana" w:cs="Calibri"/>
          <w:sz w:val="19"/>
          <w:szCs w:val="19"/>
        </w:rPr>
        <w:t xml:space="preserve">Δ΄ </w:t>
      </w:r>
      <w:r w:rsidR="00904EE5" w:rsidRPr="00FB0405">
        <w:rPr>
          <w:rFonts w:ascii="Verdana" w:hAnsi="Verdana" w:cs="Calibri"/>
          <w:sz w:val="19"/>
          <w:szCs w:val="19"/>
        </w:rPr>
        <w:t xml:space="preserve">Βρεφονηπιακός  Σταθμός Μοσχάτου πενήντα </w:t>
      </w:r>
      <w:r w:rsidRPr="00FB0405">
        <w:rPr>
          <w:rFonts w:ascii="Verdana" w:hAnsi="Verdana" w:cs="Calibri"/>
          <w:sz w:val="19"/>
          <w:szCs w:val="19"/>
        </w:rPr>
        <w:t xml:space="preserve">επτά </w:t>
      </w:r>
      <w:r w:rsidR="00904EE5" w:rsidRPr="00FB0405">
        <w:rPr>
          <w:rFonts w:ascii="Verdana" w:hAnsi="Verdana" w:cs="Calibri"/>
          <w:sz w:val="19"/>
          <w:szCs w:val="19"/>
        </w:rPr>
        <w:t>(5</w:t>
      </w:r>
      <w:r w:rsidRPr="00FB0405">
        <w:rPr>
          <w:rFonts w:ascii="Verdana" w:hAnsi="Verdana" w:cs="Calibri"/>
          <w:sz w:val="19"/>
          <w:szCs w:val="19"/>
        </w:rPr>
        <w:t>7</w:t>
      </w:r>
      <w:r w:rsidR="00904EE5" w:rsidRPr="00FB0405">
        <w:rPr>
          <w:rFonts w:ascii="Verdana" w:hAnsi="Verdana" w:cs="Calibri"/>
          <w:sz w:val="19"/>
          <w:szCs w:val="19"/>
        </w:rPr>
        <w:t>) βρέφη και νήπια</w:t>
      </w:r>
      <w:r w:rsidR="00E95250" w:rsidRPr="00FB0405">
        <w:rPr>
          <w:rFonts w:ascii="Verdana" w:hAnsi="Verdana" w:cs="Calibri"/>
          <w:sz w:val="19"/>
          <w:szCs w:val="19"/>
        </w:rPr>
        <w:t>.</w:t>
      </w:r>
    </w:p>
    <w:p w:rsidR="00904EE5" w:rsidRPr="00E95250" w:rsidRDefault="00904EE5" w:rsidP="00FB0405">
      <w:pPr>
        <w:spacing w:after="0" w:line="360" w:lineRule="auto"/>
        <w:ind w:left="570"/>
        <w:jc w:val="both"/>
        <w:rPr>
          <w:rFonts w:ascii="Verdana" w:hAnsi="Verdana" w:cs="Calibri"/>
          <w:sz w:val="19"/>
          <w:szCs w:val="19"/>
        </w:rPr>
      </w:pPr>
    </w:p>
    <w:p w:rsidR="00801812" w:rsidRPr="00E95250" w:rsidRDefault="003A0A4E" w:rsidP="00FB0405">
      <w:pPr>
        <w:spacing w:after="0" w:line="360" w:lineRule="auto"/>
        <w:ind w:left="570"/>
        <w:jc w:val="both"/>
        <w:rPr>
          <w:rFonts w:ascii="Verdana" w:hAnsi="Verdana"/>
          <w:sz w:val="19"/>
          <w:szCs w:val="19"/>
        </w:rPr>
      </w:pPr>
      <w:r w:rsidRPr="00E95250">
        <w:rPr>
          <w:rFonts w:ascii="Verdana" w:hAnsi="Verdana" w:cs="Calibri"/>
          <w:sz w:val="19"/>
          <w:szCs w:val="19"/>
        </w:rPr>
        <w:t xml:space="preserve"> </w:t>
      </w:r>
      <w:r w:rsidR="00C25C54" w:rsidRPr="00E95250">
        <w:rPr>
          <w:rFonts w:ascii="Verdana" w:hAnsi="Verdana" w:cs="Calibri"/>
          <w:b/>
          <w:sz w:val="19"/>
          <w:szCs w:val="19"/>
        </w:rPr>
        <w:t>Στην Κοινότητα Ταύρου</w:t>
      </w:r>
      <w:r w:rsidR="00C25C54" w:rsidRPr="00E95250">
        <w:rPr>
          <w:rFonts w:ascii="Verdana" w:hAnsi="Verdana" w:cs="Calibri"/>
          <w:sz w:val="19"/>
          <w:szCs w:val="19"/>
        </w:rPr>
        <w:t xml:space="preserve"> λειτούργησαν </w:t>
      </w:r>
      <w:r w:rsidR="00E95250">
        <w:rPr>
          <w:rFonts w:ascii="Verdana" w:hAnsi="Verdana" w:cs="Calibri"/>
          <w:sz w:val="19"/>
          <w:szCs w:val="19"/>
        </w:rPr>
        <w:t xml:space="preserve">ένας </w:t>
      </w:r>
      <w:r w:rsidR="00C25C54" w:rsidRPr="00E95250">
        <w:rPr>
          <w:rFonts w:ascii="Verdana" w:hAnsi="Verdana" w:cs="Calibri"/>
          <w:sz w:val="19"/>
          <w:szCs w:val="19"/>
        </w:rPr>
        <w:t xml:space="preserve"> </w:t>
      </w:r>
      <w:r w:rsidR="00E95250">
        <w:rPr>
          <w:rFonts w:ascii="Verdana" w:hAnsi="Verdana" w:cs="Calibri"/>
          <w:sz w:val="19"/>
          <w:szCs w:val="19"/>
        </w:rPr>
        <w:t xml:space="preserve">(1) </w:t>
      </w:r>
      <w:r w:rsidR="00E95250" w:rsidRPr="00E95250">
        <w:rPr>
          <w:rFonts w:ascii="Verdana" w:hAnsi="Verdana" w:cs="Calibri"/>
          <w:sz w:val="19"/>
          <w:szCs w:val="19"/>
        </w:rPr>
        <w:t>Βρεφονηπιακό</w:t>
      </w:r>
      <w:r w:rsidR="00E95250">
        <w:rPr>
          <w:rFonts w:ascii="Verdana" w:hAnsi="Verdana" w:cs="Calibri"/>
          <w:sz w:val="19"/>
          <w:szCs w:val="19"/>
        </w:rPr>
        <w:t>ς</w:t>
      </w:r>
      <w:r w:rsidR="00E95250" w:rsidRPr="00E95250">
        <w:rPr>
          <w:rFonts w:ascii="Verdana" w:hAnsi="Verdana" w:cs="Calibri"/>
          <w:sz w:val="19"/>
          <w:szCs w:val="19"/>
        </w:rPr>
        <w:t xml:space="preserve"> </w:t>
      </w:r>
      <w:r w:rsidR="00E95250">
        <w:rPr>
          <w:rFonts w:ascii="Verdana" w:hAnsi="Verdana" w:cs="Calibri"/>
          <w:sz w:val="19"/>
          <w:szCs w:val="19"/>
        </w:rPr>
        <w:t>και ένας</w:t>
      </w:r>
      <w:r w:rsidR="00E95250" w:rsidRPr="00E95250">
        <w:rPr>
          <w:rFonts w:ascii="Verdana" w:hAnsi="Verdana" w:cs="Calibri"/>
          <w:sz w:val="19"/>
          <w:szCs w:val="19"/>
        </w:rPr>
        <w:t xml:space="preserve"> </w:t>
      </w:r>
      <w:r w:rsidR="00C25C54" w:rsidRPr="00E95250">
        <w:rPr>
          <w:rFonts w:ascii="Verdana" w:hAnsi="Verdana" w:cs="Calibri"/>
          <w:sz w:val="19"/>
          <w:szCs w:val="19"/>
        </w:rPr>
        <w:t>(</w:t>
      </w:r>
      <w:r w:rsidR="00E95250">
        <w:rPr>
          <w:rFonts w:ascii="Verdana" w:hAnsi="Verdana" w:cs="Calibri"/>
          <w:sz w:val="19"/>
          <w:szCs w:val="19"/>
        </w:rPr>
        <w:t>1</w:t>
      </w:r>
      <w:r w:rsidR="00C25C54" w:rsidRPr="00E95250">
        <w:rPr>
          <w:rFonts w:ascii="Verdana" w:hAnsi="Verdana" w:cs="Calibri"/>
          <w:sz w:val="19"/>
          <w:szCs w:val="19"/>
        </w:rPr>
        <w:t xml:space="preserve">) </w:t>
      </w:r>
      <w:r w:rsidR="00E95250" w:rsidRPr="00E95250">
        <w:rPr>
          <w:rFonts w:ascii="Verdana" w:hAnsi="Verdana" w:cs="Calibri"/>
          <w:sz w:val="19"/>
          <w:szCs w:val="19"/>
        </w:rPr>
        <w:t>Παιδικό</w:t>
      </w:r>
      <w:r w:rsidR="00E95250">
        <w:rPr>
          <w:rFonts w:ascii="Verdana" w:hAnsi="Verdana" w:cs="Calibri"/>
          <w:sz w:val="19"/>
          <w:szCs w:val="19"/>
        </w:rPr>
        <w:t>ς</w:t>
      </w:r>
      <w:r w:rsidR="00C25C54" w:rsidRPr="00E95250">
        <w:rPr>
          <w:rFonts w:ascii="Verdana" w:hAnsi="Verdana" w:cs="Calibri"/>
          <w:sz w:val="19"/>
          <w:szCs w:val="19"/>
        </w:rPr>
        <w:t xml:space="preserve"> </w:t>
      </w:r>
      <w:r w:rsidR="00E95250" w:rsidRPr="00E95250">
        <w:rPr>
          <w:rFonts w:ascii="Verdana" w:hAnsi="Verdana"/>
          <w:sz w:val="19"/>
          <w:szCs w:val="19"/>
        </w:rPr>
        <w:t>Σταθμό</w:t>
      </w:r>
      <w:r w:rsidR="00E95250">
        <w:rPr>
          <w:rFonts w:ascii="Verdana" w:hAnsi="Verdana"/>
          <w:sz w:val="19"/>
          <w:szCs w:val="19"/>
        </w:rPr>
        <w:t>ς</w:t>
      </w:r>
      <w:r w:rsidR="00C25C54" w:rsidRPr="00E95250">
        <w:rPr>
          <w:rFonts w:ascii="Verdana" w:hAnsi="Verdana"/>
          <w:sz w:val="19"/>
          <w:szCs w:val="19"/>
        </w:rPr>
        <w:t>.</w:t>
      </w:r>
    </w:p>
    <w:p w:rsidR="00B02859" w:rsidRPr="00E95250" w:rsidRDefault="00B02859" w:rsidP="00FB0405">
      <w:pPr>
        <w:pStyle w:val="a4"/>
        <w:spacing w:after="0" w:line="360" w:lineRule="auto"/>
        <w:ind w:left="930"/>
        <w:jc w:val="both"/>
        <w:rPr>
          <w:rFonts w:ascii="Verdana" w:hAnsi="Verdana" w:cs="Calibri"/>
          <w:sz w:val="19"/>
          <w:szCs w:val="19"/>
        </w:rPr>
      </w:pPr>
      <w:r w:rsidRPr="00E95250">
        <w:rPr>
          <w:rFonts w:ascii="Verdana" w:hAnsi="Verdana"/>
          <w:sz w:val="19"/>
          <w:szCs w:val="19"/>
        </w:rPr>
        <w:t>Το Δεκέμβριο του 20</w:t>
      </w:r>
      <w:r w:rsidR="00E95250">
        <w:rPr>
          <w:rFonts w:ascii="Verdana" w:hAnsi="Verdana"/>
          <w:sz w:val="19"/>
          <w:szCs w:val="19"/>
        </w:rPr>
        <w:t>23</w:t>
      </w:r>
      <w:r w:rsidRPr="00E95250">
        <w:rPr>
          <w:rFonts w:ascii="Verdana" w:hAnsi="Verdana"/>
          <w:sz w:val="19"/>
          <w:szCs w:val="19"/>
        </w:rPr>
        <w:t xml:space="preserve"> τα ανωτέρω</w:t>
      </w:r>
      <w:r w:rsidRPr="00E95250">
        <w:rPr>
          <w:rFonts w:ascii="Verdana" w:hAnsi="Verdana" w:cs="Calibri"/>
          <w:sz w:val="19"/>
          <w:szCs w:val="19"/>
        </w:rPr>
        <w:t xml:space="preserve"> τμήματα βρέθηκαν να φιλοξενούν:</w:t>
      </w:r>
    </w:p>
    <w:p w:rsidR="00B02859" w:rsidRPr="00E95250" w:rsidRDefault="00B02859" w:rsidP="00277B78">
      <w:pPr>
        <w:pStyle w:val="a4"/>
        <w:numPr>
          <w:ilvl w:val="0"/>
          <w:numId w:val="15"/>
        </w:numPr>
        <w:spacing w:after="0" w:line="360" w:lineRule="auto"/>
        <w:ind w:left="1276"/>
        <w:jc w:val="both"/>
        <w:rPr>
          <w:rFonts w:ascii="Verdana" w:hAnsi="Verdana" w:cs="Calibri"/>
          <w:sz w:val="19"/>
          <w:szCs w:val="19"/>
        </w:rPr>
      </w:pPr>
      <w:r w:rsidRPr="00E95250">
        <w:rPr>
          <w:rFonts w:ascii="Verdana" w:hAnsi="Verdana" w:cs="Calibri"/>
          <w:sz w:val="19"/>
          <w:szCs w:val="19"/>
        </w:rPr>
        <w:t xml:space="preserve">Α΄ Παιδικός Σταθμός Ταύρου </w:t>
      </w:r>
      <w:r w:rsidR="00E95250">
        <w:rPr>
          <w:rFonts w:ascii="Verdana" w:hAnsi="Verdana" w:cs="Calibri"/>
          <w:sz w:val="19"/>
          <w:szCs w:val="19"/>
        </w:rPr>
        <w:t>είκοσι πέντε</w:t>
      </w:r>
      <w:r w:rsidRPr="00E95250">
        <w:rPr>
          <w:rFonts w:ascii="Verdana" w:hAnsi="Verdana" w:cs="Calibri"/>
          <w:sz w:val="19"/>
          <w:szCs w:val="19"/>
        </w:rPr>
        <w:t xml:space="preserve"> (</w:t>
      </w:r>
      <w:r w:rsidR="00E95250">
        <w:rPr>
          <w:rFonts w:ascii="Verdana" w:hAnsi="Verdana" w:cs="Calibri"/>
          <w:sz w:val="19"/>
          <w:szCs w:val="19"/>
        </w:rPr>
        <w:t>25</w:t>
      </w:r>
      <w:r w:rsidRPr="00E95250">
        <w:rPr>
          <w:rFonts w:ascii="Verdana" w:hAnsi="Verdana" w:cs="Calibri"/>
          <w:sz w:val="19"/>
          <w:szCs w:val="19"/>
        </w:rPr>
        <w:t>) νήπια</w:t>
      </w:r>
      <w:r w:rsidR="00E95250">
        <w:rPr>
          <w:rFonts w:ascii="Verdana" w:hAnsi="Verdana" w:cs="Calibri"/>
          <w:sz w:val="19"/>
          <w:szCs w:val="19"/>
        </w:rPr>
        <w:t>.</w:t>
      </w:r>
    </w:p>
    <w:p w:rsidR="00B02859" w:rsidRPr="00E95250" w:rsidRDefault="00B02859" w:rsidP="00277B78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Verdana" w:hAnsi="Verdana" w:cs="Calibri"/>
          <w:sz w:val="19"/>
          <w:szCs w:val="19"/>
        </w:rPr>
      </w:pPr>
      <w:r w:rsidRPr="00E95250">
        <w:rPr>
          <w:rFonts w:ascii="Verdana" w:hAnsi="Verdana" w:cs="Calibri"/>
          <w:sz w:val="19"/>
          <w:szCs w:val="19"/>
        </w:rPr>
        <w:t>Β΄</w:t>
      </w:r>
      <w:r w:rsidR="00E95250">
        <w:rPr>
          <w:rFonts w:ascii="Verdana" w:hAnsi="Verdana" w:cs="Calibri"/>
          <w:sz w:val="19"/>
          <w:szCs w:val="19"/>
        </w:rPr>
        <w:t xml:space="preserve"> </w:t>
      </w:r>
      <w:r w:rsidR="00E95250" w:rsidRPr="00E95250">
        <w:rPr>
          <w:rFonts w:ascii="Verdana" w:hAnsi="Verdana" w:cs="Calibri"/>
          <w:sz w:val="19"/>
          <w:szCs w:val="19"/>
        </w:rPr>
        <w:t>Βρεφονηπιακός</w:t>
      </w:r>
      <w:r w:rsidR="00FC0B1A" w:rsidRPr="00E95250">
        <w:rPr>
          <w:rFonts w:ascii="Verdana" w:hAnsi="Verdana" w:cs="Calibri"/>
          <w:sz w:val="19"/>
          <w:szCs w:val="19"/>
        </w:rPr>
        <w:t xml:space="preserve"> Σταθμός Ταύρου </w:t>
      </w:r>
      <w:r w:rsidR="00E95250">
        <w:rPr>
          <w:rFonts w:ascii="Verdana" w:hAnsi="Verdana" w:cs="Calibri"/>
          <w:sz w:val="19"/>
          <w:szCs w:val="19"/>
        </w:rPr>
        <w:t>σαράντα</w:t>
      </w:r>
      <w:r w:rsidR="00FC0B1A" w:rsidRPr="00E95250">
        <w:rPr>
          <w:rFonts w:ascii="Verdana" w:hAnsi="Verdana" w:cs="Calibri"/>
          <w:sz w:val="19"/>
          <w:szCs w:val="19"/>
        </w:rPr>
        <w:t xml:space="preserve"> </w:t>
      </w:r>
      <w:r w:rsidR="00E95250" w:rsidRPr="00E95250">
        <w:rPr>
          <w:rFonts w:ascii="Verdana" w:hAnsi="Verdana" w:cs="Calibri"/>
          <w:sz w:val="19"/>
          <w:szCs w:val="19"/>
        </w:rPr>
        <w:t>οκτώ</w:t>
      </w:r>
      <w:r w:rsidRPr="00E95250">
        <w:rPr>
          <w:rFonts w:ascii="Verdana" w:hAnsi="Verdana" w:cs="Calibri"/>
          <w:sz w:val="19"/>
          <w:szCs w:val="19"/>
        </w:rPr>
        <w:t xml:space="preserve"> (</w:t>
      </w:r>
      <w:r w:rsidR="00E95250">
        <w:rPr>
          <w:rFonts w:ascii="Verdana" w:hAnsi="Verdana" w:cs="Calibri"/>
          <w:sz w:val="19"/>
          <w:szCs w:val="19"/>
        </w:rPr>
        <w:t>48</w:t>
      </w:r>
      <w:r w:rsidRPr="00E95250">
        <w:rPr>
          <w:rFonts w:ascii="Verdana" w:hAnsi="Verdana" w:cs="Calibri"/>
          <w:sz w:val="19"/>
          <w:szCs w:val="19"/>
        </w:rPr>
        <w:t xml:space="preserve">) </w:t>
      </w:r>
      <w:r w:rsidR="00DE2F21">
        <w:rPr>
          <w:rFonts w:ascii="Verdana" w:hAnsi="Verdana" w:cs="Calibri"/>
          <w:sz w:val="19"/>
          <w:szCs w:val="19"/>
        </w:rPr>
        <w:t xml:space="preserve">βρέφη και </w:t>
      </w:r>
      <w:r w:rsidRPr="00E95250">
        <w:rPr>
          <w:rFonts w:ascii="Verdana" w:hAnsi="Verdana" w:cs="Calibri"/>
          <w:sz w:val="19"/>
          <w:szCs w:val="19"/>
        </w:rPr>
        <w:t>νήπια</w:t>
      </w:r>
      <w:r w:rsidR="00E95250">
        <w:rPr>
          <w:rFonts w:ascii="Verdana" w:hAnsi="Verdana" w:cs="Calibri"/>
          <w:sz w:val="19"/>
          <w:szCs w:val="19"/>
        </w:rPr>
        <w:t>.</w:t>
      </w:r>
    </w:p>
    <w:p w:rsid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2F0768" w:rsidRDefault="002F0768" w:rsidP="00A35F2B">
      <w:pPr>
        <w:spacing w:after="0" w:line="240" w:lineRule="auto"/>
        <w:ind w:firstLine="570"/>
        <w:jc w:val="center"/>
        <w:rPr>
          <w:rFonts w:cs="Calibri"/>
          <w:sz w:val="24"/>
          <w:szCs w:val="24"/>
        </w:rPr>
      </w:pPr>
    </w:p>
    <w:p w:rsidR="002F0768" w:rsidRDefault="002F0768" w:rsidP="00A35F2B">
      <w:pPr>
        <w:spacing w:after="0" w:line="240" w:lineRule="auto"/>
        <w:ind w:firstLine="570"/>
        <w:jc w:val="center"/>
        <w:rPr>
          <w:rFonts w:cs="Calibri"/>
          <w:sz w:val="24"/>
          <w:szCs w:val="24"/>
        </w:rPr>
      </w:pPr>
    </w:p>
    <w:p w:rsidR="00A35F2B" w:rsidRPr="002D01E3" w:rsidRDefault="00A35F2B" w:rsidP="00A35F2B">
      <w:pPr>
        <w:spacing w:after="0" w:line="240" w:lineRule="auto"/>
        <w:ind w:firstLine="570"/>
        <w:jc w:val="center"/>
        <w:rPr>
          <w:rFonts w:ascii="Verdana" w:hAnsi="Verdana" w:cs="Calibri"/>
          <w:sz w:val="19"/>
          <w:szCs w:val="19"/>
        </w:rPr>
      </w:pPr>
      <w:r w:rsidRPr="002D01E3">
        <w:rPr>
          <w:rFonts w:ascii="Verdana" w:hAnsi="Verdana" w:cs="Calibri"/>
          <w:b/>
          <w:sz w:val="19"/>
          <w:szCs w:val="19"/>
        </w:rPr>
        <w:t>ΠΙΝΑΚΑΣ 1</w:t>
      </w:r>
      <w:r w:rsidRPr="002D01E3">
        <w:rPr>
          <w:rFonts w:ascii="Verdana" w:hAnsi="Verdana" w:cs="Calibri"/>
          <w:sz w:val="19"/>
          <w:szCs w:val="19"/>
        </w:rPr>
        <w:t>.</w:t>
      </w:r>
    </w:p>
    <w:p w:rsidR="00A35F2B" w:rsidRDefault="00A35F2B" w:rsidP="00FC0B1A">
      <w:pPr>
        <w:pStyle w:val="a4"/>
        <w:ind w:left="930"/>
        <w:jc w:val="center"/>
        <w:rPr>
          <w:rFonts w:cs="Calibri"/>
          <w:b/>
          <w:sz w:val="24"/>
          <w:szCs w:val="24"/>
        </w:rPr>
      </w:pPr>
    </w:p>
    <w:p w:rsidR="00FC0B1A" w:rsidRPr="002D01E3" w:rsidRDefault="00FC0B1A" w:rsidP="00FC0B1A">
      <w:pPr>
        <w:pStyle w:val="a4"/>
        <w:ind w:left="930"/>
        <w:jc w:val="center"/>
        <w:rPr>
          <w:rFonts w:ascii="Verdana" w:hAnsi="Verdana" w:cs="Calibri"/>
          <w:b/>
          <w:sz w:val="19"/>
          <w:szCs w:val="19"/>
        </w:rPr>
      </w:pPr>
      <w:r w:rsidRPr="002D01E3">
        <w:rPr>
          <w:rFonts w:ascii="Verdana" w:hAnsi="Verdana" w:cs="Calibri"/>
          <w:b/>
          <w:sz w:val="19"/>
          <w:szCs w:val="19"/>
        </w:rPr>
        <w:t>ΝΗΠΙΑ ΚΑΙ ΒΡΕΦΗ  :   ΔΕΚΕΜΒΡΙΟΣ 20</w:t>
      </w:r>
      <w:r w:rsidR="00735834" w:rsidRPr="002D01E3">
        <w:rPr>
          <w:rFonts w:ascii="Verdana" w:hAnsi="Verdana" w:cs="Calibri"/>
          <w:b/>
          <w:sz w:val="19"/>
          <w:szCs w:val="19"/>
        </w:rPr>
        <w:t>23</w:t>
      </w:r>
    </w:p>
    <w:p w:rsidR="0023133B" w:rsidRDefault="00B02859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  <w:r w:rsidRPr="002D01E3">
        <w:rPr>
          <w:rFonts w:ascii="Verdana" w:hAnsi="Verdana" w:cs="Calibri"/>
          <w:sz w:val="19"/>
          <w:szCs w:val="19"/>
        </w:rPr>
        <w:t xml:space="preserve">        </w:t>
      </w:r>
      <w:r w:rsidR="002D6B66" w:rsidRPr="002D01E3">
        <w:rPr>
          <w:rFonts w:ascii="Verdana" w:hAnsi="Verdana" w:cs="Calibri"/>
          <w:sz w:val="19"/>
          <w:szCs w:val="19"/>
        </w:rPr>
        <w:t xml:space="preserve">                                                                                                                </w:t>
      </w: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1842"/>
        <w:gridCol w:w="1177"/>
        <w:gridCol w:w="1216"/>
        <w:gridCol w:w="1151"/>
      </w:tblGrid>
      <w:tr w:rsidR="007A2B1B" w:rsidRPr="00735834" w:rsidTr="007A2B1B">
        <w:trPr>
          <w:trHeight w:val="762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A2B1B" w:rsidRDefault="00735834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Α/Α</w:t>
            </w:r>
          </w:p>
        </w:tc>
        <w:tc>
          <w:tcPr>
            <w:tcW w:w="3260" w:type="dxa"/>
            <w:vAlign w:val="center"/>
            <w:hideMark/>
          </w:tcPr>
          <w:p w:rsidR="00735834" w:rsidRPr="007A2B1B" w:rsidRDefault="002F0768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ΒΡΕΦΟΝΗΠΙΑΚΟΙ/ΠΑΙΔΚΟΙ ΣΤΑΘΜΟΙ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2B1B" w:rsidRPr="007A2B1B" w:rsidRDefault="002F0768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ΝΗΠΙΑ  ΜΕ  ΕΣΠΑ</w:t>
            </w:r>
          </w:p>
          <w:p w:rsidR="007A2B1B" w:rsidRPr="007A2B1B" w:rsidRDefault="00735834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2,5  - </w:t>
            </w:r>
            <w:r w:rsidR="00427F1D"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μέχρι</w:t>
            </w:r>
          </w:p>
          <w:p w:rsidR="007A2B1B" w:rsidRPr="007A2B1B" w:rsidRDefault="00427F1D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την ηλικία εγγραφής</w:t>
            </w:r>
          </w:p>
          <w:p w:rsidR="00427F1D" w:rsidRPr="007A2B1B" w:rsidRDefault="00427F1D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  <w:highlight w:val="yellow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τους στην υποχρεωτική εκπαίδευση</w:t>
            </w:r>
          </w:p>
          <w:p w:rsidR="00735834" w:rsidRPr="007A2B1B" w:rsidRDefault="00735834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A2B1B" w:rsidRPr="007A2B1B" w:rsidRDefault="007A2B1B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ΝΗΠΙΑ 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ΕΚΤΟΣ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  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                 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ΕΣΠΑ</w:t>
            </w:r>
          </w:p>
          <w:p w:rsidR="007A2B1B" w:rsidRPr="007A2B1B" w:rsidRDefault="007A2B1B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2,5  - μέχρι</w:t>
            </w:r>
          </w:p>
          <w:p w:rsidR="007A2B1B" w:rsidRPr="007A2B1B" w:rsidRDefault="007A2B1B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την ηλικία εγγραφής</w:t>
            </w:r>
          </w:p>
          <w:p w:rsidR="007A2B1B" w:rsidRPr="007A2B1B" w:rsidRDefault="007A2B1B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  <w:highlight w:val="yellow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τους στην υποχρεωτική εκπαίδευση</w:t>
            </w:r>
          </w:p>
          <w:p w:rsidR="00735834" w:rsidRPr="007A2B1B" w:rsidRDefault="00735834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A2B1B" w:rsidRDefault="002F0768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ΒΡΕΦΗ  ΜΕ  ΕΣΠΑ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           </w:t>
            </w:r>
            <w:r w:rsidR="00735834"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8 ΜΗΝΩΝ – 2,5 ΕΤΩΝ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A2B1B" w:rsidRDefault="002F0768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ΒΡΕΦΗ  ΕΚΤΟΣ ΕΣΠΑ</w:t>
            </w: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 xml:space="preserve">          </w:t>
            </w:r>
            <w:r w:rsidR="00735834"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8 ΜΗΝΩΝ – 2,5 ΕΤΩΝ</w:t>
            </w:r>
          </w:p>
        </w:tc>
        <w:tc>
          <w:tcPr>
            <w:tcW w:w="1151" w:type="dxa"/>
            <w:vAlign w:val="center"/>
            <w:hideMark/>
          </w:tcPr>
          <w:p w:rsidR="00735834" w:rsidRPr="007A2B1B" w:rsidRDefault="002F0768" w:rsidP="007A2B1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A2B1B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ΣΥΝΟΛΟ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Α’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51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Β’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32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Γ’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37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Δ’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28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57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Α’ ΠΑΙΔΙΚΟΣ ΣΤΑΘΜΟΣ ΤΑΥΡΟΥ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25</w:t>
            </w:r>
          </w:p>
        </w:tc>
      </w:tr>
      <w:tr w:rsidR="007A2B1B" w:rsidRPr="00735834" w:rsidTr="007A2B1B">
        <w:trPr>
          <w:trHeight w:val="1137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Β’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ΒΡΕΦΟΝΗΠΙΑΚΟΣ ΣΤΑΘΜΟΣ </w:t>
            </w: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ΤΑΥΡΟΥ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48</w:t>
            </w:r>
          </w:p>
        </w:tc>
      </w:tr>
      <w:tr w:rsidR="007A2B1B" w:rsidRPr="00735834" w:rsidTr="007A2B1B">
        <w:trPr>
          <w:trHeight w:val="762"/>
        </w:trPr>
        <w:tc>
          <w:tcPr>
            <w:tcW w:w="71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35834" w:rsidRPr="00735834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735834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ΓΕΝΙΚΟ ΣΥΝΟΛΟΝ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35834" w:rsidRPr="00FB0405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115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35834" w:rsidRPr="00FB0405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29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:rsidR="00735834" w:rsidRPr="00FB0405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92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735834" w:rsidRPr="00FB0405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35834" w:rsidRPr="00FB0405" w:rsidRDefault="00735834" w:rsidP="0073583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250</w:t>
            </w:r>
          </w:p>
        </w:tc>
      </w:tr>
    </w:tbl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2F0768" w:rsidRDefault="002F0768" w:rsidP="007A12CB">
      <w:pPr>
        <w:jc w:val="center"/>
        <w:rPr>
          <w:rFonts w:ascii="Verdana" w:hAnsi="Verdana"/>
          <w:b/>
          <w:sz w:val="19"/>
          <w:szCs w:val="19"/>
        </w:rPr>
      </w:pPr>
    </w:p>
    <w:p w:rsidR="007A12CB" w:rsidRPr="007A12CB" w:rsidRDefault="007A12CB" w:rsidP="007A12CB">
      <w:pPr>
        <w:jc w:val="center"/>
        <w:rPr>
          <w:rFonts w:ascii="Verdana" w:hAnsi="Verdana"/>
          <w:b/>
          <w:sz w:val="19"/>
          <w:szCs w:val="19"/>
        </w:rPr>
      </w:pPr>
      <w:r w:rsidRPr="007A12CB">
        <w:rPr>
          <w:rFonts w:ascii="Verdana" w:hAnsi="Verdana"/>
          <w:b/>
          <w:sz w:val="19"/>
          <w:szCs w:val="19"/>
        </w:rPr>
        <w:lastRenderedPageBreak/>
        <w:t>ΠΙΝΑΚΑΣ 2.</w:t>
      </w:r>
    </w:p>
    <w:p w:rsidR="0023133B" w:rsidRPr="007A12CB" w:rsidRDefault="0023133B" w:rsidP="007A12CB">
      <w:pPr>
        <w:tabs>
          <w:tab w:val="left" w:pos="6480"/>
        </w:tabs>
        <w:spacing w:after="0" w:line="240" w:lineRule="auto"/>
        <w:ind w:firstLine="570"/>
        <w:rPr>
          <w:rFonts w:ascii="Verdana" w:hAnsi="Verdana" w:cs="Calibri"/>
          <w:sz w:val="19"/>
          <w:szCs w:val="19"/>
        </w:rPr>
      </w:pPr>
    </w:p>
    <w:p w:rsidR="0023133B" w:rsidRDefault="0023133B" w:rsidP="0023133B">
      <w:pPr>
        <w:jc w:val="center"/>
        <w:rPr>
          <w:rFonts w:ascii="Verdana" w:hAnsi="Verdana"/>
          <w:b/>
          <w:sz w:val="19"/>
          <w:szCs w:val="19"/>
        </w:rPr>
      </w:pPr>
      <w:r w:rsidRPr="007A12CB">
        <w:rPr>
          <w:rFonts w:ascii="Verdana" w:hAnsi="Verdana"/>
          <w:b/>
          <w:sz w:val="19"/>
          <w:szCs w:val="19"/>
        </w:rPr>
        <w:t xml:space="preserve">ΠΡΟΣΩΠΙΚΟ </w:t>
      </w:r>
      <w:r w:rsidR="00C57B7D">
        <w:rPr>
          <w:rFonts w:ascii="Verdana" w:hAnsi="Verdana"/>
          <w:b/>
          <w:sz w:val="19"/>
          <w:szCs w:val="19"/>
        </w:rPr>
        <w:t xml:space="preserve">ΒΡΕΦΟΝΗΠΙΑΚΩΝ ΚΑΙ </w:t>
      </w:r>
      <w:r w:rsidRPr="007A12CB">
        <w:rPr>
          <w:rFonts w:ascii="Verdana" w:hAnsi="Verdana"/>
          <w:b/>
          <w:sz w:val="19"/>
          <w:szCs w:val="19"/>
        </w:rPr>
        <w:t>ΠΑΙΔΙΚΩΝ ΣΤΑΘΜΩΝ  :  ΔΕΚΕΜΒΡΙΟΣ  20</w:t>
      </w:r>
      <w:r w:rsidR="00735834" w:rsidRPr="007A12CB">
        <w:rPr>
          <w:rFonts w:ascii="Verdana" w:hAnsi="Verdana"/>
          <w:b/>
          <w:sz w:val="19"/>
          <w:szCs w:val="19"/>
        </w:rPr>
        <w:t>23</w:t>
      </w:r>
    </w:p>
    <w:tbl>
      <w:tblPr>
        <w:tblW w:w="11057" w:type="dxa"/>
        <w:tblInd w:w="-176" w:type="dxa"/>
        <w:tblLook w:val="04A0" w:firstRow="1" w:lastRow="0" w:firstColumn="1" w:lastColumn="0" w:noHBand="0" w:noVBand="1"/>
      </w:tblPr>
      <w:tblGrid>
        <w:gridCol w:w="1207"/>
        <w:gridCol w:w="2568"/>
        <w:gridCol w:w="2248"/>
        <w:gridCol w:w="2662"/>
        <w:gridCol w:w="2372"/>
      </w:tblGrid>
      <w:tr w:rsidR="00945C21" w:rsidRPr="00945C21" w:rsidTr="007A2B1B">
        <w:trPr>
          <w:trHeight w:val="328"/>
        </w:trPr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Α/Α</w:t>
            </w:r>
          </w:p>
        </w:tc>
        <w:tc>
          <w:tcPr>
            <w:tcW w:w="2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ΠΑΙΔΙΚΟΙ ΣΤΑΘΜΟΙ</w:t>
            </w:r>
          </w:p>
        </w:tc>
        <w:tc>
          <w:tcPr>
            <w:tcW w:w="2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ΠΑΙΔΑΓΩΓΙΚΟ ΠΡΟΣΩΠΙΚΟ</w:t>
            </w:r>
          </w:p>
        </w:tc>
        <w:tc>
          <w:tcPr>
            <w:tcW w:w="26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ΒΟΗΘΗΤΙΚΟ ΠΡΟΣΩΠΙΚΟ</w:t>
            </w:r>
          </w:p>
        </w:tc>
        <w:tc>
          <w:tcPr>
            <w:tcW w:w="23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945C21" w:rsidRPr="00945C21" w:rsidTr="007A2B1B">
        <w:trPr>
          <w:trHeight w:val="328"/>
        </w:trPr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6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ΣΥΝΟΛΟΝ</w:t>
            </w:r>
          </w:p>
        </w:tc>
      </w:tr>
      <w:tr w:rsidR="00945C21" w:rsidRPr="00945C21" w:rsidTr="007A2B1B">
        <w:trPr>
          <w:trHeight w:val="341"/>
        </w:trPr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6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945C21" w:rsidRPr="00945C21" w:rsidTr="007A2B1B">
        <w:trPr>
          <w:trHeight w:val="814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FB04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Α’  </w:t>
            </w:r>
            <w:r w:rsidR="00FB0405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12</w:t>
            </w:r>
          </w:p>
        </w:tc>
      </w:tr>
      <w:tr w:rsidR="00945C21" w:rsidRPr="00945C21" w:rsidTr="007A2B1B">
        <w:trPr>
          <w:trHeight w:val="841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Β’ 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7</w:t>
            </w:r>
          </w:p>
        </w:tc>
      </w:tr>
      <w:tr w:rsidR="00945C21" w:rsidRPr="00945C21" w:rsidTr="007A2B1B">
        <w:trPr>
          <w:trHeight w:val="824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Γ’ 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8</w:t>
            </w:r>
          </w:p>
        </w:tc>
      </w:tr>
      <w:tr w:rsidR="00945C21" w:rsidRPr="00945C21" w:rsidTr="007A2B1B">
        <w:trPr>
          <w:trHeight w:val="837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Δ’ 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ΜΟΣΧΑΤΟΥ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16</w:t>
            </w:r>
          </w:p>
        </w:tc>
      </w:tr>
      <w:tr w:rsidR="00945C21" w:rsidRPr="00945C21" w:rsidTr="007A2B1B">
        <w:trPr>
          <w:trHeight w:val="836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Α’  ΠΑΙΔΙΚΟΣ ΣΤΑΘΜΟΣ ΤΑΥΡΟΥ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7</w:t>
            </w:r>
          </w:p>
        </w:tc>
      </w:tr>
      <w:tr w:rsidR="00945C21" w:rsidRPr="00945C21" w:rsidTr="007A2B1B">
        <w:trPr>
          <w:trHeight w:val="942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C57B7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Β’ 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ΒΡΕΦΟΝΗΠΙΑΚΟΣ</w:t>
            </w:r>
            <w:r w:rsidR="00C57B7D"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ΣΤΑΘΜΟΣ </w:t>
            </w:r>
            <w:r w:rsidR="00C57B7D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ΤΑΥΡΟΥ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13</w:t>
            </w:r>
          </w:p>
        </w:tc>
      </w:tr>
      <w:tr w:rsidR="00945C21" w:rsidRPr="00945C21" w:rsidTr="007A2B1B">
        <w:trPr>
          <w:trHeight w:val="939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945C21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945C21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FB0405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ΓΕΝΙΚΟ ΣΥΝΟΛΟΝ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FB0405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44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FB0405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19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C21" w:rsidRPr="00FB0405" w:rsidRDefault="00945C21" w:rsidP="00945C2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</w:pPr>
            <w:r w:rsidRPr="00FB0405">
              <w:rPr>
                <w:rFonts w:ascii="Verdana" w:eastAsia="Times New Roman" w:hAnsi="Verdana" w:cs="Calibri"/>
                <w:b/>
                <w:color w:val="000000"/>
                <w:sz w:val="19"/>
                <w:szCs w:val="19"/>
              </w:rPr>
              <w:t>63</w:t>
            </w:r>
          </w:p>
        </w:tc>
      </w:tr>
    </w:tbl>
    <w:p w:rsidR="00945C21" w:rsidRDefault="00945C21" w:rsidP="0023133B">
      <w:pPr>
        <w:jc w:val="center"/>
        <w:rPr>
          <w:rFonts w:ascii="Verdana" w:hAnsi="Verdana"/>
          <w:b/>
          <w:sz w:val="19"/>
          <w:szCs w:val="19"/>
        </w:rPr>
      </w:pPr>
    </w:p>
    <w:p w:rsidR="007A12CB" w:rsidRPr="002F0768" w:rsidRDefault="006E5640" w:rsidP="007A2B1B">
      <w:pPr>
        <w:spacing w:after="0" w:line="360" w:lineRule="auto"/>
        <w:jc w:val="both"/>
        <w:rPr>
          <w:rFonts w:ascii="Verdana" w:hAnsi="Verdana"/>
          <w:b/>
          <w:bCs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Τ</w:t>
      </w:r>
      <w:r w:rsidR="001C4E72" w:rsidRPr="002F0768">
        <w:rPr>
          <w:rFonts w:ascii="Verdana" w:hAnsi="Verdana"/>
          <w:sz w:val="19"/>
          <w:szCs w:val="19"/>
        </w:rPr>
        <w:t>ο 20</w:t>
      </w:r>
      <w:r w:rsidR="007A12CB" w:rsidRPr="002F0768">
        <w:rPr>
          <w:rFonts w:ascii="Verdana" w:hAnsi="Verdana"/>
          <w:sz w:val="19"/>
          <w:szCs w:val="19"/>
        </w:rPr>
        <w:t>23</w:t>
      </w:r>
      <w:r w:rsidRPr="002F0768">
        <w:rPr>
          <w:rFonts w:ascii="Verdana" w:hAnsi="Verdana"/>
          <w:sz w:val="19"/>
          <w:szCs w:val="19"/>
        </w:rPr>
        <w:t xml:space="preserve"> οι </w:t>
      </w:r>
      <w:r w:rsidR="00A35F2B" w:rsidRPr="002F0768">
        <w:rPr>
          <w:rFonts w:ascii="Verdana" w:hAnsi="Verdana"/>
          <w:sz w:val="19"/>
          <w:szCs w:val="19"/>
        </w:rPr>
        <w:t xml:space="preserve">Βρεφονηπιακοί και </w:t>
      </w:r>
      <w:r w:rsidRPr="002F0768">
        <w:rPr>
          <w:rFonts w:ascii="Verdana" w:hAnsi="Verdana"/>
          <w:sz w:val="19"/>
          <w:szCs w:val="19"/>
        </w:rPr>
        <w:t>Παιδικοί Σταθμοί</w:t>
      </w:r>
      <w:r w:rsidR="00801812" w:rsidRPr="002F0768">
        <w:rPr>
          <w:rFonts w:ascii="Verdana" w:hAnsi="Verdana"/>
          <w:sz w:val="19"/>
          <w:szCs w:val="19"/>
        </w:rPr>
        <w:t xml:space="preserve"> συμμετείχαν στο πρόγραμμα Δράσης «</w:t>
      </w:r>
      <w:r w:rsidR="007A12CB" w:rsidRPr="002F0768">
        <w:rPr>
          <w:rFonts w:ascii="Verdana" w:hAnsi="Verdana"/>
          <w:b/>
          <w:bCs/>
          <w:sz w:val="19"/>
          <w:szCs w:val="19"/>
        </w:rPr>
        <w:t>Προώθηση και υποστήριξη παιδιών για την ένταξή τους στην προσχολική εκπαίδευση καθώς και για τη πρόσβαση παιδιών σχολικής ηλικίας, εφήβων και ατόμων με αναπηρία, σε υπηρεσίες δημιουργικής απασχόλησης</w:t>
      </w:r>
      <w:r w:rsidR="00445337" w:rsidRPr="002F0768">
        <w:rPr>
          <w:rFonts w:ascii="Verdana" w:hAnsi="Verdana"/>
          <w:b/>
          <w:bCs/>
          <w:sz w:val="19"/>
          <w:szCs w:val="19"/>
        </w:rPr>
        <w:t>»</w:t>
      </w:r>
      <w:r w:rsidR="00445337" w:rsidRPr="002F0768">
        <w:rPr>
          <w:rFonts w:ascii="Verdana" w:hAnsi="Verdana"/>
          <w:sz w:val="19"/>
          <w:szCs w:val="19"/>
        </w:rPr>
        <w:t xml:space="preserve">, το οποίο συγχρηματοδοτείται  </w:t>
      </w:r>
      <w:r w:rsidR="009F36EE" w:rsidRPr="002F0768">
        <w:rPr>
          <w:rFonts w:ascii="Verdana" w:hAnsi="Verdana"/>
          <w:sz w:val="19"/>
          <w:szCs w:val="19"/>
        </w:rPr>
        <w:t>από το Ευρωπαϊκό Κοινωνικό Ταμείο  και από εθνικούς πόρους</w:t>
      </w:r>
      <w:r w:rsidR="007A2B1B">
        <w:rPr>
          <w:rFonts w:ascii="Verdana" w:hAnsi="Verdana"/>
          <w:b/>
          <w:bCs/>
          <w:sz w:val="19"/>
          <w:szCs w:val="19"/>
        </w:rPr>
        <w:t>.</w:t>
      </w:r>
      <w:r w:rsidRPr="002F0768">
        <w:rPr>
          <w:rFonts w:ascii="Verdana" w:hAnsi="Verdana"/>
          <w:b/>
          <w:bCs/>
          <w:sz w:val="19"/>
          <w:szCs w:val="19"/>
        </w:rPr>
        <w:t xml:space="preserve"> </w:t>
      </w:r>
    </w:p>
    <w:p w:rsidR="002D6B66" w:rsidRPr="002F0768" w:rsidRDefault="002D6B66" w:rsidP="007A2B1B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Το Δεκέμβριο του 20</w:t>
      </w:r>
      <w:r w:rsidR="007A12CB" w:rsidRPr="002F0768">
        <w:rPr>
          <w:rFonts w:ascii="Verdana" w:hAnsi="Verdana"/>
          <w:sz w:val="19"/>
          <w:szCs w:val="19"/>
        </w:rPr>
        <w:t xml:space="preserve">23 </w:t>
      </w:r>
      <w:r w:rsidRPr="002F0768">
        <w:rPr>
          <w:rFonts w:ascii="Verdana" w:hAnsi="Verdana"/>
          <w:sz w:val="19"/>
          <w:szCs w:val="19"/>
        </w:rPr>
        <w:t xml:space="preserve">φαίνεται από το Πίνακα 1. </w:t>
      </w:r>
      <w:r w:rsidR="00D40AD3" w:rsidRPr="002F0768">
        <w:rPr>
          <w:rFonts w:ascii="Verdana" w:hAnsi="Verdana"/>
          <w:sz w:val="19"/>
          <w:szCs w:val="19"/>
        </w:rPr>
        <w:t>ότι</w:t>
      </w:r>
      <w:r w:rsidRPr="002F0768">
        <w:rPr>
          <w:rFonts w:ascii="Verdana" w:hAnsi="Verdana"/>
          <w:sz w:val="19"/>
          <w:szCs w:val="19"/>
        </w:rPr>
        <w:t xml:space="preserve"> είναι εγγεγραμμένα συνο</w:t>
      </w:r>
      <w:r w:rsidR="007A12CB" w:rsidRPr="002F0768">
        <w:rPr>
          <w:rFonts w:ascii="Verdana" w:hAnsi="Verdana"/>
          <w:sz w:val="19"/>
          <w:szCs w:val="19"/>
        </w:rPr>
        <w:t xml:space="preserve">λικά στους παιδικούς σταθμούς  250 </w:t>
      </w:r>
      <w:r w:rsidRPr="002F0768">
        <w:rPr>
          <w:rFonts w:ascii="Verdana" w:hAnsi="Verdana"/>
          <w:sz w:val="19"/>
          <w:szCs w:val="19"/>
        </w:rPr>
        <w:t xml:space="preserve"> βρέφη-νήπια</w:t>
      </w:r>
      <w:r w:rsidR="008D2E06" w:rsidRPr="002F0768">
        <w:rPr>
          <w:rFonts w:ascii="Verdana" w:hAnsi="Verdana"/>
          <w:sz w:val="19"/>
          <w:szCs w:val="19"/>
        </w:rPr>
        <w:t xml:space="preserve"> εκ των οποίων </w:t>
      </w:r>
      <w:r w:rsidR="00D40AD3" w:rsidRPr="002F0768">
        <w:rPr>
          <w:rFonts w:ascii="Verdana" w:hAnsi="Verdana"/>
          <w:sz w:val="19"/>
          <w:szCs w:val="19"/>
        </w:rPr>
        <w:t>1</w:t>
      </w:r>
      <w:r w:rsidR="007A12CB" w:rsidRPr="002F0768">
        <w:rPr>
          <w:rFonts w:ascii="Verdana" w:hAnsi="Verdana"/>
          <w:sz w:val="19"/>
          <w:szCs w:val="19"/>
        </w:rPr>
        <w:t>15</w:t>
      </w:r>
      <w:r w:rsidR="00D40AD3" w:rsidRPr="002F0768">
        <w:rPr>
          <w:rFonts w:ascii="Verdana" w:hAnsi="Verdana"/>
          <w:sz w:val="19"/>
          <w:szCs w:val="19"/>
        </w:rPr>
        <w:t xml:space="preserve"> νήπια και </w:t>
      </w:r>
      <w:r w:rsidR="007A12CB" w:rsidRPr="002F0768">
        <w:rPr>
          <w:rFonts w:ascii="Verdana" w:hAnsi="Verdana"/>
          <w:sz w:val="19"/>
          <w:szCs w:val="19"/>
        </w:rPr>
        <w:t xml:space="preserve">92 </w:t>
      </w:r>
      <w:r w:rsidR="00685B00" w:rsidRPr="002F0768">
        <w:rPr>
          <w:rFonts w:ascii="Verdana" w:hAnsi="Verdana"/>
          <w:sz w:val="19"/>
          <w:szCs w:val="19"/>
        </w:rPr>
        <w:t>βρέφη με ΕΣΠΑ (</w:t>
      </w:r>
      <w:r w:rsidR="00D40AD3" w:rsidRPr="002F0768">
        <w:rPr>
          <w:rFonts w:ascii="Verdana" w:hAnsi="Verdana"/>
          <w:sz w:val="19"/>
          <w:szCs w:val="19"/>
        </w:rPr>
        <w:t>σύνολον 2</w:t>
      </w:r>
      <w:r w:rsidR="007A12CB" w:rsidRPr="002F0768">
        <w:rPr>
          <w:rFonts w:ascii="Verdana" w:hAnsi="Verdana"/>
          <w:sz w:val="19"/>
          <w:szCs w:val="19"/>
        </w:rPr>
        <w:t>07</w:t>
      </w:r>
      <w:r w:rsidR="00D40AD3" w:rsidRPr="002F0768">
        <w:rPr>
          <w:rFonts w:ascii="Verdana" w:hAnsi="Verdana"/>
          <w:sz w:val="19"/>
          <w:szCs w:val="19"/>
        </w:rPr>
        <w:t xml:space="preserve"> παιδιά με ΕΣΠΑ</w:t>
      </w:r>
      <w:r w:rsidR="00685B00" w:rsidRPr="002F0768">
        <w:rPr>
          <w:rFonts w:ascii="Verdana" w:hAnsi="Verdana"/>
          <w:sz w:val="19"/>
          <w:szCs w:val="19"/>
        </w:rPr>
        <w:t>)</w:t>
      </w:r>
      <w:r w:rsidR="00D40AD3" w:rsidRPr="002F0768">
        <w:rPr>
          <w:rFonts w:ascii="Verdana" w:hAnsi="Verdana"/>
          <w:sz w:val="19"/>
          <w:szCs w:val="19"/>
        </w:rPr>
        <w:t>.</w:t>
      </w:r>
    </w:p>
    <w:p w:rsidR="008763F6" w:rsidRPr="002F0768" w:rsidRDefault="002D6B66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Ε</w:t>
      </w:r>
      <w:r w:rsidR="00F928B9" w:rsidRPr="002F0768">
        <w:rPr>
          <w:rFonts w:ascii="Verdana" w:hAnsi="Verdana"/>
          <w:sz w:val="19"/>
          <w:szCs w:val="19"/>
        </w:rPr>
        <w:t>ξυπηρετήθηκαν</w:t>
      </w:r>
      <w:r w:rsidR="006E5640" w:rsidRPr="002F0768">
        <w:rPr>
          <w:rFonts w:ascii="Verdana" w:hAnsi="Verdana"/>
          <w:sz w:val="19"/>
          <w:szCs w:val="19"/>
        </w:rPr>
        <w:t xml:space="preserve"> </w:t>
      </w:r>
      <w:r w:rsidR="00685B00" w:rsidRPr="002F0768">
        <w:rPr>
          <w:rFonts w:ascii="Verdana" w:hAnsi="Verdana"/>
          <w:sz w:val="19"/>
          <w:szCs w:val="19"/>
        </w:rPr>
        <w:t>επίσης</w:t>
      </w:r>
      <w:r w:rsidR="007A12CB" w:rsidRPr="002F0768">
        <w:rPr>
          <w:rFonts w:ascii="Verdana" w:hAnsi="Verdana"/>
          <w:sz w:val="19"/>
          <w:szCs w:val="19"/>
        </w:rPr>
        <w:t xml:space="preserve"> νήπια</w:t>
      </w:r>
      <w:r w:rsidR="000202B2" w:rsidRPr="002F0768">
        <w:rPr>
          <w:rFonts w:ascii="Verdana" w:hAnsi="Verdana"/>
          <w:sz w:val="19"/>
          <w:szCs w:val="19"/>
        </w:rPr>
        <w:t xml:space="preserve"> και βρέφη</w:t>
      </w:r>
      <w:r w:rsidR="007A12CB" w:rsidRPr="002F0768">
        <w:rPr>
          <w:rFonts w:ascii="Verdana" w:hAnsi="Verdana"/>
          <w:sz w:val="19"/>
          <w:szCs w:val="19"/>
        </w:rPr>
        <w:t xml:space="preserve"> γονέων </w:t>
      </w:r>
      <w:r w:rsidR="006E5640" w:rsidRPr="002F0768">
        <w:rPr>
          <w:rFonts w:ascii="Verdana" w:hAnsi="Verdana"/>
          <w:sz w:val="19"/>
          <w:szCs w:val="19"/>
        </w:rPr>
        <w:t>που δεν πληρούσαν τις προϋποθέσεις για συμμετοχή στο πρόγραμμα του ΕΣΠΑ καθώς</w:t>
      </w:r>
      <w:r w:rsidR="00F928B9" w:rsidRPr="002F0768">
        <w:rPr>
          <w:rFonts w:ascii="Verdana" w:hAnsi="Verdana"/>
          <w:sz w:val="19"/>
          <w:szCs w:val="19"/>
        </w:rPr>
        <w:t xml:space="preserve"> και κοινωνικά</w:t>
      </w:r>
      <w:r w:rsidR="0047016A" w:rsidRPr="002F0768">
        <w:rPr>
          <w:rFonts w:ascii="Verdana" w:hAnsi="Verdana"/>
          <w:sz w:val="19"/>
          <w:szCs w:val="19"/>
        </w:rPr>
        <w:t xml:space="preserve"> περιστατικά </w:t>
      </w:r>
      <w:r w:rsidR="00B1613A" w:rsidRPr="002F0768">
        <w:rPr>
          <w:rFonts w:ascii="Verdana" w:hAnsi="Verdana"/>
          <w:sz w:val="19"/>
          <w:szCs w:val="19"/>
        </w:rPr>
        <w:t>στα ο</w:t>
      </w:r>
      <w:r w:rsidR="00BB4127" w:rsidRPr="002F0768">
        <w:rPr>
          <w:rFonts w:ascii="Verdana" w:hAnsi="Verdana"/>
          <w:sz w:val="19"/>
          <w:szCs w:val="19"/>
        </w:rPr>
        <w:t xml:space="preserve">ποία δόθηκε άμεση προτεραιότητα </w:t>
      </w:r>
      <w:r w:rsidR="00D40AD3" w:rsidRPr="002F0768">
        <w:rPr>
          <w:rFonts w:ascii="Verdana" w:hAnsi="Verdana"/>
          <w:sz w:val="19"/>
          <w:szCs w:val="19"/>
        </w:rPr>
        <w:t>(</w:t>
      </w:r>
      <w:r w:rsidR="00BB4127" w:rsidRPr="002F0768">
        <w:rPr>
          <w:rFonts w:ascii="Verdana" w:hAnsi="Verdana"/>
          <w:sz w:val="19"/>
          <w:szCs w:val="19"/>
        </w:rPr>
        <w:t>σύνολον</w:t>
      </w:r>
      <w:r w:rsidR="00D40AD3" w:rsidRPr="002F0768">
        <w:rPr>
          <w:rFonts w:ascii="Verdana" w:hAnsi="Verdana"/>
          <w:sz w:val="19"/>
          <w:szCs w:val="19"/>
        </w:rPr>
        <w:t xml:space="preserve"> </w:t>
      </w:r>
      <w:r w:rsidR="007A12CB" w:rsidRPr="002F0768">
        <w:rPr>
          <w:rFonts w:ascii="Verdana" w:hAnsi="Verdana"/>
          <w:sz w:val="19"/>
          <w:szCs w:val="19"/>
        </w:rPr>
        <w:t xml:space="preserve"> </w:t>
      </w:r>
      <w:r w:rsidR="000202B2" w:rsidRPr="002F0768">
        <w:rPr>
          <w:rFonts w:ascii="Verdana" w:hAnsi="Verdana"/>
          <w:sz w:val="19"/>
          <w:szCs w:val="19"/>
        </w:rPr>
        <w:t xml:space="preserve">43 </w:t>
      </w:r>
      <w:r w:rsidR="00BB4127" w:rsidRPr="002F0768">
        <w:rPr>
          <w:rFonts w:ascii="Verdana" w:hAnsi="Verdana"/>
          <w:sz w:val="19"/>
          <w:szCs w:val="19"/>
        </w:rPr>
        <w:t>παιδιά).</w:t>
      </w:r>
    </w:p>
    <w:p w:rsidR="008763F6" w:rsidRPr="002F0768" w:rsidRDefault="008763F6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Τα νήπια </w:t>
      </w:r>
      <w:r w:rsidR="00B7385D" w:rsidRPr="002F0768">
        <w:rPr>
          <w:rFonts w:ascii="Verdana" w:hAnsi="Verdana"/>
          <w:sz w:val="19"/>
          <w:szCs w:val="19"/>
        </w:rPr>
        <w:t xml:space="preserve">και βρέφη </w:t>
      </w:r>
      <w:r w:rsidR="00286B17" w:rsidRPr="002F0768">
        <w:rPr>
          <w:rFonts w:ascii="Verdana" w:hAnsi="Verdana"/>
          <w:sz w:val="19"/>
          <w:szCs w:val="19"/>
        </w:rPr>
        <w:t>που φιλοξενήθηκαν στους</w:t>
      </w:r>
      <w:r w:rsidRPr="002F0768">
        <w:rPr>
          <w:rFonts w:ascii="Verdana" w:hAnsi="Verdana"/>
          <w:sz w:val="19"/>
          <w:szCs w:val="19"/>
        </w:rPr>
        <w:t xml:space="preserve"> </w:t>
      </w:r>
      <w:r w:rsidR="00286B17" w:rsidRPr="002F0768">
        <w:rPr>
          <w:rFonts w:ascii="Verdana" w:hAnsi="Verdana"/>
          <w:sz w:val="19"/>
          <w:szCs w:val="19"/>
        </w:rPr>
        <w:t xml:space="preserve">Βρεφονηπιακούς και </w:t>
      </w:r>
      <w:r w:rsidRPr="002F0768">
        <w:rPr>
          <w:rFonts w:ascii="Verdana" w:hAnsi="Verdana"/>
          <w:sz w:val="19"/>
          <w:szCs w:val="19"/>
        </w:rPr>
        <w:t>Παιδικ</w:t>
      </w:r>
      <w:r w:rsidR="00286B17" w:rsidRPr="002F0768">
        <w:rPr>
          <w:rFonts w:ascii="Verdana" w:hAnsi="Verdana"/>
          <w:sz w:val="19"/>
          <w:szCs w:val="19"/>
        </w:rPr>
        <w:t>ούς</w:t>
      </w:r>
      <w:r w:rsidRPr="002F0768">
        <w:rPr>
          <w:rFonts w:ascii="Verdana" w:hAnsi="Verdana"/>
          <w:sz w:val="19"/>
          <w:szCs w:val="19"/>
        </w:rPr>
        <w:t xml:space="preserve"> Σταθμ</w:t>
      </w:r>
      <w:r w:rsidR="00286B17" w:rsidRPr="002F0768">
        <w:rPr>
          <w:rFonts w:ascii="Verdana" w:hAnsi="Verdana"/>
          <w:sz w:val="19"/>
          <w:szCs w:val="19"/>
        </w:rPr>
        <w:t xml:space="preserve">ούς </w:t>
      </w:r>
      <w:r w:rsidR="00A13FFF" w:rsidRPr="002F0768">
        <w:rPr>
          <w:rFonts w:ascii="Verdana" w:hAnsi="Verdana"/>
          <w:sz w:val="19"/>
          <w:szCs w:val="19"/>
        </w:rPr>
        <w:t>εκτός ΕΣΠΑ</w:t>
      </w:r>
      <w:r w:rsidR="001C4E72" w:rsidRPr="002F0768">
        <w:rPr>
          <w:rFonts w:ascii="Verdana" w:hAnsi="Verdana"/>
          <w:sz w:val="19"/>
          <w:szCs w:val="19"/>
        </w:rPr>
        <w:t xml:space="preserve"> (εξαιρουμένων των κοινωνικών περιστατικών)</w:t>
      </w:r>
      <w:r w:rsidR="00F530DC" w:rsidRPr="002F0768">
        <w:rPr>
          <w:rFonts w:ascii="Verdana" w:hAnsi="Verdana"/>
          <w:sz w:val="19"/>
          <w:szCs w:val="19"/>
        </w:rPr>
        <w:t xml:space="preserve"> </w:t>
      </w:r>
      <w:r w:rsidR="00A13FFF" w:rsidRPr="002F0768">
        <w:rPr>
          <w:rFonts w:ascii="Verdana" w:hAnsi="Verdana"/>
          <w:sz w:val="19"/>
          <w:szCs w:val="19"/>
        </w:rPr>
        <w:t>κατά το σχ</w:t>
      </w:r>
      <w:r w:rsidR="00B7385D" w:rsidRPr="002F0768">
        <w:rPr>
          <w:rFonts w:ascii="Verdana" w:hAnsi="Verdana"/>
          <w:sz w:val="19"/>
          <w:szCs w:val="19"/>
        </w:rPr>
        <w:t>ολικό</w:t>
      </w:r>
      <w:r w:rsidR="00A13FFF" w:rsidRPr="002F0768">
        <w:rPr>
          <w:rFonts w:ascii="Verdana" w:hAnsi="Verdana"/>
          <w:sz w:val="19"/>
          <w:szCs w:val="19"/>
        </w:rPr>
        <w:t xml:space="preserve"> έτος 20</w:t>
      </w:r>
      <w:r w:rsidR="007A12CB" w:rsidRPr="002F0768">
        <w:rPr>
          <w:rFonts w:ascii="Verdana" w:hAnsi="Verdana"/>
          <w:sz w:val="19"/>
          <w:szCs w:val="19"/>
        </w:rPr>
        <w:t>23</w:t>
      </w:r>
      <w:r w:rsidR="00A13FFF" w:rsidRPr="002F0768">
        <w:rPr>
          <w:rFonts w:ascii="Verdana" w:hAnsi="Verdana"/>
          <w:sz w:val="19"/>
          <w:szCs w:val="19"/>
        </w:rPr>
        <w:t xml:space="preserve">  πλήρωσαν </w:t>
      </w:r>
      <w:r w:rsidR="000E150D" w:rsidRPr="002F0768">
        <w:rPr>
          <w:rFonts w:ascii="Verdana" w:hAnsi="Verdana"/>
          <w:sz w:val="19"/>
          <w:szCs w:val="19"/>
        </w:rPr>
        <w:t xml:space="preserve"> τροφεία, σύμφωνα με την απόφαση του Δ.Σ.</w:t>
      </w:r>
      <w:r w:rsidR="00A13FFF" w:rsidRPr="002F0768">
        <w:rPr>
          <w:rFonts w:ascii="Verdana" w:hAnsi="Verdana"/>
          <w:sz w:val="19"/>
          <w:szCs w:val="19"/>
        </w:rPr>
        <w:t xml:space="preserve"> </w:t>
      </w:r>
      <w:r w:rsidR="000E150D" w:rsidRPr="002F0768">
        <w:rPr>
          <w:rFonts w:ascii="Verdana" w:hAnsi="Verdana"/>
          <w:sz w:val="19"/>
          <w:szCs w:val="19"/>
        </w:rPr>
        <w:t xml:space="preserve"> του Ν.Π.Δ.Δ.</w:t>
      </w:r>
    </w:p>
    <w:p w:rsidR="009D7438" w:rsidRPr="002F0768" w:rsidRDefault="008763F6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Έγιναν συγκεντρώσεις γονέων με στόχο την ενημέρωση </w:t>
      </w:r>
      <w:r w:rsidR="00B7385D" w:rsidRPr="002F0768">
        <w:rPr>
          <w:rFonts w:ascii="Verdana" w:hAnsi="Verdana"/>
          <w:sz w:val="19"/>
          <w:szCs w:val="19"/>
        </w:rPr>
        <w:t xml:space="preserve">τους </w:t>
      </w:r>
      <w:r w:rsidRPr="002F0768">
        <w:rPr>
          <w:rFonts w:ascii="Verdana" w:hAnsi="Verdana"/>
          <w:sz w:val="19"/>
          <w:szCs w:val="19"/>
        </w:rPr>
        <w:t xml:space="preserve">σε λειτουργικά θέματα, την γνωριμία με το προσωπικό </w:t>
      </w:r>
      <w:r w:rsidR="009D7438" w:rsidRPr="002F0768">
        <w:rPr>
          <w:rFonts w:ascii="Verdana" w:hAnsi="Verdana"/>
          <w:sz w:val="19"/>
          <w:szCs w:val="19"/>
        </w:rPr>
        <w:t xml:space="preserve">των </w:t>
      </w:r>
      <w:r w:rsidR="00B7385D" w:rsidRPr="002F0768">
        <w:rPr>
          <w:rFonts w:ascii="Verdana" w:hAnsi="Verdana"/>
          <w:sz w:val="19"/>
          <w:szCs w:val="19"/>
        </w:rPr>
        <w:t xml:space="preserve">Βρεφονηπιακών και </w:t>
      </w:r>
      <w:r w:rsidR="009D7438" w:rsidRPr="002F0768">
        <w:rPr>
          <w:rFonts w:ascii="Verdana" w:hAnsi="Verdana"/>
          <w:sz w:val="19"/>
          <w:szCs w:val="19"/>
        </w:rPr>
        <w:t>Παιδικών Σταθμών, συζήτηση διαφόρων θεμάτων ή προβλημάτων που προέκυψαν</w:t>
      </w:r>
      <w:r w:rsidR="00B7385D" w:rsidRPr="002F0768">
        <w:rPr>
          <w:rFonts w:ascii="Verdana" w:hAnsi="Verdana"/>
          <w:sz w:val="19"/>
          <w:szCs w:val="19"/>
        </w:rPr>
        <w:t xml:space="preserve"> κλπ.</w:t>
      </w:r>
    </w:p>
    <w:p w:rsidR="002B49F3" w:rsidRPr="002F0768" w:rsidRDefault="009D7438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lastRenderedPageBreak/>
        <w:t>Πραγματοποιήθηκαν ατομικές συνα</w:t>
      </w:r>
      <w:r w:rsidR="00F71F27" w:rsidRPr="002F0768">
        <w:rPr>
          <w:rFonts w:ascii="Verdana" w:hAnsi="Verdana"/>
          <w:sz w:val="19"/>
          <w:szCs w:val="19"/>
        </w:rPr>
        <w:t xml:space="preserve">ντήσεις γονέων και παιδαγωγών με βασικό </w:t>
      </w:r>
      <w:r w:rsidR="008D2E06" w:rsidRPr="002F0768">
        <w:rPr>
          <w:rFonts w:ascii="Verdana" w:hAnsi="Verdana"/>
          <w:sz w:val="19"/>
          <w:szCs w:val="19"/>
        </w:rPr>
        <w:t xml:space="preserve">στόχο την ενημέρωση των γονέων </w:t>
      </w:r>
      <w:r w:rsidR="00F71F27" w:rsidRPr="002F0768">
        <w:rPr>
          <w:rFonts w:ascii="Verdana" w:hAnsi="Verdana"/>
          <w:sz w:val="19"/>
          <w:szCs w:val="19"/>
        </w:rPr>
        <w:t xml:space="preserve">σχετικά με την εξέλιξη και συμπεριφορά των παιδιών </w:t>
      </w:r>
      <w:r w:rsidR="0066624E" w:rsidRPr="002F0768">
        <w:rPr>
          <w:rFonts w:ascii="Verdana" w:hAnsi="Verdana"/>
          <w:sz w:val="19"/>
          <w:szCs w:val="19"/>
        </w:rPr>
        <w:t>τους και τον προγραμματισμό</w:t>
      </w:r>
      <w:r w:rsidR="002B49F3" w:rsidRPr="002F0768">
        <w:rPr>
          <w:rFonts w:ascii="Verdana" w:hAnsi="Verdana"/>
          <w:sz w:val="19"/>
          <w:szCs w:val="19"/>
        </w:rPr>
        <w:t xml:space="preserve"> μιας οργανωμένης</w:t>
      </w:r>
      <w:r w:rsidR="0066624E" w:rsidRPr="002F0768">
        <w:rPr>
          <w:rFonts w:ascii="Verdana" w:hAnsi="Verdana"/>
          <w:sz w:val="19"/>
          <w:szCs w:val="19"/>
        </w:rPr>
        <w:t xml:space="preserve">  σ</w:t>
      </w:r>
      <w:r w:rsidR="002B49F3" w:rsidRPr="002F0768">
        <w:rPr>
          <w:rFonts w:ascii="Verdana" w:hAnsi="Verdana"/>
          <w:sz w:val="19"/>
          <w:szCs w:val="19"/>
        </w:rPr>
        <w:t>υνεργασίας αν χρειαστεί.</w:t>
      </w:r>
    </w:p>
    <w:p w:rsidR="00286B17" w:rsidRPr="002F0768" w:rsidRDefault="00286B17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Έγιναν ενημερώσεις στους γονείς για σεμινάρια που τους αφορούσαν και τα οποία θα μπορούσαν να παρακολουθήσουν </w:t>
      </w:r>
      <w:r w:rsidR="00BC4DCE" w:rsidRPr="002F0768">
        <w:rPr>
          <w:rFonts w:ascii="Verdana" w:hAnsi="Verdana"/>
          <w:sz w:val="19"/>
          <w:szCs w:val="19"/>
        </w:rPr>
        <w:t>δωρεάν</w:t>
      </w:r>
      <w:r w:rsidRPr="002F0768">
        <w:rPr>
          <w:rFonts w:ascii="Verdana" w:hAnsi="Verdana"/>
          <w:sz w:val="19"/>
          <w:szCs w:val="19"/>
        </w:rPr>
        <w:t xml:space="preserve"> όπως  στο κέντρο πρόληψης των εξαρτήσεων και προαγωγής της ψυχοκοινωνικής υγείας “ΣΤΑΘΜΟΣ”</w:t>
      </w:r>
      <w:r w:rsidR="007A2B1B">
        <w:rPr>
          <w:rFonts w:ascii="Verdana" w:hAnsi="Verdana"/>
          <w:sz w:val="19"/>
          <w:szCs w:val="19"/>
        </w:rPr>
        <w:t>.</w:t>
      </w:r>
    </w:p>
    <w:p w:rsidR="00B7385D" w:rsidRPr="002F0768" w:rsidRDefault="00B7385D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Πραγματοποιήθηκαν σε τακτικά χρονικά διαστήματα συναντήσεις της Πρόεδρου με τις  Προϊσταμένες με στόχο την καλύτερη λειτουργία των τμημάτων (ως προς την  παροχή της εκπαίδευσης, της ασφάλειας και φροντίδας των </w:t>
      </w:r>
      <w:r w:rsidR="00DE2F21" w:rsidRPr="002F0768">
        <w:rPr>
          <w:rFonts w:ascii="Verdana" w:hAnsi="Verdana"/>
          <w:sz w:val="19"/>
          <w:szCs w:val="19"/>
        </w:rPr>
        <w:t xml:space="preserve">βρεφών-νηπίων </w:t>
      </w:r>
      <w:r w:rsidRPr="002F0768">
        <w:rPr>
          <w:rFonts w:ascii="Verdana" w:hAnsi="Verdana"/>
          <w:sz w:val="19"/>
          <w:szCs w:val="19"/>
        </w:rPr>
        <w:t xml:space="preserve"> και της καλύτερης παροχής υπηρεσιών στο πολίτη).</w:t>
      </w:r>
    </w:p>
    <w:p w:rsidR="000C1EA2" w:rsidRPr="002F0768" w:rsidRDefault="000C1EA2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Πραγματοποιήθηκε σε δύο σταθμούς πρόγραμμα </w:t>
      </w:r>
      <w:proofErr w:type="spellStart"/>
      <w:r w:rsidRPr="002F0768">
        <w:rPr>
          <w:rFonts w:ascii="Verdana" w:hAnsi="Verdana"/>
          <w:sz w:val="19"/>
          <w:szCs w:val="19"/>
        </w:rPr>
        <w:t>φιλαναγνωσίας</w:t>
      </w:r>
      <w:proofErr w:type="spellEnd"/>
      <w:r w:rsidRPr="002F0768">
        <w:rPr>
          <w:rFonts w:ascii="Verdana" w:hAnsi="Verdana"/>
          <w:sz w:val="19"/>
          <w:szCs w:val="19"/>
        </w:rPr>
        <w:t xml:space="preserve"> για τα νήπια σε συνεργασία με τη δημοτική βιβλιοθήκη Μοσχάτου.</w:t>
      </w:r>
    </w:p>
    <w:p w:rsidR="000C1EA2" w:rsidRPr="002F0768" w:rsidRDefault="000C1EA2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Το νηπιακό τμήμα του Α΄ Μοσχάτου πραγματοποίησε περίπατο στο πάρκο Γεννηματά στα πλαίσια περιβαλλοντικής εκπαίδευσης και επίσκεψη στο ΚΔΑΠ ΑΜΕΑ στα πλαίσια των Χριστουγεννιάτικων δραστηριοτήτων.</w:t>
      </w:r>
    </w:p>
    <w:p w:rsidR="00097CD5" w:rsidRPr="002F0768" w:rsidRDefault="00720C23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Πραγματοποιήθηκαν ανοικτές, </w:t>
      </w:r>
      <w:r w:rsidR="00286B17" w:rsidRPr="002F0768">
        <w:rPr>
          <w:rFonts w:ascii="Verdana" w:hAnsi="Verdana"/>
          <w:sz w:val="19"/>
          <w:szCs w:val="19"/>
        </w:rPr>
        <w:t xml:space="preserve">αντιπροσωπευτικές εκδηλώσεις προβολής του έργου των </w:t>
      </w:r>
      <w:r w:rsidR="000C1EA2" w:rsidRPr="002F0768">
        <w:rPr>
          <w:rFonts w:ascii="Verdana" w:hAnsi="Verdana"/>
          <w:sz w:val="19"/>
          <w:szCs w:val="19"/>
        </w:rPr>
        <w:t>Βρεφονηπιακών και Π</w:t>
      </w:r>
      <w:r w:rsidR="00286B17" w:rsidRPr="002F0768">
        <w:rPr>
          <w:rFonts w:ascii="Verdana" w:hAnsi="Verdana"/>
          <w:sz w:val="19"/>
          <w:szCs w:val="19"/>
        </w:rPr>
        <w:t>αιδικών σταθμών (χριστουγεννιάτικ</w:t>
      </w:r>
      <w:r w:rsidR="00097CD5" w:rsidRPr="002F0768">
        <w:rPr>
          <w:rFonts w:ascii="Verdana" w:hAnsi="Verdana"/>
          <w:sz w:val="19"/>
          <w:szCs w:val="19"/>
        </w:rPr>
        <w:t>ες, καλοκαιρινές εκδηλώσεις</w:t>
      </w:r>
      <w:r w:rsidR="000C1EA2" w:rsidRPr="002F0768">
        <w:rPr>
          <w:rFonts w:ascii="Verdana" w:hAnsi="Verdana"/>
          <w:sz w:val="19"/>
          <w:szCs w:val="19"/>
        </w:rPr>
        <w:t>)</w:t>
      </w:r>
      <w:r w:rsidR="00097CD5" w:rsidRPr="002F0768">
        <w:rPr>
          <w:rFonts w:ascii="Verdana" w:hAnsi="Verdana"/>
          <w:sz w:val="19"/>
          <w:szCs w:val="19"/>
        </w:rPr>
        <w:t xml:space="preserve"> </w:t>
      </w:r>
      <w:r w:rsidR="000C1EA2" w:rsidRPr="002F0768">
        <w:rPr>
          <w:rFonts w:ascii="Verdana" w:hAnsi="Verdana"/>
          <w:sz w:val="19"/>
          <w:szCs w:val="19"/>
        </w:rPr>
        <w:t>και ταυτόχρονα εκδηλώσεις ψυχαγωγικού και εκπαιδευτικού χαρακτήρα για τα βρέφη - νήπια στο χώρο της κάθε δομής (εκπαιδευτικές – θεατρικές παραστάσεις - κουκλοθέατρο-βιωματικά εργαστήρια).</w:t>
      </w:r>
    </w:p>
    <w:p w:rsidR="000C1EA2" w:rsidRPr="002F0768" w:rsidRDefault="000C1EA2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Οι καλοκαιρινές εκδηλώσεις περιελάμβαναν παραστάσεις καραγκιόζη, φουσκωτά παιχνίδια και ψυχαγωγία με κλόουν.</w:t>
      </w:r>
    </w:p>
    <w:p w:rsidR="00AA25F4" w:rsidRPr="002F0768" w:rsidRDefault="00AA25F4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Υπήρξε συνεργασία με το Τμήμα Αγωγής &amp; Φροντίδας στην Πρώιμη Παιδική Ηλικία του Πανεπιστήμιου Ιωαννίνων και του Πανεπιστημίου Δυτικής Αττικής για την πρακτική άσκηση σπουδαστριών τους στοχεύοντας κυρίως σε 2μηνης η 6μηνης διάρκειας πρακτική άσκηση, παρέχοντας ταυτόχρονα υπηρεσίες στον φορέα. </w:t>
      </w:r>
    </w:p>
    <w:p w:rsidR="005F6F27" w:rsidRPr="002F0768" w:rsidRDefault="007A12CB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Πραγματοποιήθηκε σεμινάριο </w:t>
      </w:r>
      <w:r w:rsidR="00A35F2B" w:rsidRPr="002F0768">
        <w:rPr>
          <w:rFonts w:ascii="Verdana" w:hAnsi="Verdana"/>
          <w:sz w:val="19"/>
          <w:szCs w:val="19"/>
        </w:rPr>
        <w:t xml:space="preserve">με θέμα την παροχή </w:t>
      </w:r>
      <w:r w:rsidRPr="002F0768">
        <w:rPr>
          <w:rFonts w:ascii="Verdana" w:hAnsi="Verdana"/>
          <w:sz w:val="19"/>
          <w:szCs w:val="19"/>
        </w:rPr>
        <w:t>Α΄</w:t>
      </w:r>
      <w:r w:rsidR="00A35F2B" w:rsidRPr="002F0768">
        <w:rPr>
          <w:rFonts w:ascii="Verdana" w:hAnsi="Verdana"/>
          <w:sz w:val="19"/>
          <w:szCs w:val="19"/>
        </w:rPr>
        <w:t xml:space="preserve"> </w:t>
      </w:r>
      <w:r w:rsidRPr="002F0768">
        <w:rPr>
          <w:rFonts w:ascii="Verdana" w:hAnsi="Verdana"/>
          <w:sz w:val="19"/>
          <w:szCs w:val="19"/>
        </w:rPr>
        <w:t xml:space="preserve">Βοηθειών στο </w:t>
      </w:r>
      <w:r w:rsidR="00A35F2B" w:rsidRPr="002F0768">
        <w:rPr>
          <w:rFonts w:ascii="Verdana" w:hAnsi="Verdana"/>
          <w:sz w:val="19"/>
          <w:szCs w:val="19"/>
        </w:rPr>
        <w:t>όποιο</w:t>
      </w:r>
      <w:r w:rsidRPr="002F0768">
        <w:rPr>
          <w:rFonts w:ascii="Verdana" w:hAnsi="Verdana"/>
          <w:sz w:val="19"/>
          <w:szCs w:val="19"/>
        </w:rPr>
        <w:t xml:space="preserve"> συμμετείχε το </w:t>
      </w:r>
      <w:r w:rsidR="00A35F2B" w:rsidRPr="002F0768">
        <w:rPr>
          <w:rFonts w:ascii="Verdana" w:hAnsi="Verdana"/>
          <w:sz w:val="19"/>
          <w:szCs w:val="19"/>
        </w:rPr>
        <w:t>σύνολο</w:t>
      </w:r>
      <w:r w:rsidRPr="002F0768">
        <w:rPr>
          <w:rFonts w:ascii="Verdana" w:hAnsi="Verdana"/>
          <w:sz w:val="19"/>
          <w:szCs w:val="19"/>
        </w:rPr>
        <w:t xml:space="preserve"> του </w:t>
      </w:r>
      <w:r w:rsidR="00A35F2B" w:rsidRPr="002F0768">
        <w:rPr>
          <w:rFonts w:ascii="Verdana" w:hAnsi="Verdana"/>
          <w:sz w:val="19"/>
          <w:szCs w:val="19"/>
        </w:rPr>
        <w:t>προσωπικού</w:t>
      </w:r>
      <w:r w:rsidRPr="002F0768">
        <w:rPr>
          <w:rFonts w:ascii="Verdana" w:hAnsi="Verdana"/>
          <w:sz w:val="19"/>
          <w:szCs w:val="19"/>
        </w:rPr>
        <w:t xml:space="preserve"> των </w:t>
      </w:r>
      <w:r w:rsidR="00720C23" w:rsidRPr="002F0768">
        <w:rPr>
          <w:rFonts w:ascii="Verdana" w:hAnsi="Verdana"/>
          <w:sz w:val="19"/>
          <w:szCs w:val="19"/>
        </w:rPr>
        <w:t>Βρεφονηπιακών και Παιδικών</w:t>
      </w:r>
      <w:r w:rsidRPr="002F0768">
        <w:rPr>
          <w:rFonts w:ascii="Verdana" w:hAnsi="Verdana"/>
          <w:sz w:val="19"/>
          <w:szCs w:val="19"/>
        </w:rPr>
        <w:t xml:space="preserve"> σταθμών. </w:t>
      </w:r>
      <w:r w:rsidR="001F7F30" w:rsidRPr="002F0768">
        <w:rPr>
          <w:rFonts w:ascii="Verdana" w:hAnsi="Verdana"/>
          <w:sz w:val="19"/>
          <w:szCs w:val="19"/>
        </w:rPr>
        <w:t>Το εκπαιδευτικό προσωπικό ενημερώνεται  από το</w:t>
      </w:r>
      <w:r w:rsidR="00153873" w:rsidRPr="002F0768">
        <w:rPr>
          <w:rFonts w:ascii="Verdana" w:hAnsi="Verdana"/>
          <w:sz w:val="19"/>
          <w:szCs w:val="19"/>
        </w:rPr>
        <w:t xml:space="preserve"> </w:t>
      </w:r>
      <w:r w:rsidR="001F7F30" w:rsidRPr="002F0768">
        <w:rPr>
          <w:rFonts w:ascii="Verdana" w:hAnsi="Verdana"/>
          <w:sz w:val="19"/>
          <w:szCs w:val="19"/>
        </w:rPr>
        <w:t>Ν</w:t>
      </w:r>
      <w:r w:rsidR="00CB59D2" w:rsidRPr="002F0768">
        <w:rPr>
          <w:rFonts w:ascii="Verdana" w:hAnsi="Verdana"/>
          <w:sz w:val="19"/>
          <w:szCs w:val="19"/>
        </w:rPr>
        <w:t>.</w:t>
      </w:r>
      <w:r w:rsidRPr="002F0768">
        <w:rPr>
          <w:rFonts w:ascii="Verdana" w:hAnsi="Verdana"/>
          <w:sz w:val="19"/>
          <w:szCs w:val="19"/>
        </w:rPr>
        <w:t>Π</w:t>
      </w:r>
      <w:r w:rsidR="00CB59D2" w:rsidRPr="002F0768">
        <w:rPr>
          <w:rFonts w:ascii="Verdana" w:hAnsi="Verdana"/>
          <w:sz w:val="19"/>
          <w:szCs w:val="19"/>
        </w:rPr>
        <w:t>.</w:t>
      </w:r>
      <w:r w:rsidR="001F7F30" w:rsidRPr="002F0768">
        <w:rPr>
          <w:rFonts w:ascii="Verdana" w:hAnsi="Verdana"/>
          <w:sz w:val="19"/>
          <w:szCs w:val="19"/>
        </w:rPr>
        <w:t>Δ</w:t>
      </w:r>
      <w:r w:rsidR="00CB59D2" w:rsidRPr="002F0768">
        <w:rPr>
          <w:rFonts w:ascii="Verdana" w:hAnsi="Verdana"/>
          <w:sz w:val="19"/>
          <w:szCs w:val="19"/>
        </w:rPr>
        <w:t>.</w:t>
      </w:r>
      <w:r w:rsidR="001F7F30" w:rsidRPr="002F0768">
        <w:rPr>
          <w:rFonts w:ascii="Verdana" w:hAnsi="Verdana"/>
          <w:sz w:val="19"/>
          <w:szCs w:val="19"/>
        </w:rPr>
        <w:t>Δ για την ύπαρξη συνεδρίων ημερίδων κλπ τα οποία είναι σχετικά με το αντικείμενο τους και</w:t>
      </w:r>
      <w:r w:rsidR="00153873" w:rsidRPr="002F0768">
        <w:rPr>
          <w:rFonts w:ascii="Verdana" w:hAnsi="Verdana"/>
          <w:sz w:val="19"/>
          <w:szCs w:val="19"/>
        </w:rPr>
        <w:t xml:space="preserve"> κυρίως</w:t>
      </w:r>
      <w:r w:rsidR="001F7F30" w:rsidRPr="002F0768">
        <w:rPr>
          <w:rFonts w:ascii="Verdana" w:hAnsi="Verdana"/>
          <w:sz w:val="19"/>
          <w:szCs w:val="19"/>
        </w:rPr>
        <w:t xml:space="preserve"> δεν υπάρχει οικονομική επιβάρυνση. Η ίδια η υπηρεσία προωθεί το προσωπικό σε τέτοιους</w:t>
      </w:r>
      <w:r w:rsidR="00153873" w:rsidRPr="002F0768">
        <w:rPr>
          <w:rFonts w:ascii="Verdana" w:hAnsi="Verdana"/>
          <w:sz w:val="19"/>
          <w:szCs w:val="19"/>
        </w:rPr>
        <w:t xml:space="preserve"> είδους επιμορφώσεις. Στα πλαίσια μιας τέτοιου είδους επιμόρφωσης οι προϊσταμένες των </w:t>
      </w:r>
      <w:r w:rsidR="000C1EA2" w:rsidRPr="002F0768">
        <w:rPr>
          <w:rFonts w:ascii="Verdana" w:hAnsi="Verdana"/>
          <w:sz w:val="19"/>
          <w:szCs w:val="19"/>
        </w:rPr>
        <w:t xml:space="preserve">Βρεφονηπιακών και </w:t>
      </w:r>
      <w:r w:rsidR="00153873" w:rsidRPr="002F0768">
        <w:rPr>
          <w:rFonts w:ascii="Verdana" w:hAnsi="Verdana"/>
          <w:sz w:val="19"/>
          <w:szCs w:val="19"/>
        </w:rPr>
        <w:t>Παιδικών Σταθμών Μοσχάτου-Ταύρου  με παρότρυνση της υπηρεσίας παρακολούθησαν</w:t>
      </w:r>
      <w:r w:rsidR="00D013C9" w:rsidRPr="002F0768">
        <w:rPr>
          <w:rFonts w:ascii="Verdana" w:hAnsi="Verdana"/>
          <w:sz w:val="19"/>
          <w:szCs w:val="19"/>
        </w:rPr>
        <w:t xml:space="preserve"> διάφορα σεμινάρια στο Κέντρο Δημόσιας Διοίκησης και Αυτοδιοίκησης</w:t>
      </w:r>
      <w:r w:rsidR="00024F5F" w:rsidRPr="002F0768">
        <w:rPr>
          <w:rFonts w:ascii="Verdana" w:hAnsi="Verdana"/>
          <w:sz w:val="19"/>
          <w:szCs w:val="19"/>
        </w:rPr>
        <w:t xml:space="preserve"> (ΕΚΔΔΑ)</w:t>
      </w:r>
      <w:r w:rsidR="00D013C9" w:rsidRPr="002F0768">
        <w:rPr>
          <w:rFonts w:ascii="Verdana" w:hAnsi="Verdana"/>
          <w:sz w:val="19"/>
          <w:szCs w:val="19"/>
        </w:rPr>
        <w:t xml:space="preserve"> με θέματα σχετικά με την ισότητα στις δημόσιες υπηρεσίες και την διοίκηση των κοινωνικών υπηρεσιών.</w:t>
      </w:r>
      <w:r w:rsidR="005F6F27" w:rsidRPr="002F0768">
        <w:rPr>
          <w:rFonts w:ascii="Verdana" w:hAnsi="Verdana"/>
          <w:sz w:val="19"/>
          <w:szCs w:val="19"/>
        </w:rPr>
        <w:t xml:space="preserve"> </w:t>
      </w:r>
    </w:p>
    <w:p w:rsidR="008D1F6F" w:rsidRPr="002F0768" w:rsidRDefault="008D1F6F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Υπήρχε παιδίατρος στο Ν.Π.Δ.Δ. ο οποίος παρακολουθούσε τα </w:t>
      </w:r>
      <w:r w:rsidR="000C1EA2" w:rsidRPr="002F0768">
        <w:rPr>
          <w:rFonts w:ascii="Verdana" w:hAnsi="Verdana"/>
          <w:sz w:val="19"/>
          <w:szCs w:val="19"/>
        </w:rPr>
        <w:t xml:space="preserve">βρέφη - </w:t>
      </w:r>
      <w:r w:rsidRPr="002F0768">
        <w:rPr>
          <w:rFonts w:ascii="Verdana" w:hAnsi="Verdana"/>
          <w:sz w:val="19"/>
          <w:szCs w:val="19"/>
        </w:rPr>
        <w:t>νήπια με ρόλο προληπτικό</w:t>
      </w:r>
      <w:r w:rsidR="00F70C97" w:rsidRPr="002F0768">
        <w:rPr>
          <w:rFonts w:ascii="Verdana" w:hAnsi="Verdana"/>
          <w:sz w:val="19"/>
          <w:szCs w:val="19"/>
        </w:rPr>
        <w:t xml:space="preserve"> </w:t>
      </w:r>
      <w:r w:rsidR="008D4178" w:rsidRPr="002F0768">
        <w:rPr>
          <w:rFonts w:ascii="Verdana" w:hAnsi="Verdana"/>
          <w:sz w:val="19"/>
          <w:szCs w:val="19"/>
        </w:rPr>
        <w:t>δύο</w:t>
      </w:r>
      <w:r w:rsidR="00F70C97" w:rsidRPr="002F0768">
        <w:rPr>
          <w:rFonts w:ascii="Verdana" w:hAnsi="Verdana"/>
          <w:sz w:val="19"/>
          <w:szCs w:val="19"/>
        </w:rPr>
        <w:t xml:space="preserve"> φο</w:t>
      </w:r>
      <w:r w:rsidR="000C1EA2" w:rsidRPr="002F0768">
        <w:rPr>
          <w:rFonts w:ascii="Verdana" w:hAnsi="Verdana"/>
          <w:sz w:val="19"/>
          <w:szCs w:val="19"/>
        </w:rPr>
        <w:t>ρές</w:t>
      </w:r>
      <w:r w:rsidRPr="002F0768">
        <w:rPr>
          <w:rFonts w:ascii="Verdana" w:hAnsi="Verdana"/>
          <w:sz w:val="19"/>
          <w:szCs w:val="19"/>
        </w:rPr>
        <w:t xml:space="preserve"> το μήνα σε όλους τους σταθμούς.</w:t>
      </w:r>
    </w:p>
    <w:p w:rsidR="00A241AB" w:rsidRPr="002F0768" w:rsidRDefault="00A241AB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 xml:space="preserve">Υπήρξε συνεργασία με κέντρα </w:t>
      </w:r>
      <w:proofErr w:type="spellStart"/>
      <w:r w:rsidRPr="002F0768">
        <w:rPr>
          <w:rFonts w:ascii="Verdana" w:hAnsi="Verdana"/>
          <w:sz w:val="19"/>
          <w:szCs w:val="19"/>
        </w:rPr>
        <w:t>λογοθεραπείας</w:t>
      </w:r>
      <w:proofErr w:type="spellEnd"/>
      <w:r w:rsidRPr="002F0768">
        <w:rPr>
          <w:rFonts w:ascii="Verdana" w:hAnsi="Verdana"/>
          <w:sz w:val="19"/>
          <w:szCs w:val="19"/>
        </w:rPr>
        <w:t xml:space="preserve"> για να ενισχυθεί η ομαλή εξέλιξη των νηπίων που είχαν ανάγκη εξειδικευμένης βοήθειας.</w:t>
      </w:r>
    </w:p>
    <w:p w:rsidR="00E0060C" w:rsidRPr="002F0768" w:rsidRDefault="00377119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Στα πλαίσια των δημοσίων σχέσεων του Ν.Π.Δ.Δ. επιτεύχθηκαν συνεργασίες με άτομα και υπηρεσίες</w:t>
      </w:r>
      <w:r w:rsidR="007F51D2" w:rsidRPr="002F0768">
        <w:rPr>
          <w:rFonts w:ascii="Verdana" w:hAnsi="Verdana"/>
          <w:sz w:val="19"/>
          <w:szCs w:val="19"/>
        </w:rPr>
        <w:t xml:space="preserve"> και</w:t>
      </w:r>
      <w:r w:rsidRPr="002F0768">
        <w:rPr>
          <w:rFonts w:ascii="Verdana" w:hAnsi="Verdana"/>
          <w:sz w:val="19"/>
          <w:szCs w:val="19"/>
        </w:rPr>
        <w:t xml:space="preserve">  βρέθηκαν χορηγοί για τις εορταστικ</w:t>
      </w:r>
      <w:r w:rsidR="008C4A50" w:rsidRPr="002F0768">
        <w:rPr>
          <w:rFonts w:ascii="Verdana" w:hAnsi="Verdana"/>
          <w:sz w:val="19"/>
          <w:szCs w:val="19"/>
        </w:rPr>
        <w:t xml:space="preserve">ές εκδηλώσεις των </w:t>
      </w:r>
      <w:r w:rsidR="000C1EA2" w:rsidRPr="002F0768">
        <w:rPr>
          <w:rFonts w:ascii="Verdana" w:hAnsi="Verdana"/>
          <w:sz w:val="19"/>
          <w:szCs w:val="19"/>
        </w:rPr>
        <w:t>Βρεφονηπιακών και Π</w:t>
      </w:r>
      <w:r w:rsidR="008C4A50" w:rsidRPr="002F0768">
        <w:rPr>
          <w:rFonts w:ascii="Verdana" w:hAnsi="Verdana"/>
          <w:sz w:val="19"/>
          <w:szCs w:val="19"/>
        </w:rPr>
        <w:t xml:space="preserve">αιδικών σταθμών (σοκολατοποιία </w:t>
      </w:r>
      <w:proofErr w:type="spellStart"/>
      <w:r w:rsidR="008C4A50" w:rsidRPr="002F0768">
        <w:rPr>
          <w:rFonts w:ascii="Verdana" w:hAnsi="Verdana"/>
          <w:sz w:val="19"/>
          <w:szCs w:val="19"/>
        </w:rPr>
        <w:t>Astir</w:t>
      </w:r>
      <w:proofErr w:type="spellEnd"/>
      <w:r w:rsidR="008C4A50" w:rsidRPr="002F0768">
        <w:rPr>
          <w:rFonts w:ascii="Verdana" w:hAnsi="Verdana"/>
          <w:sz w:val="19"/>
          <w:szCs w:val="19"/>
        </w:rPr>
        <w:t xml:space="preserve"> και </w:t>
      </w:r>
      <w:r w:rsidR="00A35F2B" w:rsidRPr="002F0768">
        <w:rPr>
          <w:rFonts w:ascii="Verdana" w:hAnsi="Verdana"/>
          <w:sz w:val="19"/>
          <w:szCs w:val="19"/>
        </w:rPr>
        <w:t>ΙΟΝ</w:t>
      </w:r>
      <w:r w:rsidR="008C4A50" w:rsidRPr="002F0768">
        <w:rPr>
          <w:rFonts w:ascii="Verdana" w:hAnsi="Verdana"/>
          <w:sz w:val="19"/>
          <w:szCs w:val="19"/>
        </w:rPr>
        <w:t>)</w:t>
      </w:r>
      <w:r w:rsidR="0026505B" w:rsidRPr="002F0768">
        <w:rPr>
          <w:rFonts w:ascii="Verdana" w:hAnsi="Verdana"/>
          <w:sz w:val="19"/>
          <w:szCs w:val="19"/>
        </w:rPr>
        <w:t>.</w:t>
      </w:r>
    </w:p>
    <w:p w:rsidR="00A71395" w:rsidRPr="002F0768" w:rsidRDefault="003E00BA" w:rsidP="002F0768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2F0768">
        <w:rPr>
          <w:rFonts w:ascii="Verdana" w:hAnsi="Verdana"/>
          <w:sz w:val="19"/>
          <w:szCs w:val="19"/>
        </w:rPr>
        <w:t>Υπήρξε στενή συνεργασία</w:t>
      </w:r>
      <w:r w:rsidR="00CF4999" w:rsidRPr="002F0768">
        <w:rPr>
          <w:rFonts w:ascii="Verdana" w:hAnsi="Verdana"/>
          <w:sz w:val="19"/>
          <w:szCs w:val="19"/>
        </w:rPr>
        <w:t xml:space="preserve"> </w:t>
      </w:r>
      <w:r w:rsidR="007502FC" w:rsidRPr="002F0768">
        <w:rPr>
          <w:rFonts w:ascii="Verdana" w:hAnsi="Verdana"/>
          <w:sz w:val="19"/>
          <w:szCs w:val="19"/>
        </w:rPr>
        <w:t>με όλες τις υπηρεσίες του Δήμου</w:t>
      </w:r>
      <w:r w:rsidR="00CF4999" w:rsidRPr="002F0768">
        <w:rPr>
          <w:rFonts w:ascii="Verdana" w:hAnsi="Verdana"/>
          <w:sz w:val="19"/>
          <w:szCs w:val="19"/>
        </w:rPr>
        <w:t xml:space="preserve"> και τα αρμόδ</w:t>
      </w:r>
      <w:r w:rsidR="00382097" w:rsidRPr="002F0768">
        <w:rPr>
          <w:rFonts w:ascii="Verdana" w:hAnsi="Verdana"/>
          <w:sz w:val="19"/>
          <w:szCs w:val="19"/>
        </w:rPr>
        <w:t>ια άτομα στους ανάλογους τομείς.</w:t>
      </w:r>
      <w:r w:rsidR="00FA3A6A" w:rsidRPr="002F0768">
        <w:rPr>
          <w:rFonts w:ascii="Verdana" w:hAnsi="Verdana"/>
          <w:sz w:val="19"/>
          <w:szCs w:val="19"/>
        </w:rPr>
        <w:t xml:space="preserve"> Μέσω των υπηρεσιών του Δήμου έγιναν επισκευές </w:t>
      </w:r>
      <w:r w:rsidR="00D609F7" w:rsidRPr="002F0768">
        <w:rPr>
          <w:rFonts w:ascii="Verdana" w:hAnsi="Verdana"/>
          <w:sz w:val="19"/>
          <w:szCs w:val="19"/>
        </w:rPr>
        <w:t>στα κτίρια των σταθμών.</w:t>
      </w:r>
    </w:p>
    <w:p w:rsidR="00B50799" w:rsidRPr="00A35F2B" w:rsidRDefault="00B50799" w:rsidP="00A35F2B">
      <w:pPr>
        <w:pStyle w:val="a4"/>
        <w:spacing w:after="0" w:line="360" w:lineRule="auto"/>
        <w:ind w:left="930"/>
        <w:jc w:val="both"/>
        <w:rPr>
          <w:rFonts w:ascii="Verdana" w:hAnsi="Verdana"/>
          <w:sz w:val="19"/>
          <w:szCs w:val="19"/>
        </w:rPr>
      </w:pPr>
    </w:p>
    <w:p w:rsidR="002F0768" w:rsidRDefault="002F0768" w:rsidP="002A2C12">
      <w:pPr>
        <w:pStyle w:val="a4"/>
        <w:ind w:left="930"/>
        <w:rPr>
          <w:rFonts w:ascii="Verdana" w:hAnsi="Verdana"/>
          <w:b/>
          <w:sz w:val="19"/>
          <w:szCs w:val="19"/>
        </w:rPr>
      </w:pPr>
    </w:p>
    <w:p w:rsidR="002F0768" w:rsidRDefault="002F0768" w:rsidP="002A2C12">
      <w:pPr>
        <w:pStyle w:val="a4"/>
        <w:ind w:left="930"/>
        <w:rPr>
          <w:rFonts w:ascii="Verdana" w:hAnsi="Verdana"/>
          <w:b/>
          <w:sz w:val="19"/>
          <w:szCs w:val="19"/>
        </w:rPr>
      </w:pPr>
    </w:p>
    <w:p w:rsidR="00B50799" w:rsidRDefault="00B50799" w:rsidP="00416DA3">
      <w:pPr>
        <w:spacing w:after="0" w:line="240" w:lineRule="auto"/>
        <w:jc w:val="center"/>
        <w:rPr>
          <w:rFonts w:ascii="Verdana" w:hAnsi="Verdana" w:cs="Calibri"/>
          <w:b/>
          <w:sz w:val="19"/>
          <w:szCs w:val="19"/>
          <w:u w:val="single"/>
        </w:rPr>
      </w:pPr>
      <w:r w:rsidRPr="00416DA3">
        <w:rPr>
          <w:rFonts w:ascii="Verdana" w:hAnsi="Verdana" w:cs="Calibri"/>
          <w:b/>
          <w:sz w:val="19"/>
          <w:szCs w:val="19"/>
          <w:u w:val="single"/>
        </w:rPr>
        <w:lastRenderedPageBreak/>
        <w:t>ΚΑΠΗ</w:t>
      </w:r>
    </w:p>
    <w:p w:rsidR="00416DA3" w:rsidRPr="00416DA3" w:rsidRDefault="00416DA3" w:rsidP="00416DA3">
      <w:pPr>
        <w:spacing w:after="0" w:line="240" w:lineRule="auto"/>
        <w:jc w:val="center"/>
        <w:rPr>
          <w:rFonts w:ascii="Verdana" w:hAnsi="Verdana" w:cs="Calibri"/>
          <w:b/>
          <w:sz w:val="19"/>
          <w:szCs w:val="19"/>
          <w:u w:val="single"/>
        </w:rPr>
      </w:pP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Ως δομές ανοικτής προστασίας της Τρίτης Ηλικίας και το 2023 τ</w:t>
      </w:r>
      <w:r w:rsidRPr="003507E5">
        <w:rPr>
          <w:rFonts w:ascii="Verdana" w:hAnsi="Verdana"/>
          <w:sz w:val="19"/>
          <w:szCs w:val="19"/>
        </w:rPr>
        <w:t>a</w:t>
      </w:r>
      <w:r w:rsidRPr="003507E5">
        <w:rPr>
          <w:rFonts w:ascii="Verdana" w:hAnsi="Verdana"/>
          <w:sz w:val="19"/>
          <w:szCs w:val="19"/>
          <w:lang w:val="el-GR"/>
        </w:rPr>
        <w:t xml:space="preserve"> Κ.Α.Π.Η. Μοσχάτου και Ταύρου στόχευσαν στα ακόλουθα: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Στον εντοπισμό και κατά το δυνατό επίλυση κοινωνικών προβλημάτων των μελών.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Στην ενεργοποίηση μέσω συμμετοχής σε δραστηριότητες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Στην διευκόλυνση των μελών στην επαφή τους με τους δημόσιους και ιδιωτικούς φορείς.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Στην πληροφόρηση για θέματα κοινωνικής πολιτικής και παροχών.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Στην δημιουργική κάλυψη του ελεύθερου χρόνου και στην κοινωνικοποίηση.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Στον εντοπισμό προβλημάτων υγείας και στην αγωγή υγείας </w:t>
      </w:r>
    </w:p>
    <w:p w:rsidR="003507E5" w:rsidRPr="003507E5" w:rsidRDefault="003507E5" w:rsidP="003507E5">
      <w:pPr>
        <w:pStyle w:val="a4"/>
        <w:numPr>
          <w:ilvl w:val="0"/>
          <w:numId w:val="1"/>
        </w:numPr>
        <w:spacing w:after="0" w:line="360" w:lineRule="auto"/>
        <w:ind w:hanging="357"/>
        <w:jc w:val="both"/>
        <w:rPr>
          <w:rFonts w:ascii="Verdana" w:hAnsi="Verdana"/>
          <w:sz w:val="19"/>
          <w:szCs w:val="19"/>
        </w:rPr>
      </w:pPr>
      <w:r w:rsidRPr="003507E5">
        <w:rPr>
          <w:rFonts w:ascii="Verdana" w:hAnsi="Verdana"/>
          <w:sz w:val="19"/>
          <w:szCs w:val="19"/>
        </w:rPr>
        <w:t xml:space="preserve"> Στην διατήρηση της φυσικής και πνευματικής κατάστασης των μελών. </w:t>
      </w:r>
    </w:p>
    <w:p w:rsidR="003507E5" w:rsidRPr="00097CD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b/>
          <w:sz w:val="19"/>
          <w:szCs w:val="19"/>
          <w:lang w:val="el-GR"/>
        </w:rPr>
        <w:t>Ωφελούμενοι από τις δράσεις</w:t>
      </w:r>
      <w:r w:rsidRPr="003507E5">
        <w:rPr>
          <w:rFonts w:ascii="Verdana" w:hAnsi="Verdana"/>
          <w:sz w:val="19"/>
          <w:szCs w:val="19"/>
          <w:lang w:val="el-GR"/>
        </w:rPr>
        <w:t xml:space="preserve"> :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434 άτομα </w:t>
      </w:r>
    </w:p>
    <w:p w:rsidR="002F0768" w:rsidRDefault="002F0768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  <w:r w:rsidRPr="003507E5">
        <w:rPr>
          <w:rFonts w:ascii="Verdana" w:hAnsi="Verdana"/>
          <w:b/>
          <w:sz w:val="19"/>
          <w:szCs w:val="19"/>
          <w:lang w:val="el-GR"/>
        </w:rPr>
        <w:t xml:space="preserve">Βασικές Δράσεις της Δομής :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Κοινωνική Εργασία, εντοπισμός κοινωνικών προβλημάτων, υποστήριξη, ενημέρωση για παροχές, ψυχαγωγία, συμμετοχή σε ομάδες ενδιαφερόντων.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</w:t>
      </w:r>
      <w:proofErr w:type="spellStart"/>
      <w:r w:rsidRPr="003507E5">
        <w:rPr>
          <w:rFonts w:ascii="Verdana" w:hAnsi="Verdana"/>
          <w:sz w:val="19"/>
          <w:szCs w:val="19"/>
          <w:lang w:val="el-GR"/>
        </w:rPr>
        <w:t>Εργοθεραπεία</w:t>
      </w:r>
      <w:proofErr w:type="spellEnd"/>
      <w:r w:rsidRPr="003507E5">
        <w:rPr>
          <w:rFonts w:ascii="Verdana" w:hAnsi="Verdana"/>
          <w:sz w:val="19"/>
          <w:szCs w:val="19"/>
          <w:lang w:val="el-GR"/>
        </w:rPr>
        <w:t xml:space="preserve">, εκμάθηση χρήσης υπολογιστών και διαδικτύου, χειροτεχνία.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Αγωγή υγείας, εξατομικευμένη υγειονομική ενημέρωση, διοργάνωση αιμοδοσιών του Δήμου, διοργάνωση δωρεάν υγειονομικών εξετάσεων σε συνεργασία με χορηγούς.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Λειτουργία ομάδων για πρόληψη άνοιας και νόσου </w:t>
      </w:r>
      <w:r w:rsidRPr="003507E5">
        <w:rPr>
          <w:rFonts w:ascii="Verdana" w:hAnsi="Verdana"/>
          <w:sz w:val="19"/>
          <w:szCs w:val="19"/>
        </w:rPr>
        <w:t>Alzheimer</w:t>
      </w:r>
      <w:r w:rsidRPr="003507E5">
        <w:rPr>
          <w:rFonts w:ascii="Verdana" w:hAnsi="Verdana"/>
          <w:sz w:val="19"/>
          <w:szCs w:val="19"/>
          <w:lang w:val="el-GR"/>
        </w:rPr>
        <w:t xml:space="preserve"> στα πλαίσια του        Συμβουλευτικού Σταθμού για την άνοια που λειτουργεί.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Αεροβική γυμναστική.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- Χορωδία παραδοσιακοί χοροί.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  <w:r w:rsidRPr="003507E5">
        <w:rPr>
          <w:rFonts w:ascii="Verdana" w:hAnsi="Verdana"/>
          <w:b/>
          <w:sz w:val="19"/>
          <w:szCs w:val="19"/>
          <w:lang w:val="el-GR"/>
        </w:rPr>
        <w:t xml:space="preserve">Ψυχαγωγικές και πολιτιστικές δραστηριότητες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Εκδρομές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16 ημερήσιες εκδρομές. </w:t>
      </w:r>
    </w:p>
    <w:p w:rsidR="003507E5" w:rsidRPr="003507E5" w:rsidRDefault="00C73951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>
        <w:rPr>
          <w:rFonts w:ascii="Verdana" w:hAnsi="Verdana"/>
          <w:sz w:val="19"/>
          <w:szCs w:val="19"/>
          <w:lang w:val="el-GR"/>
        </w:rPr>
        <w:t xml:space="preserve">  </w:t>
      </w:r>
      <w:r w:rsidR="003507E5" w:rsidRPr="003507E5">
        <w:rPr>
          <w:rFonts w:ascii="Verdana" w:hAnsi="Verdana"/>
          <w:sz w:val="19"/>
          <w:szCs w:val="19"/>
          <w:lang w:val="el-GR"/>
        </w:rPr>
        <w:t>2 απογευματινοί περίπατοι</w:t>
      </w:r>
      <w:r>
        <w:rPr>
          <w:rFonts w:ascii="Verdana" w:hAnsi="Verdana"/>
          <w:sz w:val="19"/>
          <w:szCs w:val="19"/>
          <w:lang w:val="el-GR"/>
        </w:rPr>
        <w:t>.</w:t>
      </w:r>
      <w:r w:rsidR="003507E5"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13 δωρεάν θαλάσσια μπάνια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>
        <w:rPr>
          <w:rFonts w:ascii="Verdana" w:hAnsi="Verdana"/>
          <w:sz w:val="19"/>
          <w:szCs w:val="19"/>
        </w:rPr>
        <w:t xml:space="preserve"> </w:t>
      </w:r>
      <w:r w:rsidRPr="003507E5">
        <w:rPr>
          <w:rFonts w:ascii="Verdana" w:hAnsi="Verdana"/>
          <w:sz w:val="19"/>
          <w:szCs w:val="19"/>
          <w:lang w:val="el-GR"/>
        </w:rPr>
        <w:t>Ψυχαγωγία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Παρακολούθηση 5 θεατρικών παραστάσεων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2 εορταστικές συνεστιάσεις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2 Χριστουγεννιάτικες εκδηλώσεις</w:t>
      </w:r>
      <w:r w:rsidR="00C73951">
        <w:rPr>
          <w:rFonts w:ascii="Verdana" w:hAnsi="Verdana"/>
          <w:sz w:val="19"/>
          <w:szCs w:val="19"/>
          <w:lang w:val="el-GR"/>
        </w:rPr>
        <w:t>.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2 Πρωτοχρονιάτικες εκδηλώσεις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Καλοκαιρινή μουσική εκδήλωση με συμμετοχή των χορωδιών των ΚΑΠΗ Μοσχάτου Ταύρου σε φεστιβάλ χορωδιών του Δήμου Παπάγου Χολαργού.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>4 εκδηλώσεις για τις εθνικές επετείους</w:t>
      </w:r>
      <w:r w:rsidR="00C73951">
        <w:rPr>
          <w:rFonts w:ascii="Verdana" w:hAnsi="Verdana"/>
          <w:sz w:val="19"/>
          <w:szCs w:val="19"/>
          <w:lang w:val="el-GR"/>
        </w:rPr>
        <w:t>.</w:t>
      </w:r>
      <w:r w:rsidRPr="003507E5">
        <w:rPr>
          <w:rFonts w:ascii="Verdana" w:hAnsi="Verdana"/>
          <w:sz w:val="19"/>
          <w:szCs w:val="19"/>
          <w:lang w:val="el-GR"/>
        </w:rPr>
        <w:t xml:space="preserve"> </w:t>
      </w:r>
    </w:p>
    <w:p w:rsidR="003507E5" w:rsidRPr="003507E5" w:rsidRDefault="003507E5" w:rsidP="003507E5">
      <w:pPr>
        <w:pStyle w:val="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1 συμμετοχή της ομάδας παραδοσιακών χορών σε σχετικό φεστιβάλ του Δήμου μας. </w:t>
      </w: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</w:p>
    <w:p w:rsidR="002F0768" w:rsidRDefault="002F0768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</w:p>
    <w:p w:rsidR="00416DA3" w:rsidRDefault="00416DA3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</w:p>
    <w:p w:rsidR="003507E5" w:rsidRPr="003507E5" w:rsidRDefault="003507E5" w:rsidP="003507E5">
      <w:pPr>
        <w:pStyle w:val="Web"/>
        <w:spacing w:before="0" w:beforeAutospacing="0" w:after="0" w:afterAutospacing="0" w:line="360" w:lineRule="auto"/>
        <w:jc w:val="both"/>
        <w:rPr>
          <w:rFonts w:ascii="Verdana" w:hAnsi="Verdana"/>
          <w:b/>
          <w:sz w:val="19"/>
          <w:szCs w:val="19"/>
          <w:lang w:val="el-GR"/>
        </w:rPr>
      </w:pPr>
      <w:r w:rsidRPr="003507E5">
        <w:rPr>
          <w:rFonts w:ascii="Verdana" w:hAnsi="Verdana"/>
          <w:b/>
          <w:sz w:val="19"/>
          <w:szCs w:val="19"/>
          <w:lang w:val="el-GR"/>
        </w:rPr>
        <w:lastRenderedPageBreak/>
        <w:t xml:space="preserve">Επιστημονικές δράσεις – ενημερώσεις </w:t>
      </w:r>
    </w:p>
    <w:p w:rsidR="003507E5" w:rsidRPr="003507E5" w:rsidRDefault="003507E5" w:rsidP="003507E5">
      <w:pPr>
        <w:pStyle w:val="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Δωρεάν </w:t>
      </w:r>
      <w:proofErr w:type="spellStart"/>
      <w:r w:rsidRPr="003507E5">
        <w:rPr>
          <w:rFonts w:ascii="Verdana" w:hAnsi="Verdana"/>
          <w:sz w:val="19"/>
          <w:szCs w:val="19"/>
          <w:lang w:val="el-GR"/>
        </w:rPr>
        <w:t>μαστολογικός</w:t>
      </w:r>
      <w:proofErr w:type="spellEnd"/>
      <w:r w:rsidRPr="003507E5">
        <w:rPr>
          <w:rFonts w:ascii="Verdana" w:hAnsi="Verdana"/>
          <w:sz w:val="19"/>
          <w:szCs w:val="19"/>
          <w:lang w:val="el-GR"/>
        </w:rPr>
        <w:t xml:space="preserve"> έλεγχος για τα μέλη από την Ελληνική Εταιρεία </w:t>
      </w:r>
      <w:proofErr w:type="spellStart"/>
      <w:r w:rsidRPr="003507E5">
        <w:rPr>
          <w:rFonts w:ascii="Verdana" w:hAnsi="Verdana"/>
          <w:sz w:val="19"/>
          <w:szCs w:val="19"/>
          <w:lang w:val="el-GR"/>
        </w:rPr>
        <w:t>Μαστολογίας</w:t>
      </w:r>
      <w:proofErr w:type="spellEnd"/>
      <w:r w:rsidRPr="003507E5">
        <w:rPr>
          <w:rFonts w:ascii="Verdana" w:hAnsi="Verdana"/>
          <w:sz w:val="19"/>
          <w:szCs w:val="19"/>
          <w:lang w:val="el-GR"/>
        </w:rPr>
        <w:t xml:space="preserve">. </w:t>
      </w:r>
    </w:p>
    <w:p w:rsidR="003507E5" w:rsidRPr="003507E5" w:rsidRDefault="003507E5" w:rsidP="003507E5">
      <w:pPr>
        <w:pStyle w:val="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5 ημέρες αιμοδοσίας οργανώθηκαν με τη συμβολή της </w:t>
      </w:r>
      <w:proofErr w:type="spellStart"/>
      <w:r w:rsidRPr="003507E5">
        <w:rPr>
          <w:rFonts w:ascii="Verdana" w:hAnsi="Verdana"/>
          <w:sz w:val="19"/>
          <w:szCs w:val="19"/>
          <w:lang w:val="el-GR"/>
        </w:rPr>
        <w:t>Επισκ</w:t>
      </w:r>
      <w:proofErr w:type="spellEnd"/>
      <w:r w:rsidRPr="003507E5">
        <w:rPr>
          <w:rFonts w:ascii="Verdana" w:hAnsi="Verdana"/>
          <w:sz w:val="19"/>
          <w:szCs w:val="19"/>
          <w:lang w:val="el-GR"/>
        </w:rPr>
        <w:t xml:space="preserve">. Υγείας του ΚΑΠΗ σε Μοσχάτο και Ταύρο και χρήση των χώρων του ΚΑΠΗ Μοσχάτου. </w:t>
      </w:r>
    </w:p>
    <w:p w:rsidR="003507E5" w:rsidRPr="003507E5" w:rsidRDefault="003507E5" w:rsidP="003507E5">
      <w:pPr>
        <w:pStyle w:val="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Verdana" w:hAnsi="Verdana"/>
          <w:sz w:val="19"/>
          <w:szCs w:val="19"/>
          <w:lang w:val="el-GR"/>
        </w:rPr>
      </w:pPr>
      <w:r w:rsidRPr="003507E5">
        <w:rPr>
          <w:rFonts w:ascii="Verdana" w:hAnsi="Verdana"/>
          <w:sz w:val="19"/>
          <w:szCs w:val="19"/>
          <w:lang w:val="el-GR"/>
        </w:rPr>
        <w:t xml:space="preserve">Υποστήριξη συμμετοχή στις ¨Ημέρες Υγείας¨ του Δήμου μας με λειτουργία των δράσεων (διαγνωστικές εξετάσεις , ασκήσεις ευστάθειας και ενδυνάμωσης </w:t>
      </w:r>
      <w:r w:rsidRPr="003507E5">
        <w:rPr>
          <w:rFonts w:ascii="Verdana" w:hAnsi="Verdana"/>
          <w:sz w:val="19"/>
          <w:szCs w:val="19"/>
        </w:rPr>
        <w:t>OTAGO</w:t>
      </w:r>
      <w:r w:rsidRPr="003507E5">
        <w:rPr>
          <w:rFonts w:ascii="Verdana" w:hAnsi="Verdana"/>
          <w:sz w:val="19"/>
          <w:szCs w:val="19"/>
          <w:lang w:val="el-GR"/>
        </w:rPr>
        <w:t xml:space="preserve">) στους χώρους των ΚΑΠΗ και συμμετοχή μελών. </w:t>
      </w:r>
    </w:p>
    <w:p w:rsidR="002F0768" w:rsidRDefault="001E6442" w:rsidP="002F0768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</w:t>
      </w:r>
    </w:p>
    <w:p w:rsidR="001E6442" w:rsidRPr="00416DA3" w:rsidRDefault="00C73951" w:rsidP="00416DA3">
      <w:pPr>
        <w:spacing w:after="0" w:line="240" w:lineRule="auto"/>
        <w:jc w:val="center"/>
        <w:rPr>
          <w:rFonts w:ascii="Verdana" w:hAnsi="Verdana" w:cs="Calibri"/>
          <w:b/>
          <w:sz w:val="19"/>
          <w:szCs w:val="19"/>
          <w:u w:val="single"/>
        </w:rPr>
      </w:pPr>
      <w:r w:rsidRPr="00416DA3">
        <w:rPr>
          <w:rFonts w:ascii="Verdana" w:hAnsi="Verdana" w:cs="Calibri"/>
          <w:b/>
          <w:sz w:val="19"/>
          <w:szCs w:val="19"/>
          <w:u w:val="single"/>
        </w:rPr>
        <w:t xml:space="preserve"> </w:t>
      </w:r>
      <w:r w:rsidR="001E6442" w:rsidRPr="00416DA3">
        <w:rPr>
          <w:rFonts w:ascii="Verdana" w:hAnsi="Verdana" w:cs="Calibri"/>
          <w:b/>
          <w:sz w:val="19"/>
          <w:szCs w:val="19"/>
          <w:u w:val="single"/>
        </w:rPr>
        <w:t>Δ</w:t>
      </w:r>
      <w:r w:rsidR="00D1439A" w:rsidRPr="00416DA3">
        <w:rPr>
          <w:rFonts w:ascii="Verdana" w:hAnsi="Verdana" w:cs="Calibri"/>
          <w:b/>
          <w:sz w:val="19"/>
          <w:szCs w:val="19"/>
          <w:u w:val="single"/>
        </w:rPr>
        <w:t>ΙΟΙΚΗΤΙΚΗ- ΟΙΚΟΝΟΜΙΚΗ ΥΠΗΡΕΣΙΑ</w:t>
      </w:r>
      <w:r w:rsidR="001E6442" w:rsidRPr="00416DA3">
        <w:rPr>
          <w:rFonts w:ascii="Verdana" w:hAnsi="Verdana" w:cs="Calibri"/>
          <w:b/>
          <w:sz w:val="19"/>
          <w:szCs w:val="19"/>
          <w:u w:val="single"/>
        </w:rPr>
        <w:t xml:space="preserve"> </w:t>
      </w:r>
    </w:p>
    <w:p w:rsidR="00C73951" w:rsidRPr="00C73951" w:rsidRDefault="00C73951" w:rsidP="00C73951">
      <w:pPr>
        <w:spacing w:after="0" w:line="360" w:lineRule="auto"/>
        <w:jc w:val="both"/>
        <w:rPr>
          <w:rFonts w:ascii="Verdana" w:hAnsi="Verdana"/>
          <w:b/>
          <w:sz w:val="19"/>
          <w:szCs w:val="19"/>
        </w:rPr>
      </w:pPr>
    </w:p>
    <w:p w:rsidR="00F87249" w:rsidRPr="007A2B1B" w:rsidRDefault="00D1439A" w:rsidP="007A2B1B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7A2B1B">
        <w:rPr>
          <w:rFonts w:ascii="Verdana" w:hAnsi="Verdana"/>
          <w:sz w:val="19"/>
          <w:szCs w:val="19"/>
        </w:rPr>
        <w:t xml:space="preserve"> Η Διοικητική-Οικονομική Υπηρεσία</w:t>
      </w:r>
      <w:r w:rsidR="003164A1" w:rsidRPr="007A2B1B">
        <w:rPr>
          <w:rFonts w:ascii="Verdana" w:hAnsi="Verdana"/>
          <w:sz w:val="19"/>
          <w:szCs w:val="19"/>
        </w:rPr>
        <w:t xml:space="preserve"> το 20</w:t>
      </w:r>
      <w:r w:rsidR="003507E5" w:rsidRPr="007A2B1B">
        <w:rPr>
          <w:rFonts w:ascii="Verdana" w:hAnsi="Verdana"/>
          <w:sz w:val="19"/>
          <w:szCs w:val="19"/>
        </w:rPr>
        <w:t xml:space="preserve">23 </w:t>
      </w:r>
      <w:r w:rsidR="003164A1" w:rsidRPr="007A2B1B">
        <w:rPr>
          <w:rFonts w:ascii="Verdana" w:hAnsi="Verdana"/>
          <w:sz w:val="19"/>
          <w:szCs w:val="19"/>
        </w:rPr>
        <w:t xml:space="preserve">είχε </w:t>
      </w:r>
      <w:r w:rsidR="003507E5" w:rsidRPr="007A2B1B">
        <w:rPr>
          <w:rFonts w:ascii="Verdana" w:hAnsi="Verdana"/>
          <w:sz w:val="19"/>
          <w:szCs w:val="19"/>
        </w:rPr>
        <w:t xml:space="preserve">τέσσερα </w:t>
      </w:r>
      <w:r w:rsidR="003164A1" w:rsidRPr="007A2B1B">
        <w:rPr>
          <w:rFonts w:ascii="Verdana" w:hAnsi="Verdana"/>
          <w:sz w:val="19"/>
          <w:szCs w:val="19"/>
        </w:rPr>
        <w:t>(</w:t>
      </w:r>
      <w:r w:rsidR="00F87249" w:rsidRPr="007A2B1B">
        <w:rPr>
          <w:rFonts w:ascii="Verdana" w:hAnsi="Verdana"/>
          <w:sz w:val="19"/>
          <w:szCs w:val="19"/>
        </w:rPr>
        <w:t>4</w:t>
      </w:r>
      <w:r w:rsidR="003164A1" w:rsidRPr="007A2B1B">
        <w:rPr>
          <w:rFonts w:ascii="Verdana" w:hAnsi="Verdana"/>
          <w:sz w:val="19"/>
          <w:szCs w:val="19"/>
        </w:rPr>
        <w:t>) άτομα προσωπικό. Φ</w:t>
      </w:r>
      <w:r w:rsidRPr="007A2B1B">
        <w:rPr>
          <w:rFonts w:ascii="Verdana" w:hAnsi="Verdana"/>
          <w:sz w:val="19"/>
          <w:szCs w:val="19"/>
        </w:rPr>
        <w:t>ρόντισε ώστε να πραγματοποιηθούν και να εξοφληθούν όλες οι  δαπάνες</w:t>
      </w:r>
      <w:r w:rsidR="007E6332" w:rsidRPr="007A2B1B">
        <w:rPr>
          <w:rFonts w:ascii="Verdana" w:hAnsi="Verdana"/>
          <w:sz w:val="19"/>
          <w:szCs w:val="19"/>
        </w:rPr>
        <w:t xml:space="preserve"> μέσα στο 20</w:t>
      </w:r>
      <w:r w:rsidR="003507E5" w:rsidRPr="007A2B1B">
        <w:rPr>
          <w:rFonts w:ascii="Verdana" w:hAnsi="Verdana"/>
          <w:sz w:val="19"/>
          <w:szCs w:val="19"/>
        </w:rPr>
        <w:t>23</w:t>
      </w:r>
      <w:r w:rsidRPr="007A2B1B">
        <w:rPr>
          <w:rFonts w:ascii="Verdana" w:hAnsi="Verdana"/>
          <w:sz w:val="19"/>
          <w:szCs w:val="19"/>
        </w:rPr>
        <w:t>,</w:t>
      </w:r>
      <w:r w:rsidR="007E6332" w:rsidRPr="007A2B1B">
        <w:rPr>
          <w:rFonts w:ascii="Verdana" w:hAnsi="Verdana"/>
          <w:sz w:val="19"/>
          <w:szCs w:val="19"/>
        </w:rPr>
        <w:t xml:space="preserve"> </w:t>
      </w:r>
      <w:r w:rsidRPr="007A2B1B">
        <w:rPr>
          <w:rFonts w:ascii="Verdana" w:hAnsi="Verdana"/>
          <w:sz w:val="19"/>
          <w:szCs w:val="19"/>
        </w:rPr>
        <w:t>να γίνουν οι απαιτούμενοι διαγωνισμοί</w:t>
      </w:r>
      <w:r w:rsidR="007E6332" w:rsidRPr="007A2B1B">
        <w:rPr>
          <w:rFonts w:ascii="Verdana" w:hAnsi="Verdana"/>
          <w:sz w:val="19"/>
          <w:szCs w:val="19"/>
        </w:rPr>
        <w:t xml:space="preserve"> </w:t>
      </w:r>
      <w:r w:rsidRPr="007A2B1B">
        <w:rPr>
          <w:rFonts w:ascii="Verdana" w:hAnsi="Verdana"/>
          <w:sz w:val="19"/>
          <w:szCs w:val="19"/>
        </w:rPr>
        <w:t>(πούλμαν),</w:t>
      </w:r>
      <w:r w:rsidR="00FA044D" w:rsidRPr="007A2B1B">
        <w:rPr>
          <w:rFonts w:ascii="Verdana" w:hAnsi="Verdana"/>
          <w:sz w:val="19"/>
          <w:szCs w:val="19"/>
        </w:rPr>
        <w:t xml:space="preserve"> να συνεργαστεί με τις υπηρεσίες του Δήμου για του</w:t>
      </w:r>
      <w:r w:rsidR="009A0C06" w:rsidRPr="007A2B1B">
        <w:rPr>
          <w:rFonts w:ascii="Verdana" w:hAnsi="Verdana"/>
          <w:sz w:val="19"/>
          <w:szCs w:val="19"/>
        </w:rPr>
        <w:t>ς διαγωνισμούς τροφίμων</w:t>
      </w:r>
      <w:r w:rsidR="0040790F" w:rsidRPr="007A2B1B">
        <w:rPr>
          <w:rFonts w:ascii="Verdana" w:hAnsi="Verdana"/>
          <w:sz w:val="19"/>
          <w:szCs w:val="19"/>
        </w:rPr>
        <w:t>,</w:t>
      </w:r>
      <w:r w:rsidR="0082390D" w:rsidRPr="007A2B1B">
        <w:rPr>
          <w:rFonts w:ascii="Verdana" w:hAnsi="Verdana"/>
          <w:sz w:val="19"/>
          <w:szCs w:val="19"/>
        </w:rPr>
        <w:t xml:space="preserve"> ειδών</w:t>
      </w:r>
      <w:r w:rsidR="00FA044D" w:rsidRPr="007A2B1B">
        <w:rPr>
          <w:rFonts w:ascii="Verdana" w:hAnsi="Verdana"/>
          <w:sz w:val="19"/>
          <w:szCs w:val="19"/>
        </w:rPr>
        <w:t xml:space="preserve"> καθαριότητας</w:t>
      </w:r>
      <w:r w:rsidR="009A0C06" w:rsidRPr="007A2B1B">
        <w:rPr>
          <w:rFonts w:ascii="Verdana" w:hAnsi="Verdana"/>
          <w:sz w:val="19"/>
          <w:szCs w:val="19"/>
        </w:rPr>
        <w:t xml:space="preserve"> και καυσίμων</w:t>
      </w:r>
      <w:r w:rsidR="00FA044D" w:rsidRPr="007A2B1B">
        <w:rPr>
          <w:rFonts w:ascii="Verdana" w:hAnsi="Verdana"/>
          <w:sz w:val="19"/>
          <w:szCs w:val="19"/>
        </w:rPr>
        <w:t xml:space="preserve">, </w:t>
      </w:r>
      <w:r w:rsidRPr="007A2B1B">
        <w:rPr>
          <w:rFonts w:ascii="Verdana" w:hAnsi="Verdana"/>
          <w:sz w:val="19"/>
          <w:szCs w:val="19"/>
        </w:rPr>
        <w:t>να δημιουργηθούν οι διάφορες επιτροπές</w:t>
      </w:r>
      <w:r w:rsidR="00CB59D2" w:rsidRPr="007A2B1B">
        <w:rPr>
          <w:rFonts w:ascii="Verdana" w:hAnsi="Verdana"/>
          <w:sz w:val="19"/>
          <w:szCs w:val="19"/>
        </w:rPr>
        <w:t xml:space="preserve"> </w:t>
      </w:r>
      <w:r w:rsidR="007E6332" w:rsidRPr="007A2B1B">
        <w:rPr>
          <w:rFonts w:ascii="Verdana" w:hAnsi="Verdana"/>
          <w:sz w:val="19"/>
          <w:szCs w:val="19"/>
        </w:rPr>
        <w:t xml:space="preserve">(παραλαβής, αξιολόγησης </w:t>
      </w:r>
      <w:proofErr w:type="spellStart"/>
      <w:r w:rsidR="007E6332" w:rsidRPr="007A2B1B">
        <w:rPr>
          <w:rFonts w:ascii="Verdana" w:hAnsi="Verdana"/>
          <w:sz w:val="19"/>
          <w:szCs w:val="19"/>
        </w:rPr>
        <w:t>κ.λ.π</w:t>
      </w:r>
      <w:proofErr w:type="spellEnd"/>
      <w:r w:rsidR="007E6332" w:rsidRPr="007A2B1B">
        <w:rPr>
          <w:rFonts w:ascii="Verdana" w:hAnsi="Verdana"/>
          <w:sz w:val="19"/>
          <w:szCs w:val="19"/>
        </w:rPr>
        <w:t>.),</w:t>
      </w:r>
      <w:r w:rsidR="00CB59D2" w:rsidRPr="007A2B1B">
        <w:rPr>
          <w:rFonts w:ascii="Verdana" w:hAnsi="Verdana"/>
          <w:sz w:val="19"/>
          <w:szCs w:val="19"/>
        </w:rPr>
        <w:t xml:space="preserve"> </w:t>
      </w:r>
      <w:r w:rsidR="007E6332" w:rsidRPr="007A2B1B">
        <w:rPr>
          <w:rFonts w:ascii="Verdana" w:hAnsi="Verdana"/>
          <w:sz w:val="19"/>
          <w:szCs w:val="19"/>
        </w:rPr>
        <w:t>να δεχτεί προσφορές και γενικά να βοηθήσει στην υλοποίηση  της κάθε ενέργειας που είχε προγραμματιστεί. Ασχολήθηκε με τις αγορές, επισκευές</w:t>
      </w:r>
      <w:r w:rsidR="002633E8" w:rsidRPr="007A2B1B">
        <w:rPr>
          <w:rFonts w:ascii="Verdana" w:hAnsi="Verdana"/>
          <w:sz w:val="19"/>
          <w:szCs w:val="19"/>
        </w:rPr>
        <w:t>,</w:t>
      </w:r>
      <w:r w:rsidR="003507E5" w:rsidRPr="007A2B1B">
        <w:rPr>
          <w:rFonts w:ascii="Verdana" w:hAnsi="Verdana"/>
          <w:sz w:val="19"/>
          <w:szCs w:val="19"/>
        </w:rPr>
        <w:t xml:space="preserve"> </w:t>
      </w:r>
      <w:r w:rsidR="002633E8" w:rsidRPr="007A2B1B">
        <w:rPr>
          <w:rFonts w:ascii="Verdana" w:hAnsi="Verdana"/>
          <w:sz w:val="19"/>
          <w:szCs w:val="19"/>
        </w:rPr>
        <w:t xml:space="preserve">προμήθειες υλικών όλων των δομών του Ν.Π.Δ.Δ. Η διαδικασία του Προϋπολογισμού-Απολογισμού ήταν επίσης μέσα στα καθήκοντα της </w:t>
      </w:r>
      <w:r w:rsidR="00F87249" w:rsidRPr="007A2B1B">
        <w:rPr>
          <w:rFonts w:ascii="Verdana" w:hAnsi="Verdana"/>
          <w:sz w:val="19"/>
          <w:szCs w:val="19"/>
        </w:rPr>
        <w:t>καθώς</w:t>
      </w:r>
      <w:r w:rsidR="002633E8" w:rsidRPr="007A2B1B">
        <w:rPr>
          <w:rFonts w:ascii="Verdana" w:hAnsi="Verdana"/>
          <w:sz w:val="19"/>
          <w:szCs w:val="19"/>
        </w:rPr>
        <w:t xml:space="preserve"> </w:t>
      </w:r>
      <w:r w:rsidR="00F87249" w:rsidRPr="007A2B1B">
        <w:rPr>
          <w:rFonts w:ascii="Verdana" w:hAnsi="Verdana"/>
          <w:sz w:val="19"/>
          <w:szCs w:val="19"/>
        </w:rPr>
        <w:t>μ</w:t>
      </w:r>
      <w:r w:rsidR="003507E5" w:rsidRPr="007A2B1B">
        <w:rPr>
          <w:rFonts w:ascii="Verdana" w:hAnsi="Verdana"/>
          <w:sz w:val="19"/>
          <w:szCs w:val="19"/>
        </w:rPr>
        <w:t xml:space="preserve">ε σκοπό την </w:t>
      </w:r>
      <w:r w:rsidR="00F87249" w:rsidRPr="007A2B1B">
        <w:rPr>
          <w:rFonts w:ascii="Verdana" w:hAnsi="Verdana"/>
          <w:sz w:val="19"/>
          <w:szCs w:val="19"/>
        </w:rPr>
        <w:t>εύρυθμη</w:t>
      </w:r>
      <w:r w:rsidR="003507E5" w:rsidRPr="007A2B1B">
        <w:rPr>
          <w:rFonts w:ascii="Verdana" w:hAnsi="Verdana"/>
          <w:sz w:val="19"/>
          <w:szCs w:val="19"/>
        </w:rPr>
        <w:t xml:space="preserve"> λειτουργία των Παιδικών Σταθμών έγινε διαγωνισμός για την πρόσληψη εκπαιδευτικού προσ</w:t>
      </w:r>
      <w:r w:rsidR="00F87249" w:rsidRPr="007A2B1B">
        <w:rPr>
          <w:rFonts w:ascii="Verdana" w:hAnsi="Verdana"/>
          <w:sz w:val="19"/>
          <w:szCs w:val="19"/>
        </w:rPr>
        <w:t xml:space="preserve">ωπικού μέσω  ΑΣΕΠ </w:t>
      </w:r>
      <w:r w:rsidR="002633E8" w:rsidRPr="007A2B1B">
        <w:rPr>
          <w:rFonts w:ascii="Verdana" w:hAnsi="Verdana"/>
          <w:sz w:val="19"/>
          <w:szCs w:val="19"/>
        </w:rPr>
        <w:t xml:space="preserve">ή με οποιαδήποτε άλλη σχέση εργασίας. </w:t>
      </w:r>
    </w:p>
    <w:p w:rsidR="009B5704" w:rsidRPr="007A2B1B" w:rsidRDefault="002633E8" w:rsidP="007A2B1B">
      <w:pPr>
        <w:spacing w:after="0" w:line="360" w:lineRule="auto"/>
        <w:jc w:val="both"/>
        <w:rPr>
          <w:rFonts w:ascii="Verdana" w:hAnsi="Verdana"/>
          <w:sz w:val="19"/>
          <w:szCs w:val="19"/>
        </w:rPr>
      </w:pPr>
      <w:r w:rsidRPr="007A2B1B">
        <w:rPr>
          <w:rFonts w:ascii="Verdana" w:hAnsi="Verdana"/>
          <w:sz w:val="19"/>
          <w:szCs w:val="19"/>
        </w:rPr>
        <w:t xml:space="preserve">Πίσω από κάθε ενέργεια των δομών </w:t>
      </w:r>
      <w:r w:rsidR="00F1249B" w:rsidRPr="007A2B1B">
        <w:rPr>
          <w:rFonts w:ascii="Verdana" w:hAnsi="Verdana"/>
          <w:sz w:val="19"/>
          <w:szCs w:val="19"/>
        </w:rPr>
        <w:t xml:space="preserve">βρίσκεται με κάποιο τρόπο η διοικητική-οικονομική υπηρεσία και τίποτα δεν μπορεί να πραγματοποιηθεί δίχως τη συνεργασία και τη βοήθεια της, ακόμη και αν ο ρόλος της είναι τυπικός μερικές φορές ή </w:t>
      </w:r>
      <w:r w:rsidR="009A0C06" w:rsidRPr="007A2B1B">
        <w:rPr>
          <w:rFonts w:ascii="Verdana" w:hAnsi="Verdana"/>
          <w:sz w:val="19"/>
          <w:szCs w:val="19"/>
        </w:rPr>
        <w:t>αποτρεπτικός</w:t>
      </w:r>
      <w:r w:rsidR="00F1249B" w:rsidRPr="007A2B1B">
        <w:rPr>
          <w:rFonts w:ascii="Verdana" w:hAnsi="Verdana"/>
          <w:sz w:val="19"/>
          <w:szCs w:val="19"/>
        </w:rPr>
        <w:t xml:space="preserve"> για την πραγματοποίηση ενεργειών και την επίτευξη στόχων λόγω των γραφειοκρατικών παραγόντων που οφείλει να τηρεί.</w:t>
      </w:r>
      <w:r w:rsidR="009A0C06" w:rsidRPr="007A2B1B">
        <w:rPr>
          <w:rFonts w:ascii="Verdana" w:hAnsi="Verdana"/>
          <w:sz w:val="19"/>
          <w:szCs w:val="19"/>
        </w:rPr>
        <w:t xml:space="preserve"> Επίσης εισηγείται όλα τα λειτουργικά και οικονομικά θέματα στο Δ.Σ. και εκτελεί τις αντίστοιχες αποφάσεις.</w:t>
      </w:r>
      <w:r w:rsidR="003B3262" w:rsidRPr="007A2B1B">
        <w:rPr>
          <w:rFonts w:ascii="Verdana" w:hAnsi="Verdana"/>
          <w:sz w:val="19"/>
          <w:szCs w:val="19"/>
        </w:rPr>
        <w:t xml:space="preserve"> Έσοδα, έξοδα, δαπάνες, πληρωμές, μισθοί</w:t>
      </w:r>
      <w:r w:rsidR="00D60AFC" w:rsidRPr="007A2B1B">
        <w:rPr>
          <w:rFonts w:ascii="Verdana" w:hAnsi="Verdana"/>
          <w:sz w:val="19"/>
          <w:szCs w:val="19"/>
        </w:rPr>
        <w:t xml:space="preserve"> αλλά και προσλήψεις ή μετακινήσεις προσωπικού</w:t>
      </w:r>
      <w:r w:rsidR="003B3262" w:rsidRPr="007A2B1B">
        <w:rPr>
          <w:rFonts w:ascii="Verdana" w:hAnsi="Verdana"/>
          <w:sz w:val="19"/>
          <w:szCs w:val="19"/>
        </w:rPr>
        <w:t xml:space="preserve"> είναι </w:t>
      </w:r>
      <w:r w:rsidR="00F87249" w:rsidRPr="007A2B1B">
        <w:rPr>
          <w:rFonts w:ascii="Verdana" w:hAnsi="Verdana"/>
          <w:sz w:val="19"/>
          <w:szCs w:val="19"/>
        </w:rPr>
        <w:t>αρμοδιότητες</w:t>
      </w:r>
      <w:r w:rsidR="003B3262" w:rsidRPr="007A2B1B">
        <w:rPr>
          <w:rFonts w:ascii="Verdana" w:hAnsi="Verdana"/>
          <w:sz w:val="19"/>
          <w:szCs w:val="19"/>
        </w:rPr>
        <w:t xml:space="preserve"> που μόνο το συγκεκριμένο τμήμα μπορεί να χειριστεί. </w:t>
      </w:r>
      <w:r w:rsidR="00F87249" w:rsidRPr="007A2B1B">
        <w:rPr>
          <w:rFonts w:ascii="Verdana" w:hAnsi="Verdana"/>
          <w:sz w:val="19"/>
          <w:szCs w:val="19"/>
        </w:rPr>
        <w:t xml:space="preserve">Ως εκ τούτου, </w:t>
      </w:r>
      <w:r w:rsidR="003B3262" w:rsidRPr="007A2B1B">
        <w:rPr>
          <w:rFonts w:ascii="Verdana" w:hAnsi="Verdana"/>
          <w:sz w:val="19"/>
          <w:szCs w:val="19"/>
        </w:rPr>
        <w:t xml:space="preserve">κατά κύριο λόγο τα πεπραγμένα των δομών του Ν.Π.Δ.Δ </w:t>
      </w:r>
      <w:r w:rsidR="00D60AFC" w:rsidRPr="007A2B1B">
        <w:rPr>
          <w:rFonts w:ascii="Verdana" w:hAnsi="Verdana"/>
          <w:sz w:val="19"/>
          <w:szCs w:val="19"/>
        </w:rPr>
        <w:t xml:space="preserve"> σε κάθε νέα χρονιά</w:t>
      </w:r>
      <w:r w:rsidR="00F87249" w:rsidRPr="007A2B1B">
        <w:rPr>
          <w:rFonts w:ascii="Verdana" w:hAnsi="Verdana"/>
          <w:sz w:val="19"/>
          <w:szCs w:val="19"/>
        </w:rPr>
        <w:t xml:space="preserve"> </w:t>
      </w:r>
      <w:r w:rsidR="003B3262" w:rsidRPr="007A2B1B">
        <w:rPr>
          <w:rFonts w:ascii="Verdana" w:hAnsi="Verdana"/>
          <w:sz w:val="19"/>
          <w:szCs w:val="19"/>
        </w:rPr>
        <w:t>(με εξαίρεση τις χορηγίες) φανερώνουν</w:t>
      </w:r>
      <w:r w:rsidR="00D60AFC" w:rsidRPr="007A2B1B">
        <w:rPr>
          <w:rFonts w:ascii="Verdana" w:hAnsi="Verdana"/>
          <w:sz w:val="19"/>
          <w:szCs w:val="19"/>
        </w:rPr>
        <w:t xml:space="preserve"> και το μέγεθος των πεπραγμένων της διοικητικής οικονομικής υπηρεσίας με εξαίρεση βέβαια αυτά που έτσι και αλλιώς οφείλει σαν τμήμα να πράττει πάντα</w:t>
      </w:r>
      <w:r w:rsidR="003B3262" w:rsidRPr="007A2B1B">
        <w:rPr>
          <w:rFonts w:ascii="Verdana" w:hAnsi="Verdana"/>
          <w:sz w:val="19"/>
          <w:szCs w:val="19"/>
        </w:rPr>
        <w:t xml:space="preserve"> </w:t>
      </w:r>
      <w:r w:rsidR="00D60AFC" w:rsidRPr="007A2B1B">
        <w:rPr>
          <w:rFonts w:ascii="Verdana" w:hAnsi="Verdana"/>
          <w:sz w:val="19"/>
          <w:szCs w:val="19"/>
        </w:rPr>
        <w:t xml:space="preserve"> και να </w:t>
      </w:r>
      <w:r w:rsidR="003164A1" w:rsidRPr="007A2B1B">
        <w:rPr>
          <w:rFonts w:ascii="Verdana" w:hAnsi="Verdana"/>
          <w:sz w:val="19"/>
          <w:szCs w:val="19"/>
        </w:rPr>
        <w:t>εκσυγχρονίζει.</w:t>
      </w:r>
      <w:r w:rsidR="003456FE" w:rsidRPr="007A2B1B">
        <w:rPr>
          <w:rFonts w:ascii="Verdana" w:hAnsi="Verdana"/>
          <w:sz w:val="19"/>
          <w:szCs w:val="19"/>
        </w:rPr>
        <w:t xml:space="preserve"> Η κάθε κίνηση των φορέων του Ν.Π.Δ.Δ. δημιουργεί νέες κινήσεις στο διοικητικό-οικονομικό τμήμα είτε οι ενέργειες προγραμματίζονται από το ίδιο το τμήμα είτε από τον φορέα</w:t>
      </w:r>
      <w:r w:rsidR="00F87249" w:rsidRPr="007A2B1B">
        <w:rPr>
          <w:rFonts w:ascii="Verdana" w:hAnsi="Verdana"/>
          <w:sz w:val="19"/>
          <w:szCs w:val="19"/>
        </w:rPr>
        <w:t>.</w:t>
      </w:r>
      <w:r w:rsidR="00286B17" w:rsidRPr="007A2B1B">
        <w:rPr>
          <w:rFonts w:ascii="Verdana" w:hAnsi="Verdana"/>
          <w:sz w:val="19"/>
          <w:szCs w:val="19"/>
        </w:rPr>
        <w:t xml:space="preserve"> </w:t>
      </w:r>
    </w:p>
    <w:p w:rsidR="009B5704" w:rsidRPr="009B5704" w:rsidRDefault="009B5704" w:rsidP="009B5704"/>
    <w:p w:rsidR="007A2B1B" w:rsidRDefault="007A2B1B" w:rsidP="007A2B1B">
      <w:pPr>
        <w:tabs>
          <w:tab w:val="left" w:pos="8340"/>
        </w:tabs>
        <w:jc w:val="right"/>
        <w:rPr>
          <w:rFonts w:ascii="Verdana" w:hAnsi="Verdana"/>
          <w:sz w:val="19"/>
          <w:szCs w:val="19"/>
        </w:rPr>
      </w:pPr>
    </w:p>
    <w:p w:rsidR="00286B17" w:rsidRDefault="009B5704" w:rsidP="007A2B1B">
      <w:pPr>
        <w:tabs>
          <w:tab w:val="left" w:pos="8340"/>
        </w:tabs>
        <w:jc w:val="right"/>
        <w:rPr>
          <w:rFonts w:ascii="Verdana" w:hAnsi="Verdana"/>
          <w:sz w:val="19"/>
          <w:szCs w:val="19"/>
        </w:rPr>
      </w:pPr>
      <w:r w:rsidRPr="009B5704">
        <w:rPr>
          <w:rFonts w:ascii="Verdana" w:hAnsi="Verdana"/>
          <w:sz w:val="19"/>
          <w:szCs w:val="19"/>
        </w:rPr>
        <w:t>H αναπληρώτρια</w:t>
      </w:r>
      <w:r>
        <w:rPr>
          <w:rFonts w:ascii="Verdana" w:hAnsi="Verdana"/>
          <w:sz w:val="19"/>
          <w:szCs w:val="19"/>
        </w:rPr>
        <w:t xml:space="preserve"> </w:t>
      </w:r>
      <w:r w:rsidRPr="009B5704">
        <w:rPr>
          <w:rFonts w:ascii="Verdana" w:hAnsi="Verdana"/>
          <w:sz w:val="19"/>
          <w:szCs w:val="19"/>
        </w:rPr>
        <w:t xml:space="preserve"> Προϊσταμένη</w:t>
      </w:r>
    </w:p>
    <w:p w:rsidR="009B5704" w:rsidRDefault="009B5704" w:rsidP="007A2B1B">
      <w:pPr>
        <w:tabs>
          <w:tab w:val="left" w:pos="8340"/>
        </w:tabs>
        <w:jc w:val="right"/>
        <w:rPr>
          <w:rFonts w:ascii="Verdana" w:hAnsi="Verdana"/>
          <w:sz w:val="19"/>
          <w:szCs w:val="19"/>
        </w:rPr>
      </w:pPr>
    </w:p>
    <w:p w:rsidR="00416DA3" w:rsidRPr="009B5704" w:rsidRDefault="00416DA3" w:rsidP="007A2B1B">
      <w:pPr>
        <w:tabs>
          <w:tab w:val="left" w:pos="8340"/>
        </w:tabs>
        <w:jc w:val="right"/>
        <w:rPr>
          <w:rFonts w:ascii="Verdana" w:hAnsi="Verdana"/>
          <w:sz w:val="19"/>
          <w:szCs w:val="19"/>
        </w:rPr>
      </w:pPr>
    </w:p>
    <w:p w:rsidR="009B5704" w:rsidRPr="009B5704" w:rsidRDefault="009B5704" w:rsidP="007A2B1B">
      <w:pPr>
        <w:tabs>
          <w:tab w:val="left" w:pos="8340"/>
        </w:tabs>
        <w:jc w:val="right"/>
        <w:rPr>
          <w:rFonts w:ascii="Verdana" w:hAnsi="Verdana"/>
          <w:sz w:val="19"/>
          <w:szCs w:val="19"/>
        </w:rPr>
      </w:pPr>
      <w:r w:rsidRPr="009B5704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sz w:val="19"/>
          <w:szCs w:val="19"/>
        </w:rPr>
        <w:t xml:space="preserve">            </w:t>
      </w:r>
      <w:r w:rsidRPr="009B5704">
        <w:rPr>
          <w:rFonts w:ascii="Verdana" w:hAnsi="Verdana"/>
          <w:sz w:val="19"/>
          <w:szCs w:val="19"/>
        </w:rPr>
        <w:t>Πλ</w:t>
      </w:r>
      <w:r>
        <w:rPr>
          <w:rFonts w:ascii="Verdana" w:hAnsi="Verdana"/>
          <w:sz w:val="19"/>
          <w:szCs w:val="19"/>
        </w:rPr>
        <w:t>ά</w:t>
      </w:r>
      <w:r w:rsidRPr="009B5704">
        <w:rPr>
          <w:rFonts w:ascii="Verdana" w:hAnsi="Verdana"/>
          <w:sz w:val="19"/>
          <w:szCs w:val="19"/>
        </w:rPr>
        <w:t>κα Κων/να</w:t>
      </w:r>
    </w:p>
    <w:sectPr w:rsidR="009B5704" w:rsidRPr="009B5704" w:rsidSect="002F0768">
      <w:footerReference w:type="default" r:id="rId10"/>
      <w:pgSz w:w="11906" w:h="16838"/>
      <w:pgMar w:top="820" w:right="568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703" w:rsidRDefault="00C21703" w:rsidP="0016190B">
      <w:pPr>
        <w:spacing w:after="0" w:line="240" w:lineRule="auto"/>
      </w:pPr>
      <w:r>
        <w:separator/>
      </w:r>
    </w:p>
  </w:endnote>
  <w:endnote w:type="continuationSeparator" w:id="0">
    <w:p w:rsidR="00C21703" w:rsidRDefault="00C21703" w:rsidP="0016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027185"/>
      <w:docPartObj>
        <w:docPartGallery w:val="Page Numbers (Bottom of Page)"/>
        <w:docPartUnique/>
      </w:docPartObj>
    </w:sdtPr>
    <w:sdtEndPr/>
    <w:sdtContent>
      <w:p w:rsidR="001942FB" w:rsidRDefault="001942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3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42FB" w:rsidRDefault="001942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703" w:rsidRDefault="00C21703" w:rsidP="0016190B">
      <w:pPr>
        <w:spacing w:after="0" w:line="240" w:lineRule="auto"/>
      </w:pPr>
      <w:r>
        <w:separator/>
      </w:r>
    </w:p>
  </w:footnote>
  <w:footnote w:type="continuationSeparator" w:id="0">
    <w:p w:rsidR="00C21703" w:rsidRDefault="00C21703" w:rsidP="0016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1C4"/>
    <w:multiLevelType w:val="hybridMultilevel"/>
    <w:tmpl w:val="1B3E6024"/>
    <w:lvl w:ilvl="0" w:tplc="0408000D">
      <w:start w:val="1"/>
      <w:numFmt w:val="bullet"/>
      <w:lvlText w:val=""/>
      <w:lvlJc w:val="left"/>
      <w:pPr>
        <w:ind w:left="129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>
    <w:nsid w:val="008819E8"/>
    <w:multiLevelType w:val="hybridMultilevel"/>
    <w:tmpl w:val="2A6E0F46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1FD69EC"/>
    <w:multiLevelType w:val="hybridMultilevel"/>
    <w:tmpl w:val="88A25800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63A616C"/>
    <w:multiLevelType w:val="hybridMultilevel"/>
    <w:tmpl w:val="72CEA8D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8B4E7E"/>
    <w:multiLevelType w:val="hybridMultilevel"/>
    <w:tmpl w:val="B6C08768"/>
    <w:lvl w:ilvl="0" w:tplc="D3A4EA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B1ABD"/>
    <w:multiLevelType w:val="hybridMultilevel"/>
    <w:tmpl w:val="D2C69AAC"/>
    <w:lvl w:ilvl="0" w:tplc="8506A0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72F11"/>
    <w:multiLevelType w:val="hybridMultilevel"/>
    <w:tmpl w:val="9850C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4402A"/>
    <w:multiLevelType w:val="hybridMultilevel"/>
    <w:tmpl w:val="7646F8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84A10"/>
    <w:multiLevelType w:val="hybridMultilevel"/>
    <w:tmpl w:val="BB044012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35C917EE"/>
    <w:multiLevelType w:val="hybridMultilevel"/>
    <w:tmpl w:val="65EC751E"/>
    <w:lvl w:ilvl="0" w:tplc="0408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">
    <w:nsid w:val="4A3E71A4"/>
    <w:multiLevelType w:val="hybridMultilevel"/>
    <w:tmpl w:val="D57202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E1F69"/>
    <w:multiLevelType w:val="hybridMultilevel"/>
    <w:tmpl w:val="89E817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F95267"/>
    <w:multiLevelType w:val="hybridMultilevel"/>
    <w:tmpl w:val="DEA0485E"/>
    <w:lvl w:ilvl="0" w:tplc="0408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3">
    <w:nsid w:val="6A9E723C"/>
    <w:multiLevelType w:val="hybridMultilevel"/>
    <w:tmpl w:val="8196D596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>
    <w:nsid w:val="6B074A20"/>
    <w:multiLevelType w:val="multilevel"/>
    <w:tmpl w:val="81E0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3"/>
  </w:num>
  <w:num w:numId="5">
    <w:abstractNumId w:val="12"/>
  </w:num>
  <w:num w:numId="6">
    <w:abstractNumId w:val="6"/>
  </w:num>
  <w:num w:numId="7">
    <w:abstractNumId w:val="7"/>
  </w:num>
  <w:num w:numId="8">
    <w:abstractNumId w:val="3"/>
  </w:num>
  <w:num w:numId="9">
    <w:abstractNumId w:val="14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0F"/>
    <w:rsid w:val="00002208"/>
    <w:rsid w:val="00011EA8"/>
    <w:rsid w:val="00012911"/>
    <w:rsid w:val="000202B2"/>
    <w:rsid w:val="00023F09"/>
    <w:rsid w:val="00024F5F"/>
    <w:rsid w:val="0002729C"/>
    <w:rsid w:val="00037EA7"/>
    <w:rsid w:val="00071425"/>
    <w:rsid w:val="000733FB"/>
    <w:rsid w:val="00075DF1"/>
    <w:rsid w:val="00097CD5"/>
    <w:rsid w:val="000C1EA2"/>
    <w:rsid w:val="000E150D"/>
    <w:rsid w:val="000E5C36"/>
    <w:rsid w:val="00100C28"/>
    <w:rsid w:val="00124F41"/>
    <w:rsid w:val="001339B5"/>
    <w:rsid w:val="00133A67"/>
    <w:rsid w:val="0014298E"/>
    <w:rsid w:val="001431B6"/>
    <w:rsid w:val="00152109"/>
    <w:rsid w:val="00153873"/>
    <w:rsid w:val="0015734A"/>
    <w:rsid w:val="0016190B"/>
    <w:rsid w:val="00173C49"/>
    <w:rsid w:val="00176086"/>
    <w:rsid w:val="001829F1"/>
    <w:rsid w:val="00184811"/>
    <w:rsid w:val="001942FB"/>
    <w:rsid w:val="001A7FE5"/>
    <w:rsid w:val="001B5EC3"/>
    <w:rsid w:val="001C4E72"/>
    <w:rsid w:val="001D2131"/>
    <w:rsid w:val="001D2DAC"/>
    <w:rsid w:val="001D55E6"/>
    <w:rsid w:val="001E6442"/>
    <w:rsid w:val="001F7F30"/>
    <w:rsid w:val="0021583A"/>
    <w:rsid w:val="00222281"/>
    <w:rsid w:val="0023133B"/>
    <w:rsid w:val="00237FBC"/>
    <w:rsid w:val="00256004"/>
    <w:rsid w:val="0026152E"/>
    <w:rsid w:val="002633E8"/>
    <w:rsid w:val="0026505B"/>
    <w:rsid w:val="00277B78"/>
    <w:rsid w:val="00286B17"/>
    <w:rsid w:val="002A2C12"/>
    <w:rsid w:val="002A4AD0"/>
    <w:rsid w:val="002B0350"/>
    <w:rsid w:val="002B49F3"/>
    <w:rsid w:val="002C548A"/>
    <w:rsid w:val="002D01E3"/>
    <w:rsid w:val="002D6B66"/>
    <w:rsid w:val="002E087F"/>
    <w:rsid w:val="002F0768"/>
    <w:rsid w:val="003007D7"/>
    <w:rsid w:val="00301C08"/>
    <w:rsid w:val="00306F6F"/>
    <w:rsid w:val="003116A0"/>
    <w:rsid w:val="003117E3"/>
    <w:rsid w:val="003119DA"/>
    <w:rsid w:val="003164A1"/>
    <w:rsid w:val="00320865"/>
    <w:rsid w:val="00323100"/>
    <w:rsid w:val="00334302"/>
    <w:rsid w:val="00336BB1"/>
    <w:rsid w:val="003456FE"/>
    <w:rsid w:val="003507E5"/>
    <w:rsid w:val="00356D68"/>
    <w:rsid w:val="00377119"/>
    <w:rsid w:val="0038042C"/>
    <w:rsid w:val="00382097"/>
    <w:rsid w:val="003823A4"/>
    <w:rsid w:val="00385E7E"/>
    <w:rsid w:val="003A0A4E"/>
    <w:rsid w:val="003B1F74"/>
    <w:rsid w:val="003B3262"/>
    <w:rsid w:val="003B527F"/>
    <w:rsid w:val="003E00BA"/>
    <w:rsid w:val="0040790F"/>
    <w:rsid w:val="0041387F"/>
    <w:rsid w:val="00416DA3"/>
    <w:rsid w:val="00427F1D"/>
    <w:rsid w:val="00445337"/>
    <w:rsid w:val="00446AD1"/>
    <w:rsid w:val="00455684"/>
    <w:rsid w:val="0047016A"/>
    <w:rsid w:val="00473E8E"/>
    <w:rsid w:val="004F6619"/>
    <w:rsid w:val="00525AA7"/>
    <w:rsid w:val="0055025B"/>
    <w:rsid w:val="00576DDC"/>
    <w:rsid w:val="005A7203"/>
    <w:rsid w:val="005F0FE3"/>
    <w:rsid w:val="005F1AFA"/>
    <w:rsid w:val="005F6F27"/>
    <w:rsid w:val="00634F9B"/>
    <w:rsid w:val="00654059"/>
    <w:rsid w:val="006617A1"/>
    <w:rsid w:val="00663E7F"/>
    <w:rsid w:val="00664369"/>
    <w:rsid w:val="0066624E"/>
    <w:rsid w:val="00672C1C"/>
    <w:rsid w:val="00683A2D"/>
    <w:rsid w:val="00685B00"/>
    <w:rsid w:val="00687355"/>
    <w:rsid w:val="0068777D"/>
    <w:rsid w:val="006D3268"/>
    <w:rsid w:val="006E5640"/>
    <w:rsid w:val="00720C23"/>
    <w:rsid w:val="00735834"/>
    <w:rsid w:val="007502FC"/>
    <w:rsid w:val="007A12CB"/>
    <w:rsid w:val="007A2B1B"/>
    <w:rsid w:val="007A35DE"/>
    <w:rsid w:val="007B0958"/>
    <w:rsid w:val="007C30DD"/>
    <w:rsid w:val="007D50F7"/>
    <w:rsid w:val="007E4E73"/>
    <w:rsid w:val="007E6332"/>
    <w:rsid w:val="007F51D2"/>
    <w:rsid w:val="00801812"/>
    <w:rsid w:val="00803A89"/>
    <w:rsid w:val="00804556"/>
    <w:rsid w:val="0080552B"/>
    <w:rsid w:val="00805D23"/>
    <w:rsid w:val="0082180F"/>
    <w:rsid w:val="00821B6D"/>
    <w:rsid w:val="0082390D"/>
    <w:rsid w:val="008359EB"/>
    <w:rsid w:val="00841BD4"/>
    <w:rsid w:val="008442FE"/>
    <w:rsid w:val="008763F6"/>
    <w:rsid w:val="00886F1B"/>
    <w:rsid w:val="008A7B32"/>
    <w:rsid w:val="008C2A10"/>
    <w:rsid w:val="008C4A50"/>
    <w:rsid w:val="008D1F6F"/>
    <w:rsid w:val="008D2E06"/>
    <w:rsid w:val="008D4178"/>
    <w:rsid w:val="008D5A5C"/>
    <w:rsid w:val="008E5209"/>
    <w:rsid w:val="00904EE5"/>
    <w:rsid w:val="0091045F"/>
    <w:rsid w:val="00945C21"/>
    <w:rsid w:val="009A0C06"/>
    <w:rsid w:val="009A3189"/>
    <w:rsid w:val="009A398A"/>
    <w:rsid w:val="009A5AB8"/>
    <w:rsid w:val="009B026C"/>
    <w:rsid w:val="009B5704"/>
    <w:rsid w:val="009B596E"/>
    <w:rsid w:val="009B5AFC"/>
    <w:rsid w:val="009C6748"/>
    <w:rsid w:val="009D6D58"/>
    <w:rsid w:val="009D7438"/>
    <w:rsid w:val="009F36EE"/>
    <w:rsid w:val="009F38C0"/>
    <w:rsid w:val="009F4631"/>
    <w:rsid w:val="00A055E9"/>
    <w:rsid w:val="00A13FFF"/>
    <w:rsid w:val="00A241AB"/>
    <w:rsid w:val="00A35F2B"/>
    <w:rsid w:val="00A7076C"/>
    <w:rsid w:val="00A71395"/>
    <w:rsid w:val="00A73E00"/>
    <w:rsid w:val="00A812A9"/>
    <w:rsid w:val="00A81A39"/>
    <w:rsid w:val="00A87F39"/>
    <w:rsid w:val="00AA25F4"/>
    <w:rsid w:val="00AB4AEE"/>
    <w:rsid w:val="00AC7C7A"/>
    <w:rsid w:val="00AF7B2E"/>
    <w:rsid w:val="00B02859"/>
    <w:rsid w:val="00B1613A"/>
    <w:rsid w:val="00B24703"/>
    <w:rsid w:val="00B313C1"/>
    <w:rsid w:val="00B50799"/>
    <w:rsid w:val="00B60A64"/>
    <w:rsid w:val="00B633F5"/>
    <w:rsid w:val="00B7385D"/>
    <w:rsid w:val="00B7622A"/>
    <w:rsid w:val="00BB4127"/>
    <w:rsid w:val="00BB4F2B"/>
    <w:rsid w:val="00BC4DCE"/>
    <w:rsid w:val="00BD5094"/>
    <w:rsid w:val="00BD58A9"/>
    <w:rsid w:val="00BD5BAA"/>
    <w:rsid w:val="00C16D60"/>
    <w:rsid w:val="00C21703"/>
    <w:rsid w:val="00C25C54"/>
    <w:rsid w:val="00C52BBF"/>
    <w:rsid w:val="00C54990"/>
    <w:rsid w:val="00C57B7D"/>
    <w:rsid w:val="00C7377B"/>
    <w:rsid w:val="00C73951"/>
    <w:rsid w:val="00C75AAE"/>
    <w:rsid w:val="00CB59D2"/>
    <w:rsid w:val="00CC60B4"/>
    <w:rsid w:val="00CD156D"/>
    <w:rsid w:val="00CD4260"/>
    <w:rsid w:val="00CD4D0D"/>
    <w:rsid w:val="00CF09E0"/>
    <w:rsid w:val="00CF4999"/>
    <w:rsid w:val="00CF6940"/>
    <w:rsid w:val="00CF7DA8"/>
    <w:rsid w:val="00D013C9"/>
    <w:rsid w:val="00D01750"/>
    <w:rsid w:val="00D0518A"/>
    <w:rsid w:val="00D064B9"/>
    <w:rsid w:val="00D072A0"/>
    <w:rsid w:val="00D1439A"/>
    <w:rsid w:val="00D26DF1"/>
    <w:rsid w:val="00D33D45"/>
    <w:rsid w:val="00D3720E"/>
    <w:rsid w:val="00D40AD3"/>
    <w:rsid w:val="00D46218"/>
    <w:rsid w:val="00D609F7"/>
    <w:rsid w:val="00D60AFC"/>
    <w:rsid w:val="00D73DF5"/>
    <w:rsid w:val="00D8215F"/>
    <w:rsid w:val="00D85E97"/>
    <w:rsid w:val="00DA71FE"/>
    <w:rsid w:val="00DB5B67"/>
    <w:rsid w:val="00DE2F21"/>
    <w:rsid w:val="00E0060C"/>
    <w:rsid w:val="00E229BB"/>
    <w:rsid w:val="00E47D2A"/>
    <w:rsid w:val="00E53134"/>
    <w:rsid w:val="00E55213"/>
    <w:rsid w:val="00E639B1"/>
    <w:rsid w:val="00E815F7"/>
    <w:rsid w:val="00E87029"/>
    <w:rsid w:val="00E90C6A"/>
    <w:rsid w:val="00E95250"/>
    <w:rsid w:val="00EA1D0A"/>
    <w:rsid w:val="00EB5FAD"/>
    <w:rsid w:val="00EC3045"/>
    <w:rsid w:val="00EF5C38"/>
    <w:rsid w:val="00EF6C8A"/>
    <w:rsid w:val="00F1249B"/>
    <w:rsid w:val="00F21588"/>
    <w:rsid w:val="00F23376"/>
    <w:rsid w:val="00F325DB"/>
    <w:rsid w:val="00F32A6F"/>
    <w:rsid w:val="00F3543C"/>
    <w:rsid w:val="00F3783B"/>
    <w:rsid w:val="00F530DC"/>
    <w:rsid w:val="00F70C97"/>
    <w:rsid w:val="00F71F27"/>
    <w:rsid w:val="00F87249"/>
    <w:rsid w:val="00F928B9"/>
    <w:rsid w:val="00F96F0D"/>
    <w:rsid w:val="00FA044D"/>
    <w:rsid w:val="00FA13CB"/>
    <w:rsid w:val="00FA361B"/>
    <w:rsid w:val="00FA3A6A"/>
    <w:rsid w:val="00FA5ECD"/>
    <w:rsid w:val="00FB0405"/>
    <w:rsid w:val="00FB6E75"/>
    <w:rsid w:val="00FB74D4"/>
    <w:rsid w:val="00FC0B1A"/>
    <w:rsid w:val="00FE0BD0"/>
    <w:rsid w:val="00FE3F0F"/>
    <w:rsid w:val="00FE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4">
    <w:name w:val="heading 4"/>
    <w:basedOn w:val="a"/>
    <w:next w:val="a"/>
    <w:link w:val="4Char"/>
    <w:uiPriority w:val="9"/>
    <w:unhideWhenUsed/>
    <w:qFormat/>
    <w:rsid w:val="00AA25F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A25F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75DF1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16190B"/>
  </w:style>
  <w:style w:type="paragraph" w:styleId="a6">
    <w:name w:val="footer"/>
    <w:basedOn w:val="a"/>
    <w:link w:val="Char1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16190B"/>
  </w:style>
  <w:style w:type="table" w:styleId="a7">
    <w:name w:val="Table Grid"/>
    <w:basedOn w:val="a1"/>
    <w:uiPriority w:val="59"/>
    <w:rsid w:val="00231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7A12CB"/>
    <w:rPr>
      <w:b/>
      <w:bCs/>
    </w:rPr>
  </w:style>
  <w:style w:type="paragraph" w:styleId="Web">
    <w:name w:val="Normal (Web)"/>
    <w:basedOn w:val="a"/>
    <w:uiPriority w:val="99"/>
    <w:semiHidden/>
    <w:unhideWhenUsed/>
    <w:rsid w:val="0035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caption"/>
    <w:basedOn w:val="a"/>
    <w:next w:val="a"/>
    <w:semiHidden/>
    <w:unhideWhenUsed/>
    <w:qFormat/>
    <w:rsid w:val="00AC7C7A"/>
    <w:pPr>
      <w:spacing w:after="0" w:line="240" w:lineRule="auto"/>
    </w:pPr>
    <w:rPr>
      <w:rFonts w:ascii="Tahoma" w:eastAsia="Times New Roman" w:hAnsi="Tahoma" w:cs="Times New Roman"/>
      <w:b/>
      <w:bCs/>
      <w:sz w:val="24"/>
      <w:szCs w:val="20"/>
    </w:rPr>
  </w:style>
  <w:style w:type="character" w:customStyle="1" w:styleId="4Char">
    <w:name w:val="Επικεφαλίδα 4 Char"/>
    <w:basedOn w:val="a0"/>
    <w:link w:val="4"/>
    <w:uiPriority w:val="9"/>
    <w:rsid w:val="00AA25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AA25F4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4">
    <w:name w:val="heading 4"/>
    <w:basedOn w:val="a"/>
    <w:next w:val="a"/>
    <w:link w:val="4Char"/>
    <w:uiPriority w:val="9"/>
    <w:unhideWhenUsed/>
    <w:qFormat/>
    <w:rsid w:val="00AA25F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A25F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75DF1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16190B"/>
  </w:style>
  <w:style w:type="paragraph" w:styleId="a6">
    <w:name w:val="footer"/>
    <w:basedOn w:val="a"/>
    <w:link w:val="Char1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16190B"/>
  </w:style>
  <w:style w:type="table" w:styleId="a7">
    <w:name w:val="Table Grid"/>
    <w:basedOn w:val="a1"/>
    <w:uiPriority w:val="59"/>
    <w:rsid w:val="00231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7A12CB"/>
    <w:rPr>
      <w:b/>
      <w:bCs/>
    </w:rPr>
  </w:style>
  <w:style w:type="paragraph" w:styleId="Web">
    <w:name w:val="Normal (Web)"/>
    <w:basedOn w:val="a"/>
    <w:uiPriority w:val="99"/>
    <w:semiHidden/>
    <w:unhideWhenUsed/>
    <w:rsid w:val="0035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caption"/>
    <w:basedOn w:val="a"/>
    <w:next w:val="a"/>
    <w:semiHidden/>
    <w:unhideWhenUsed/>
    <w:qFormat/>
    <w:rsid w:val="00AC7C7A"/>
    <w:pPr>
      <w:spacing w:after="0" w:line="240" w:lineRule="auto"/>
    </w:pPr>
    <w:rPr>
      <w:rFonts w:ascii="Tahoma" w:eastAsia="Times New Roman" w:hAnsi="Tahoma" w:cs="Times New Roman"/>
      <w:b/>
      <w:bCs/>
      <w:sz w:val="24"/>
      <w:szCs w:val="20"/>
    </w:rPr>
  </w:style>
  <w:style w:type="character" w:customStyle="1" w:styleId="4Char">
    <w:name w:val="Επικεφαλίδα 4 Char"/>
    <w:basedOn w:val="a0"/>
    <w:link w:val="4"/>
    <w:uiPriority w:val="9"/>
    <w:rsid w:val="00AA25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AA25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5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7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FD76D-DC4E-4709-8FCA-E5443CB3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2011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Plaka</cp:lastModifiedBy>
  <cp:revision>22</cp:revision>
  <cp:lastPrinted>2024-09-27T07:24:00Z</cp:lastPrinted>
  <dcterms:created xsi:type="dcterms:W3CDTF">2024-09-25T08:37:00Z</dcterms:created>
  <dcterms:modified xsi:type="dcterms:W3CDTF">2024-09-27T07:38:00Z</dcterms:modified>
</cp:coreProperties>
</file>