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3077" w:rsidRPr="00116647" w:rsidRDefault="00AD3077" w:rsidP="00AD3077">
      <w:pPr>
        <w:jc w:val="center"/>
        <w:rPr>
          <w:rFonts w:ascii="Calibri" w:hAnsi="Calibri" w:cs="Calibri"/>
          <w:bCs/>
        </w:rPr>
      </w:pPr>
      <w:r w:rsidRPr="00116647">
        <w:rPr>
          <w:rFonts w:ascii="Calibri" w:hAnsi="Calibri" w:cs="Calibri"/>
          <w:bCs/>
        </w:rPr>
        <w:t>ΕΛΛΗΝΙΚΗ ΔΗΜΟΚΡΑΤΙΑ</w:t>
      </w:r>
    </w:p>
    <w:p w:rsidR="00AD3077" w:rsidRPr="00116647" w:rsidRDefault="00AD3077" w:rsidP="00AD3077">
      <w:pPr>
        <w:jc w:val="center"/>
        <w:rPr>
          <w:rFonts w:ascii="Calibri" w:hAnsi="Calibri" w:cs="Calibri"/>
          <w:bCs/>
        </w:rPr>
      </w:pPr>
      <w:r w:rsidRPr="00116647">
        <w:rPr>
          <w:rFonts w:ascii="Calibri" w:hAnsi="Calibri" w:cs="Calibri"/>
          <w:bCs/>
        </w:rPr>
        <w:t>ΝΟΜΟΣ ΑΤΤΙΚΗΣ</w:t>
      </w:r>
    </w:p>
    <w:p w:rsidR="00AD3077" w:rsidRPr="00116647" w:rsidRDefault="00AD3077" w:rsidP="00AD3077">
      <w:pPr>
        <w:jc w:val="center"/>
        <w:rPr>
          <w:rFonts w:ascii="Calibri" w:hAnsi="Calibri" w:cs="Calibri"/>
          <w:b/>
          <w:bCs/>
        </w:rPr>
      </w:pPr>
      <w:r w:rsidRPr="00116647">
        <w:rPr>
          <w:rFonts w:ascii="Calibri" w:hAnsi="Calibri" w:cs="Calibri"/>
          <w:b/>
          <w:bCs/>
        </w:rPr>
        <w:t>ΔΗΜΟΣ ΜΟΣΧΑΤΟΥ – ΤΑΥΡΟΥ</w:t>
      </w:r>
    </w:p>
    <w:p w:rsidR="00AD3077" w:rsidRPr="00116647" w:rsidRDefault="00AD3077" w:rsidP="00AD3077">
      <w:pPr>
        <w:jc w:val="center"/>
        <w:rPr>
          <w:rFonts w:ascii="Calibri" w:hAnsi="Calibri" w:cs="Calibri"/>
          <w:bCs/>
        </w:rPr>
      </w:pPr>
      <w:r w:rsidRPr="00116647">
        <w:rPr>
          <w:rFonts w:ascii="Calibri" w:hAnsi="Calibri" w:cs="Calibri"/>
          <w:bCs/>
        </w:rPr>
        <w:t>*****************************</w:t>
      </w:r>
    </w:p>
    <w:p w:rsidR="00AD3077" w:rsidRPr="00116647" w:rsidRDefault="00AD3077" w:rsidP="00AD3077">
      <w:pPr>
        <w:jc w:val="center"/>
        <w:rPr>
          <w:rFonts w:ascii="Calibri" w:hAnsi="Calibri" w:cs="Calibri"/>
          <w:b/>
          <w:bCs/>
        </w:rPr>
      </w:pPr>
      <w:r w:rsidRPr="00116647">
        <w:rPr>
          <w:rFonts w:ascii="Calibri" w:hAnsi="Calibri" w:cs="Calibri"/>
          <w:b/>
          <w:bCs/>
        </w:rPr>
        <w:t xml:space="preserve">ΕΠΙΤΡΟΠΗ ΔΙΕΝΕΡΓΕΙΑΣ ΚΑΙ ΑΞΙΟΛΟΓΗΣΗΣ </w:t>
      </w:r>
    </w:p>
    <w:p w:rsidR="00AD3077" w:rsidRPr="00116647" w:rsidRDefault="00AD3077" w:rsidP="00AD3077">
      <w:pPr>
        <w:jc w:val="center"/>
        <w:rPr>
          <w:rFonts w:ascii="Calibri" w:hAnsi="Calibri" w:cs="Calibri"/>
          <w:b/>
          <w:bCs/>
        </w:rPr>
      </w:pPr>
      <w:r w:rsidRPr="00116647">
        <w:rPr>
          <w:rFonts w:ascii="Calibri" w:hAnsi="Calibri" w:cs="Calibri"/>
          <w:b/>
          <w:bCs/>
        </w:rPr>
        <w:t>ΗΛΕΚΤΡΟΝΙΚΟΥ  ΔΙΑΓΩΝΙΣΜΟΥ</w:t>
      </w:r>
      <w:r>
        <w:rPr>
          <w:rFonts w:ascii="Calibri" w:hAnsi="Calibri" w:cs="Calibri"/>
          <w:b/>
          <w:bCs/>
        </w:rPr>
        <w:t xml:space="preserve"> (ΑΝΩ</w:t>
      </w:r>
      <w:r w:rsidRPr="00116647">
        <w:rPr>
          <w:rFonts w:ascii="Calibri" w:hAnsi="Calibri" w:cs="Calibri"/>
          <w:b/>
          <w:bCs/>
        </w:rPr>
        <w:t xml:space="preserve"> ΤΩΝ ΟΡΙΩΝ)</w:t>
      </w:r>
    </w:p>
    <w:p w:rsidR="00AD3077" w:rsidRPr="00116647" w:rsidRDefault="00AD3077" w:rsidP="00AD3077">
      <w:pPr>
        <w:pStyle w:val="Default"/>
        <w:jc w:val="center"/>
        <w:rPr>
          <w:color w:val="auto"/>
          <w:w w:val="111"/>
        </w:rPr>
      </w:pPr>
      <w:r>
        <w:rPr>
          <w:i/>
          <w:color w:val="auto"/>
        </w:rPr>
        <w:t>(Αρ. Απόφασης Δ</w:t>
      </w:r>
      <w:r w:rsidRPr="00116647">
        <w:rPr>
          <w:i/>
          <w:color w:val="auto"/>
        </w:rPr>
        <w:t>.Ε.</w:t>
      </w:r>
      <w:r>
        <w:rPr>
          <w:bCs/>
          <w:color w:val="auto"/>
        </w:rPr>
        <w:t xml:space="preserve"> 164/19-6-2024</w:t>
      </w:r>
      <w:r w:rsidRPr="00116647">
        <w:rPr>
          <w:i/>
          <w:color w:val="auto"/>
        </w:rPr>
        <w:t xml:space="preserve"> </w:t>
      </w:r>
      <w:r w:rsidRPr="00116647">
        <w:rPr>
          <w:color w:val="auto"/>
          <w:w w:val="111"/>
        </w:rPr>
        <w:t>)</w:t>
      </w:r>
    </w:p>
    <w:p w:rsidR="00AD3077" w:rsidRPr="00116647" w:rsidRDefault="00AD3077" w:rsidP="00AD3077">
      <w:pPr>
        <w:rPr>
          <w:rFonts w:ascii="Calibri" w:hAnsi="Calibri" w:cs="Calibri"/>
        </w:rPr>
      </w:pPr>
    </w:p>
    <w:p w:rsidR="00AD3077" w:rsidRPr="00A13E69" w:rsidRDefault="00AD3077" w:rsidP="00AD3077">
      <w:pPr>
        <w:jc w:val="center"/>
        <w:rPr>
          <w:rFonts w:ascii="Calibri" w:hAnsi="Calibri" w:cs="Calibri"/>
          <w:b/>
          <w:u w:val="single"/>
        </w:rPr>
      </w:pPr>
      <w:r>
        <w:rPr>
          <w:rFonts w:ascii="Calibri" w:hAnsi="Calibri" w:cs="Calibri"/>
          <w:b/>
          <w:u w:val="single"/>
        </w:rPr>
        <w:t>ΠΡΑΚΤΙΚΟ ΑΡ.  3</w:t>
      </w:r>
    </w:p>
    <w:p w:rsidR="00AD3077" w:rsidRPr="000C3B73" w:rsidRDefault="00AD3077" w:rsidP="00AD3077">
      <w:pPr>
        <w:jc w:val="center"/>
        <w:rPr>
          <w:rFonts w:ascii="Calibri" w:hAnsi="Calibri" w:cs="Tahoma"/>
          <w:b/>
          <w:bCs/>
          <w:lang w:eastAsia="zh-CN"/>
        </w:rPr>
      </w:pPr>
      <w:r w:rsidRPr="000C3B73">
        <w:rPr>
          <w:rFonts w:ascii="Calibri" w:hAnsi="Calibri" w:cs="Tahoma"/>
          <w:b/>
          <w:bCs/>
          <w:lang w:eastAsia="zh-CN"/>
        </w:rPr>
        <w:t xml:space="preserve"> ΕΛΕΓΧΟΣ ΔΙΚΑΙΟΛΟΓΗΤΙΚΩΝ ΠΡΟΣΩΡΙΝΟΥ ΑΝΑΔΟΧΩΥ</w:t>
      </w:r>
    </w:p>
    <w:p w:rsidR="00AD3077" w:rsidRPr="00116647" w:rsidRDefault="00AD3077" w:rsidP="00AD3077">
      <w:pPr>
        <w:jc w:val="center"/>
        <w:rPr>
          <w:rFonts w:ascii="Calibri" w:hAnsi="Calibri" w:cs="Calibri"/>
        </w:rPr>
      </w:pPr>
      <w:r w:rsidRPr="000C3B73">
        <w:rPr>
          <w:rFonts w:ascii="Calibri" w:hAnsi="Calibri" w:cs="Tahoma"/>
          <w:b/>
          <w:bCs/>
          <w:lang w:eastAsia="zh-CN"/>
        </w:rPr>
        <w:t>ΓΝΩΜΟΔΟΤΗΣΗ ΓΙΑ ΤΗΝ ΑΝΑΔΕΙΞΗ ΟΡΙΣΤΙΚΟΥ ΑΝΑΔΟΧΟΥ</w:t>
      </w:r>
      <w:r>
        <w:rPr>
          <w:rFonts w:ascii="Calibri" w:hAnsi="Calibri" w:cs="Tahoma"/>
          <w:b/>
          <w:bCs/>
          <w:lang w:eastAsia="zh-CN"/>
        </w:rPr>
        <w:t xml:space="preserve"> </w:t>
      </w:r>
    </w:p>
    <w:p w:rsidR="00AD3077" w:rsidRPr="00116647" w:rsidRDefault="00AD3077" w:rsidP="00AD3077">
      <w:pPr>
        <w:pStyle w:val="Default"/>
        <w:jc w:val="center"/>
        <w:rPr>
          <w:color w:val="auto"/>
        </w:rPr>
      </w:pPr>
      <w:r>
        <w:rPr>
          <w:b/>
          <w:color w:val="auto"/>
        </w:rPr>
        <w:t>ΤΟΥ</w:t>
      </w:r>
      <w:r w:rsidRPr="00116647">
        <w:rPr>
          <w:b/>
          <w:color w:val="auto"/>
        </w:rPr>
        <w:t xml:space="preserve"> ΗΛΕΚΤΡΟΝΙΚΟ</w:t>
      </w:r>
      <w:r w:rsidRPr="00116647">
        <w:rPr>
          <w:b/>
          <w:color w:val="auto"/>
          <w:lang w:val="en-US"/>
        </w:rPr>
        <w:t>Y</w:t>
      </w:r>
      <w:r w:rsidRPr="00116647">
        <w:rPr>
          <w:b/>
          <w:color w:val="auto"/>
        </w:rPr>
        <w:t xml:space="preserve"> ΔΙΑΓΩΝΙΣΜΟ</w:t>
      </w:r>
      <w:r w:rsidRPr="00116647">
        <w:rPr>
          <w:b/>
          <w:color w:val="auto"/>
          <w:lang w:val="en-US"/>
        </w:rPr>
        <w:t>Y</w:t>
      </w:r>
      <w:r>
        <w:rPr>
          <w:b/>
          <w:color w:val="auto"/>
        </w:rPr>
        <w:t xml:space="preserve"> (ΑΝΩ</w:t>
      </w:r>
      <w:r w:rsidRPr="00116647">
        <w:rPr>
          <w:b/>
          <w:color w:val="auto"/>
        </w:rPr>
        <w:t xml:space="preserve"> ΤΩΝ  ΟΡΙΩΝ)</w:t>
      </w:r>
    </w:p>
    <w:p w:rsidR="00AD3077" w:rsidRPr="00A13E69" w:rsidRDefault="00AD3077" w:rsidP="00AD3077">
      <w:pPr>
        <w:jc w:val="center"/>
        <w:rPr>
          <w:rFonts w:ascii="Calibri" w:hAnsi="Calibri" w:cs="Calibri"/>
          <w:b/>
        </w:rPr>
      </w:pPr>
      <w:r w:rsidRPr="00A13E69">
        <w:rPr>
          <w:rFonts w:ascii="Calibri" w:hAnsi="Calibri" w:cs="Calibri"/>
          <w:b/>
        </w:rPr>
        <w:t>«</w:t>
      </w:r>
      <w:r>
        <w:rPr>
          <w:rFonts w:ascii="Calibri" w:hAnsi="Calibri" w:cs="Calibri"/>
          <w:b/>
        </w:rPr>
        <w:t>ΠΡΟΜΗΘΕΙΑ ΕΛΑΣΤΙΚΩΝ ΑΥΤΟΚΙΝΗΤΩΝ</w:t>
      </w:r>
      <w:r w:rsidRPr="00A13E69">
        <w:rPr>
          <w:rFonts w:ascii="Calibri" w:hAnsi="Calibri" w:cs="Calibri"/>
          <w:b/>
        </w:rPr>
        <w:t>»</w:t>
      </w:r>
    </w:p>
    <w:p w:rsidR="00563B80" w:rsidRDefault="00F63285" w:rsidP="00F63285">
      <w:r>
        <w:t>(Διακήρυξη 12136/26-6-2024 – Ηλεκτρονικός διαγωνισμός α/α Συστήματος 353973)</w:t>
      </w:r>
    </w:p>
    <w:p w:rsidR="00F4668D" w:rsidRDefault="00F4668D" w:rsidP="00F63285"/>
    <w:p w:rsidR="00F4668D" w:rsidRPr="00116647" w:rsidRDefault="00F4668D" w:rsidP="00F4668D">
      <w:pPr>
        <w:pStyle w:val="Default"/>
        <w:jc w:val="both"/>
        <w:rPr>
          <w:color w:val="auto"/>
        </w:rPr>
      </w:pPr>
      <w:r w:rsidRPr="00116647">
        <w:rPr>
          <w:color w:val="auto"/>
        </w:rPr>
        <w:t xml:space="preserve">Στο πρώην Δημαρχείο Ταύρου, που βρίσκεται στη συμβολή των οδών Πειραιώς και </w:t>
      </w:r>
      <w:proofErr w:type="spellStart"/>
      <w:r w:rsidRPr="00116647">
        <w:rPr>
          <w:color w:val="auto"/>
        </w:rPr>
        <w:t>Επταλόφου</w:t>
      </w:r>
      <w:proofErr w:type="spellEnd"/>
      <w:r w:rsidRPr="00116647">
        <w:rPr>
          <w:color w:val="auto"/>
        </w:rPr>
        <w:t xml:space="preserve">, </w:t>
      </w:r>
      <w:r>
        <w:rPr>
          <w:b/>
          <w:color w:val="auto"/>
        </w:rPr>
        <w:t xml:space="preserve">την Τρίτη   </w:t>
      </w:r>
      <w:r w:rsidRPr="00E1759F">
        <w:rPr>
          <w:b/>
          <w:color w:val="auto"/>
        </w:rPr>
        <w:t>1 Οκτωβρίου</w:t>
      </w:r>
      <w:r>
        <w:rPr>
          <w:b/>
          <w:color w:val="auto"/>
        </w:rPr>
        <w:t xml:space="preserve"> </w:t>
      </w:r>
      <w:r w:rsidRPr="00116647">
        <w:rPr>
          <w:b/>
          <w:color w:val="auto"/>
        </w:rPr>
        <w:t>2024</w:t>
      </w:r>
      <w:r w:rsidRPr="00116647">
        <w:rPr>
          <w:color w:val="auto"/>
        </w:rPr>
        <w:t xml:space="preserve"> </w:t>
      </w:r>
      <w:bookmarkStart w:id="0" w:name="_Hlk69325150"/>
      <w:bookmarkEnd w:id="0"/>
      <w:r w:rsidRPr="00116647">
        <w:rPr>
          <w:color w:val="auto"/>
        </w:rPr>
        <w:t xml:space="preserve">και ώρα </w:t>
      </w:r>
      <w:r w:rsidRPr="00116647">
        <w:rPr>
          <w:b/>
          <w:color w:val="auto"/>
        </w:rPr>
        <w:t>10:00 π.μ.</w:t>
      </w:r>
      <w:r w:rsidRPr="00116647">
        <w:rPr>
          <w:color w:val="auto"/>
        </w:rPr>
        <w:t xml:space="preserve"> συνήλθε σε απαρτία η Επιτροπή Διενέργειας και Αξιολόγησης, η οποία συγκροτήθηκε με την υπ’ αριθ. </w:t>
      </w:r>
      <w:r w:rsidRPr="00116647">
        <w:rPr>
          <w:b/>
          <w:i/>
          <w:color w:val="auto"/>
        </w:rPr>
        <w:t>Ο.Ε.</w:t>
      </w:r>
      <w:r w:rsidRPr="00116647">
        <w:rPr>
          <w:b/>
          <w:bCs/>
          <w:color w:val="auto"/>
        </w:rPr>
        <w:t xml:space="preserve"> </w:t>
      </w:r>
      <w:r>
        <w:rPr>
          <w:b/>
          <w:bCs/>
          <w:color w:val="auto"/>
        </w:rPr>
        <w:t>164/19-6-2024</w:t>
      </w:r>
      <w:r w:rsidRPr="00116647">
        <w:rPr>
          <w:i/>
          <w:color w:val="auto"/>
        </w:rPr>
        <w:t xml:space="preserve"> </w:t>
      </w:r>
      <w:r>
        <w:rPr>
          <w:color w:val="auto"/>
        </w:rPr>
        <w:t xml:space="preserve">απόφαση της Δημοτικής </w:t>
      </w:r>
      <w:r w:rsidRPr="00116647">
        <w:rPr>
          <w:color w:val="auto"/>
        </w:rPr>
        <w:t xml:space="preserve"> Επιτροπής, προκειμένου </w:t>
      </w:r>
      <w:r>
        <w:rPr>
          <w:color w:val="auto"/>
        </w:rPr>
        <w:t xml:space="preserve">να </w:t>
      </w:r>
      <w:r>
        <w:rPr>
          <w:rFonts w:cs="Times New Roman"/>
        </w:rPr>
        <w:t xml:space="preserve"> ελέγξει</w:t>
      </w:r>
      <w:r w:rsidRPr="000C3B73">
        <w:rPr>
          <w:rFonts w:cs="Times New Roman"/>
        </w:rPr>
        <w:t xml:space="preserve"> τα δικαιολογητικά κατακύρωσης (προσωρινού αναδόχου</w:t>
      </w:r>
      <w:r>
        <w:rPr>
          <w:color w:val="auto"/>
        </w:rPr>
        <w:t xml:space="preserve"> </w:t>
      </w:r>
      <w:r w:rsidRPr="00116647">
        <w:rPr>
          <w:color w:val="auto"/>
        </w:rPr>
        <w:t xml:space="preserve"> που υποβλήθηκαν στον </w:t>
      </w:r>
      <w:r w:rsidRPr="00116647">
        <w:rPr>
          <w:b/>
          <w:color w:val="auto"/>
        </w:rPr>
        <w:t>αν</w:t>
      </w:r>
      <w:r>
        <w:rPr>
          <w:b/>
          <w:color w:val="auto"/>
        </w:rPr>
        <w:t>οιχτό ηλεκτρονικό διαγωνισμό άνω</w:t>
      </w:r>
      <w:r w:rsidRPr="00116647">
        <w:rPr>
          <w:b/>
          <w:color w:val="auto"/>
        </w:rPr>
        <w:t xml:space="preserve"> των ορίων</w:t>
      </w:r>
      <w:bookmarkStart w:id="1" w:name="_Hlk67856443"/>
      <w:r w:rsidRPr="00116647">
        <w:rPr>
          <w:b/>
          <w:color w:val="auto"/>
        </w:rPr>
        <w:t xml:space="preserve"> </w:t>
      </w:r>
      <w:bookmarkEnd w:id="1"/>
      <w:r w:rsidRPr="00116647">
        <w:rPr>
          <w:b/>
          <w:color w:val="auto"/>
        </w:rPr>
        <w:t xml:space="preserve">με Συστημικό Αύξοντα Αριθμό: </w:t>
      </w:r>
      <w:r>
        <w:rPr>
          <w:b/>
          <w:color w:val="auto"/>
          <w:w w:val="111"/>
        </w:rPr>
        <w:t>353973</w:t>
      </w:r>
      <w:r w:rsidRPr="00116647">
        <w:rPr>
          <w:b/>
          <w:color w:val="auto"/>
        </w:rPr>
        <w:t xml:space="preserve"> </w:t>
      </w:r>
      <w:r w:rsidRPr="00116647">
        <w:rPr>
          <w:color w:val="auto"/>
        </w:rPr>
        <w:t xml:space="preserve"> της υπ’ αριθ. </w:t>
      </w:r>
      <w:r>
        <w:rPr>
          <w:b/>
          <w:bCs/>
        </w:rPr>
        <w:t>12136/26-6-2024</w:t>
      </w:r>
      <w:r w:rsidRPr="00116647">
        <w:rPr>
          <w:b/>
          <w:bCs/>
        </w:rPr>
        <w:t xml:space="preserve"> </w:t>
      </w:r>
      <w:r w:rsidRPr="00116647">
        <w:rPr>
          <w:b/>
          <w:bCs/>
          <w:color w:val="auto"/>
        </w:rPr>
        <w:t xml:space="preserve"> </w:t>
      </w:r>
      <w:r w:rsidRPr="00116647">
        <w:rPr>
          <w:rFonts w:eastAsia="Calibri"/>
          <w:b/>
          <w:color w:val="auto"/>
          <w:lang w:eastAsia="en-US"/>
        </w:rPr>
        <w:t xml:space="preserve"> </w:t>
      </w:r>
      <w:r w:rsidRPr="00116647">
        <w:rPr>
          <w:rFonts w:eastAsia="Calibri"/>
          <w:color w:val="auto"/>
        </w:rPr>
        <w:t xml:space="preserve"> Δ</w:t>
      </w:r>
      <w:r w:rsidRPr="00116647">
        <w:rPr>
          <w:color w:val="auto"/>
        </w:rPr>
        <w:t xml:space="preserve">ιακήρυξης του Δήμου Μοσχάτου – Ταύρου με τίτλο </w:t>
      </w:r>
      <w:bookmarkStart w:id="2" w:name="OLE_LINK3"/>
      <w:bookmarkStart w:id="3" w:name="OLE_LINK4"/>
      <w:r w:rsidRPr="00116647">
        <w:rPr>
          <w:b/>
          <w:color w:val="auto"/>
        </w:rPr>
        <w:t>«</w:t>
      </w:r>
      <w:bookmarkEnd w:id="2"/>
      <w:bookmarkEnd w:id="3"/>
      <w:r>
        <w:rPr>
          <w:b/>
        </w:rPr>
        <w:t>ΠΡΟΜΗΘΕΙΑ ΕΛΑΣΤΙΚΩΝ ΑΥΤΟΚΙΝΗΤΩΝ</w:t>
      </w:r>
      <w:r w:rsidRPr="005570FF">
        <w:rPr>
          <w:b/>
        </w:rPr>
        <w:t>»</w:t>
      </w:r>
      <w:r>
        <w:rPr>
          <w:b/>
          <w:color w:val="auto"/>
        </w:rPr>
        <w:t xml:space="preserve"> </w:t>
      </w:r>
      <w:r w:rsidRPr="00116647">
        <w:rPr>
          <w:b/>
          <w:color w:val="auto"/>
        </w:rPr>
        <w:t xml:space="preserve"> προϋπολογισμού</w:t>
      </w:r>
      <w:r w:rsidRPr="00116647">
        <w:rPr>
          <w:color w:val="auto"/>
        </w:rPr>
        <w:t xml:space="preserve"> </w:t>
      </w:r>
      <w:r>
        <w:rPr>
          <w:b/>
          <w:bCs/>
          <w:color w:val="auto"/>
        </w:rPr>
        <w:t>458.212,24€ (</w:t>
      </w:r>
      <w:r w:rsidRPr="00116647">
        <w:rPr>
          <w:b/>
          <w:color w:val="auto"/>
        </w:rPr>
        <w:t>συμπεριλαμβανομένου ΦΠΑ</w:t>
      </w:r>
      <w:r>
        <w:rPr>
          <w:b/>
          <w:color w:val="auto"/>
        </w:rPr>
        <w:t xml:space="preserve"> 24%) </w:t>
      </w:r>
      <w:r w:rsidRPr="00116647">
        <w:rPr>
          <w:b/>
          <w:color w:val="auto"/>
        </w:rPr>
        <w:t>.</w:t>
      </w:r>
    </w:p>
    <w:p w:rsidR="00F4668D" w:rsidRPr="00116647" w:rsidRDefault="00F4668D" w:rsidP="00F4668D">
      <w:pPr>
        <w:jc w:val="both"/>
        <w:rPr>
          <w:rFonts w:ascii="Calibri" w:hAnsi="Calibri" w:cs="Calibri"/>
        </w:rPr>
      </w:pPr>
      <w:r w:rsidRPr="00116647">
        <w:rPr>
          <w:rFonts w:ascii="Calibri" w:hAnsi="Calibri" w:cs="Calibri"/>
          <w:b/>
        </w:rPr>
        <w:t xml:space="preserve"> </w:t>
      </w:r>
    </w:p>
    <w:p w:rsidR="00F4668D" w:rsidRDefault="00F4668D" w:rsidP="00F4668D">
      <w:pPr>
        <w:jc w:val="both"/>
        <w:rPr>
          <w:rFonts w:ascii="Calibri" w:hAnsi="Calibri" w:cs="Calibri"/>
          <w:szCs w:val="22"/>
        </w:rPr>
      </w:pPr>
      <w:r w:rsidRPr="00116647">
        <w:rPr>
          <w:rFonts w:ascii="Calibri" w:hAnsi="Calibri" w:cs="Calibri"/>
        </w:rPr>
        <w:t>Στη συνεδρίαση της επιτροπής, που είχε απαρτία, παρέστησαν οι εξής</w:t>
      </w:r>
      <w:r w:rsidRPr="00A30E57">
        <w:rPr>
          <w:rFonts w:ascii="Calibri" w:hAnsi="Calibri" w:cs="Calibri"/>
          <w:szCs w:val="22"/>
        </w:rPr>
        <w:t>:</w:t>
      </w:r>
    </w:p>
    <w:p w:rsidR="00F4668D" w:rsidRPr="00A30E57" w:rsidRDefault="00F4668D" w:rsidP="00F4668D">
      <w:pPr>
        <w:jc w:val="both"/>
        <w:rPr>
          <w:rFonts w:ascii="Calibri" w:hAnsi="Calibri" w:cs="Calibri"/>
          <w:szCs w:val="22"/>
        </w:rPr>
      </w:pPr>
    </w:p>
    <w:tbl>
      <w:tblPr>
        <w:tblW w:w="0" w:type="auto"/>
        <w:tblInd w:w="108" w:type="dxa"/>
        <w:tblLayout w:type="fixed"/>
        <w:tblLook w:val="0000"/>
      </w:tblPr>
      <w:tblGrid>
        <w:gridCol w:w="993"/>
        <w:gridCol w:w="4162"/>
        <w:gridCol w:w="5026"/>
      </w:tblGrid>
      <w:tr w:rsidR="00F4668D" w:rsidRPr="00A30E57" w:rsidTr="002F6D9D">
        <w:tc>
          <w:tcPr>
            <w:tcW w:w="993" w:type="dxa"/>
            <w:tcBorders>
              <w:top w:val="single" w:sz="4" w:space="0" w:color="000000"/>
              <w:left w:val="single" w:sz="4" w:space="0" w:color="000000"/>
              <w:bottom w:val="single" w:sz="4" w:space="0" w:color="000000"/>
            </w:tcBorders>
            <w:shd w:val="clear" w:color="auto" w:fill="F2F2F2"/>
            <w:vAlign w:val="center"/>
          </w:tcPr>
          <w:p w:rsidR="00F4668D" w:rsidRPr="00116647" w:rsidRDefault="00F4668D" w:rsidP="002F6D9D">
            <w:pPr>
              <w:jc w:val="center"/>
              <w:rPr>
                <w:rFonts w:ascii="Calibri" w:hAnsi="Calibri" w:cs="Calibri"/>
              </w:rPr>
            </w:pPr>
            <w:r w:rsidRPr="00116647">
              <w:rPr>
                <w:rFonts w:ascii="Calibri" w:hAnsi="Calibri" w:cs="Calibri"/>
                <w:b/>
              </w:rPr>
              <w:t>Α/Α</w:t>
            </w:r>
          </w:p>
        </w:tc>
        <w:tc>
          <w:tcPr>
            <w:tcW w:w="4162" w:type="dxa"/>
            <w:tcBorders>
              <w:top w:val="single" w:sz="4" w:space="0" w:color="000000"/>
              <w:left w:val="single" w:sz="4" w:space="0" w:color="000000"/>
              <w:bottom w:val="single" w:sz="4" w:space="0" w:color="000000"/>
            </w:tcBorders>
            <w:shd w:val="clear" w:color="auto" w:fill="F2F2F2"/>
            <w:vAlign w:val="center"/>
          </w:tcPr>
          <w:p w:rsidR="00F4668D" w:rsidRPr="00116647" w:rsidRDefault="00F4668D" w:rsidP="002F6D9D">
            <w:pPr>
              <w:jc w:val="center"/>
              <w:rPr>
                <w:rFonts w:ascii="Calibri" w:hAnsi="Calibri" w:cs="Calibri"/>
              </w:rPr>
            </w:pPr>
            <w:r w:rsidRPr="00116647">
              <w:rPr>
                <w:rFonts w:ascii="Calibri" w:hAnsi="Calibri" w:cs="Calibri"/>
                <w:b/>
              </w:rPr>
              <w:t>ΟΝΟΜΑΤΕΠΩΝΥΜΟ</w:t>
            </w:r>
          </w:p>
        </w:tc>
        <w:tc>
          <w:tcPr>
            <w:tcW w:w="5026" w:type="dxa"/>
            <w:tcBorders>
              <w:top w:val="single" w:sz="4" w:space="0" w:color="000000"/>
              <w:left w:val="single" w:sz="4" w:space="0" w:color="000000"/>
              <w:bottom w:val="single" w:sz="4" w:space="0" w:color="000000"/>
              <w:right w:val="single" w:sz="4" w:space="0" w:color="000000"/>
            </w:tcBorders>
            <w:shd w:val="clear" w:color="auto" w:fill="F2F2F2"/>
            <w:vAlign w:val="center"/>
          </w:tcPr>
          <w:p w:rsidR="00F4668D" w:rsidRPr="00116647" w:rsidRDefault="00F4668D" w:rsidP="002F6D9D">
            <w:pPr>
              <w:jc w:val="center"/>
              <w:rPr>
                <w:rFonts w:ascii="Calibri" w:hAnsi="Calibri" w:cs="Calibri"/>
              </w:rPr>
            </w:pPr>
            <w:r w:rsidRPr="00116647">
              <w:rPr>
                <w:rFonts w:ascii="Calibri" w:hAnsi="Calibri" w:cs="Calibri"/>
                <w:b/>
              </w:rPr>
              <w:t>ΙΔΙΟΤΗΤΑ ΣΤΗΝ ΕΠΙΤΡΟΠΗ</w:t>
            </w:r>
          </w:p>
        </w:tc>
      </w:tr>
      <w:tr w:rsidR="00F4668D" w:rsidRPr="00A30E57" w:rsidTr="002F6D9D">
        <w:trPr>
          <w:trHeight w:val="268"/>
        </w:trPr>
        <w:tc>
          <w:tcPr>
            <w:tcW w:w="993" w:type="dxa"/>
            <w:tcBorders>
              <w:top w:val="single" w:sz="4" w:space="0" w:color="000000"/>
              <w:left w:val="single" w:sz="4" w:space="0" w:color="000000"/>
              <w:bottom w:val="single" w:sz="4" w:space="0" w:color="000000"/>
            </w:tcBorders>
            <w:shd w:val="clear" w:color="auto" w:fill="auto"/>
            <w:vAlign w:val="center"/>
          </w:tcPr>
          <w:p w:rsidR="00F4668D" w:rsidRPr="00116647" w:rsidRDefault="00F4668D" w:rsidP="002F6D9D">
            <w:pPr>
              <w:jc w:val="center"/>
              <w:rPr>
                <w:rFonts w:ascii="Calibri" w:hAnsi="Calibri" w:cs="Calibri"/>
              </w:rPr>
            </w:pPr>
            <w:r w:rsidRPr="00116647">
              <w:rPr>
                <w:rFonts w:ascii="Calibri" w:hAnsi="Calibri" w:cs="Calibri"/>
              </w:rPr>
              <w:t>1.</w:t>
            </w:r>
          </w:p>
        </w:tc>
        <w:tc>
          <w:tcPr>
            <w:tcW w:w="4162" w:type="dxa"/>
            <w:tcBorders>
              <w:top w:val="single" w:sz="4" w:space="0" w:color="000000"/>
              <w:left w:val="single" w:sz="4" w:space="0" w:color="000000"/>
              <w:bottom w:val="single" w:sz="4" w:space="0" w:color="000000"/>
            </w:tcBorders>
            <w:shd w:val="clear" w:color="auto" w:fill="auto"/>
            <w:vAlign w:val="center"/>
          </w:tcPr>
          <w:p w:rsidR="00F4668D" w:rsidRPr="00116647" w:rsidRDefault="00F4668D" w:rsidP="002F6D9D">
            <w:pPr>
              <w:rPr>
                <w:rFonts w:ascii="Calibri" w:hAnsi="Calibri" w:cs="Calibri"/>
              </w:rPr>
            </w:pPr>
            <w:r>
              <w:rPr>
                <w:rFonts w:ascii="Calibri" w:hAnsi="Calibri" w:cs="Calibri"/>
              </w:rPr>
              <w:t>ΒΑΣΑΛΑΚΗ ΙΟΥΛΙΑ</w:t>
            </w:r>
          </w:p>
        </w:tc>
        <w:tc>
          <w:tcPr>
            <w:tcW w:w="5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668D" w:rsidRPr="00116647" w:rsidRDefault="00F4668D" w:rsidP="002F6D9D">
            <w:pPr>
              <w:jc w:val="center"/>
              <w:rPr>
                <w:rFonts w:ascii="Calibri" w:hAnsi="Calibri" w:cs="Calibri"/>
              </w:rPr>
            </w:pPr>
            <w:r w:rsidRPr="00116647">
              <w:rPr>
                <w:rFonts w:ascii="Calibri" w:hAnsi="Calibri" w:cs="Calibri"/>
              </w:rPr>
              <w:t>Πρόεδρος</w:t>
            </w:r>
          </w:p>
        </w:tc>
      </w:tr>
      <w:tr w:rsidR="00F4668D" w:rsidRPr="00A30E57" w:rsidTr="002F6D9D">
        <w:trPr>
          <w:trHeight w:val="159"/>
        </w:trPr>
        <w:tc>
          <w:tcPr>
            <w:tcW w:w="993" w:type="dxa"/>
            <w:tcBorders>
              <w:top w:val="single" w:sz="4" w:space="0" w:color="000000"/>
              <w:left w:val="single" w:sz="4" w:space="0" w:color="000000"/>
              <w:bottom w:val="single" w:sz="4" w:space="0" w:color="000000"/>
            </w:tcBorders>
            <w:shd w:val="clear" w:color="auto" w:fill="auto"/>
            <w:vAlign w:val="center"/>
          </w:tcPr>
          <w:p w:rsidR="00F4668D" w:rsidRPr="00116647" w:rsidRDefault="00F4668D" w:rsidP="002F6D9D">
            <w:pPr>
              <w:jc w:val="center"/>
              <w:rPr>
                <w:rFonts w:ascii="Calibri" w:hAnsi="Calibri" w:cs="Calibri"/>
              </w:rPr>
            </w:pPr>
            <w:r w:rsidRPr="00116647">
              <w:rPr>
                <w:rFonts w:ascii="Calibri" w:hAnsi="Calibri" w:cs="Calibri"/>
              </w:rPr>
              <w:t>2.</w:t>
            </w:r>
          </w:p>
        </w:tc>
        <w:tc>
          <w:tcPr>
            <w:tcW w:w="4162" w:type="dxa"/>
            <w:tcBorders>
              <w:top w:val="single" w:sz="4" w:space="0" w:color="000000"/>
              <w:left w:val="single" w:sz="4" w:space="0" w:color="000000"/>
              <w:bottom w:val="single" w:sz="4" w:space="0" w:color="000000"/>
            </w:tcBorders>
            <w:shd w:val="clear" w:color="auto" w:fill="auto"/>
            <w:vAlign w:val="center"/>
          </w:tcPr>
          <w:p w:rsidR="00F4668D" w:rsidRPr="00116647" w:rsidRDefault="00F4668D" w:rsidP="002F6D9D">
            <w:pPr>
              <w:rPr>
                <w:rFonts w:ascii="Calibri" w:hAnsi="Calibri" w:cs="Calibri"/>
              </w:rPr>
            </w:pPr>
            <w:bookmarkStart w:id="4" w:name="_Hlk69757584"/>
            <w:bookmarkEnd w:id="4"/>
            <w:r>
              <w:rPr>
                <w:rFonts w:ascii="Calibri" w:hAnsi="Calibri" w:cs="Calibri"/>
              </w:rPr>
              <w:t>ΚΑΡΑΚΩΝΣΤΑΝΤΗ ΚΛΕΟΠΑΤΡΑ</w:t>
            </w:r>
          </w:p>
        </w:tc>
        <w:tc>
          <w:tcPr>
            <w:tcW w:w="5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668D" w:rsidRPr="00116647" w:rsidRDefault="00F4668D" w:rsidP="002F6D9D">
            <w:pPr>
              <w:jc w:val="center"/>
              <w:rPr>
                <w:rFonts w:ascii="Calibri" w:hAnsi="Calibri" w:cs="Calibri"/>
              </w:rPr>
            </w:pPr>
            <w:r w:rsidRPr="00116647">
              <w:rPr>
                <w:rFonts w:ascii="Calibri" w:hAnsi="Calibri" w:cs="Calibri"/>
              </w:rPr>
              <w:t>Τακτικό μέλος</w:t>
            </w:r>
          </w:p>
        </w:tc>
      </w:tr>
      <w:tr w:rsidR="00F4668D" w:rsidRPr="00A30E57" w:rsidTr="002F6D9D">
        <w:trPr>
          <w:trHeight w:val="258"/>
        </w:trPr>
        <w:tc>
          <w:tcPr>
            <w:tcW w:w="993" w:type="dxa"/>
            <w:tcBorders>
              <w:top w:val="single" w:sz="4" w:space="0" w:color="000000"/>
              <w:left w:val="single" w:sz="4" w:space="0" w:color="000000"/>
              <w:bottom w:val="single" w:sz="4" w:space="0" w:color="000000"/>
            </w:tcBorders>
            <w:shd w:val="clear" w:color="auto" w:fill="auto"/>
            <w:vAlign w:val="center"/>
          </w:tcPr>
          <w:p w:rsidR="00F4668D" w:rsidRPr="00116647" w:rsidRDefault="00F4668D" w:rsidP="002F6D9D">
            <w:pPr>
              <w:jc w:val="center"/>
              <w:rPr>
                <w:rFonts w:ascii="Calibri" w:hAnsi="Calibri" w:cs="Calibri"/>
              </w:rPr>
            </w:pPr>
            <w:r w:rsidRPr="00116647">
              <w:rPr>
                <w:rFonts w:ascii="Calibri" w:hAnsi="Calibri" w:cs="Calibri"/>
              </w:rPr>
              <w:t>3.</w:t>
            </w:r>
          </w:p>
        </w:tc>
        <w:tc>
          <w:tcPr>
            <w:tcW w:w="4162" w:type="dxa"/>
            <w:tcBorders>
              <w:top w:val="single" w:sz="4" w:space="0" w:color="000000"/>
              <w:left w:val="single" w:sz="4" w:space="0" w:color="000000"/>
              <w:bottom w:val="single" w:sz="4" w:space="0" w:color="000000"/>
            </w:tcBorders>
            <w:shd w:val="clear" w:color="auto" w:fill="auto"/>
            <w:vAlign w:val="center"/>
          </w:tcPr>
          <w:p w:rsidR="00F4668D" w:rsidRPr="00116647" w:rsidRDefault="00F4668D" w:rsidP="002F6D9D">
            <w:pPr>
              <w:rPr>
                <w:rFonts w:ascii="Calibri" w:hAnsi="Calibri" w:cs="Calibri"/>
              </w:rPr>
            </w:pPr>
            <w:r>
              <w:rPr>
                <w:rFonts w:ascii="Calibri" w:hAnsi="Calibri" w:cs="Calibri"/>
              </w:rPr>
              <w:t>ΜΥΛΩΝΑΣ ΑΛΕΞΙΟΣ</w:t>
            </w:r>
          </w:p>
        </w:tc>
        <w:tc>
          <w:tcPr>
            <w:tcW w:w="5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668D" w:rsidRPr="00116647" w:rsidRDefault="00F4668D" w:rsidP="002F6D9D">
            <w:pPr>
              <w:jc w:val="center"/>
              <w:rPr>
                <w:rFonts w:ascii="Calibri" w:hAnsi="Calibri" w:cs="Calibri"/>
              </w:rPr>
            </w:pPr>
            <w:r w:rsidRPr="00116647">
              <w:rPr>
                <w:rFonts w:ascii="Calibri" w:hAnsi="Calibri" w:cs="Calibri"/>
              </w:rPr>
              <w:t>Τακτικό μέλος</w:t>
            </w:r>
          </w:p>
        </w:tc>
      </w:tr>
    </w:tbl>
    <w:p w:rsidR="00F4668D" w:rsidRPr="00BA24C2" w:rsidRDefault="00F4668D" w:rsidP="00F4668D">
      <w:pPr>
        <w:jc w:val="both"/>
        <w:rPr>
          <w:rFonts w:ascii="Calibri" w:hAnsi="Calibri"/>
          <w:szCs w:val="22"/>
          <w:lang w:val="en-US"/>
        </w:rPr>
      </w:pPr>
    </w:p>
    <w:p w:rsidR="00F4668D" w:rsidRPr="000C3B73" w:rsidRDefault="00F4668D" w:rsidP="00F4668D">
      <w:pPr>
        <w:jc w:val="both"/>
        <w:rPr>
          <w:rFonts w:ascii="Calibri" w:hAnsi="Calibri" w:cs="Calibri"/>
          <w:szCs w:val="22"/>
        </w:rPr>
      </w:pPr>
      <w:r w:rsidRPr="000C3B73">
        <w:rPr>
          <w:rFonts w:ascii="Calibri" w:hAnsi="Calibri" w:cs="Calibri"/>
          <w:szCs w:val="22"/>
        </w:rPr>
        <w:t xml:space="preserve">Αρχικά, η Πρόεδρος  της Επιτροπής, καταχώρησε στο σύστημα , τα διαπιστευτήρια της (όνομα χρήστη και κρυφό προσωπικό κωδικό πρόσβασης), επέλεξε τον με Συστημικό Αύξοντα Αριθμό: </w:t>
      </w:r>
      <w:r>
        <w:rPr>
          <w:b/>
          <w:w w:val="111"/>
        </w:rPr>
        <w:t>353973</w:t>
      </w:r>
      <w:r w:rsidRPr="000C3B73">
        <w:rPr>
          <w:rFonts w:ascii="Calibri" w:hAnsi="Calibri" w:cs="Calibri"/>
          <w:szCs w:val="22"/>
        </w:rPr>
        <w:t xml:space="preserve">  που αφορά τον ανοιχτό ηλεκτρονικό διαγωνισμό </w:t>
      </w:r>
      <w:r>
        <w:rPr>
          <w:rFonts w:ascii="Calibri" w:hAnsi="Calibri" w:cs="Calibri"/>
          <w:szCs w:val="22"/>
        </w:rPr>
        <w:t>άνω</w:t>
      </w:r>
      <w:r w:rsidRPr="000C3B73">
        <w:rPr>
          <w:rFonts w:ascii="Calibri" w:hAnsi="Calibri" w:cs="Calibri"/>
          <w:szCs w:val="22"/>
        </w:rPr>
        <w:t xml:space="preserve"> των ορίων της υπ’ αριθ. </w:t>
      </w:r>
      <w:r>
        <w:rPr>
          <w:rFonts w:ascii="Calibri" w:hAnsi="Calibri" w:cs="Calibri"/>
          <w:b/>
          <w:bCs/>
        </w:rPr>
        <w:t xml:space="preserve">12136/26-6-2024 </w:t>
      </w:r>
      <w:r w:rsidRPr="000C3B73">
        <w:rPr>
          <w:rFonts w:ascii="Calibri" w:hAnsi="Calibri" w:cs="Calibri"/>
          <w:szCs w:val="22"/>
        </w:rPr>
        <w:t xml:space="preserve">Διακήρυξης του Δήμου Μοσχάτου – Ταύρου με </w:t>
      </w:r>
      <w:r w:rsidRPr="00116647">
        <w:rPr>
          <w:b/>
        </w:rPr>
        <w:t>«</w:t>
      </w:r>
      <w:r>
        <w:rPr>
          <w:rFonts w:ascii="Calibri" w:hAnsi="Calibri" w:cs="Calibri"/>
          <w:b/>
        </w:rPr>
        <w:t>ΠΡΟΜΗΘΕΙΑ ΕΛΑΣΤΙΚΩΝ ΑΥΤΟΚΙΝΗΤΩΝ</w:t>
      </w:r>
      <w:r w:rsidRPr="005570FF">
        <w:rPr>
          <w:b/>
        </w:rPr>
        <w:t>»</w:t>
      </w:r>
      <w:r>
        <w:rPr>
          <w:b/>
        </w:rPr>
        <w:t xml:space="preserve"> </w:t>
      </w:r>
      <w:r w:rsidRPr="000C3B73">
        <w:rPr>
          <w:rFonts w:ascii="Calibri" w:hAnsi="Calibri" w:cs="Calibri"/>
          <w:szCs w:val="22"/>
        </w:rPr>
        <w:t>προκειμένου μέσω της λειτουργικότητας «Επικοινωνία» του συστήματος να έχει πρόσβαση και να εμφανιστούν  τα «δικαιολογητικά κατακύρωσ</w:t>
      </w:r>
      <w:r>
        <w:rPr>
          <w:rFonts w:ascii="Calibri" w:hAnsi="Calibri" w:cs="Calibri"/>
          <w:szCs w:val="22"/>
        </w:rPr>
        <w:t xml:space="preserve">ης» του προσωρινού αναδόχου, </w:t>
      </w:r>
      <w:r w:rsidRPr="000C3B73">
        <w:rPr>
          <w:rFonts w:ascii="Calibri" w:hAnsi="Calibri" w:cs="Calibri"/>
          <w:szCs w:val="22"/>
        </w:rPr>
        <w:t>του διαγωνισμού, που κρίθηκε και αποφασίστηκε σε προηγούμενο στάδιο του διαγωνισμού και αναγράφεται στο Πρακτικό Α</w:t>
      </w:r>
      <w:r>
        <w:rPr>
          <w:rFonts w:ascii="Calibri" w:hAnsi="Calibri" w:cs="Calibri"/>
          <w:szCs w:val="22"/>
        </w:rPr>
        <w:t>ρ. 2</w:t>
      </w:r>
      <w:r w:rsidRPr="000C3B73">
        <w:rPr>
          <w:rFonts w:ascii="Calibri" w:hAnsi="Calibri" w:cs="Calibri"/>
          <w:szCs w:val="22"/>
        </w:rPr>
        <w:t>.</w:t>
      </w:r>
    </w:p>
    <w:p w:rsidR="00F4668D" w:rsidRPr="000C3B73" w:rsidRDefault="00F4668D" w:rsidP="00F4668D">
      <w:pPr>
        <w:jc w:val="both"/>
        <w:rPr>
          <w:rFonts w:ascii="Calibri" w:hAnsi="Calibri" w:cs="Calibri"/>
          <w:szCs w:val="22"/>
        </w:rPr>
      </w:pPr>
      <w:r w:rsidRPr="000C3B73">
        <w:rPr>
          <w:rFonts w:ascii="Calibri" w:hAnsi="Calibri" w:cs="Calibri"/>
          <w:szCs w:val="22"/>
        </w:rPr>
        <w:t>Αμέσως μετά την παραπάνω διαδικασία, η Επιτροπή, μέσω της λειτουργικότητας «Επικοινωνία» του συστήματος  διαπίστωσε ότι, «τα δικαιολογητικά προσωρινού αναδόχου», είχαν κατατεθεί εμπρόθεσμα.</w:t>
      </w:r>
    </w:p>
    <w:p w:rsidR="00F4668D" w:rsidRPr="000C3B73" w:rsidRDefault="00F4668D" w:rsidP="00F4668D">
      <w:pPr>
        <w:jc w:val="both"/>
        <w:rPr>
          <w:rFonts w:ascii="Calibri" w:hAnsi="Calibri" w:cs="Calibri"/>
          <w:szCs w:val="22"/>
        </w:rPr>
      </w:pPr>
    </w:p>
    <w:p w:rsidR="00F4668D" w:rsidRDefault="00F4668D" w:rsidP="00F4668D">
      <w:pPr>
        <w:jc w:val="both"/>
        <w:rPr>
          <w:rFonts w:ascii="Calibri" w:hAnsi="Calibri" w:cs="Calibri"/>
          <w:szCs w:val="22"/>
        </w:rPr>
      </w:pPr>
      <w:r w:rsidRPr="000C3B73">
        <w:rPr>
          <w:rFonts w:ascii="Calibri" w:hAnsi="Calibri" w:cs="Calibri"/>
          <w:szCs w:val="22"/>
        </w:rPr>
        <w:t>Τα ανωτέρω δικαιολογητικ</w:t>
      </w:r>
      <w:r>
        <w:rPr>
          <w:rFonts w:ascii="Calibri" w:hAnsi="Calibri" w:cs="Calibri"/>
          <w:szCs w:val="22"/>
        </w:rPr>
        <w:t xml:space="preserve">ά, κατατέθηκαν μόνο ηλεκτρονικά  μετά από την </w:t>
      </w:r>
      <w:r>
        <w:rPr>
          <w:rFonts w:ascii="Calibri" w:hAnsi="Calibri" w:cs="Calibri"/>
          <w:b/>
          <w:szCs w:val="22"/>
        </w:rPr>
        <w:t>17521/17-9-2024</w:t>
      </w:r>
      <w:r w:rsidRPr="000C3B73">
        <w:rPr>
          <w:rFonts w:ascii="Calibri" w:hAnsi="Calibri" w:cs="Calibri"/>
          <w:szCs w:val="22"/>
        </w:rPr>
        <w:t xml:space="preserve"> πρόσκληση, που απεστάλη στον ενδιαφερόμενο, μέσω της λειτουργικότητας </w:t>
      </w:r>
      <w:r w:rsidRPr="00A740DB">
        <w:rPr>
          <w:rFonts w:ascii="Calibri" w:hAnsi="Calibri" w:cs="Calibri"/>
          <w:b/>
          <w:szCs w:val="22"/>
        </w:rPr>
        <w:t>«Επικοινωνία»</w:t>
      </w:r>
      <w:r>
        <w:rPr>
          <w:rFonts w:ascii="Calibri" w:hAnsi="Calibri" w:cs="Calibri"/>
          <w:szCs w:val="22"/>
        </w:rPr>
        <w:t xml:space="preserve"> του συστήματος, καθώς δεν απαιτούνταν από τη διακήρυξη η κατάθεση φυσικού φακέλου.</w:t>
      </w:r>
    </w:p>
    <w:p w:rsidR="00F4668D" w:rsidRDefault="00F4668D" w:rsidP="00F4668D">
      <w:pPr>
        <w:jc w:val="both"/>
        <w:rPr>
          <w:rFonts w:ascii="Calibri" w:hAnsi="Calibri" w:cs="Calibri"/>
          <w:szCs w:val="22"/>
        </w:rPr>
      </w:pPr>
    </w:p>
    <w:p w:rsidR="00F4668D" w:rsidRDefault="00F4668D" w:rsidP="00F4668D">
      <w:pPr>
        <w:numPr>
          <w:ilvl w:val="0"/>
          <w:numId w:val="1"/>
        </w:numPr>
        <w:jc w:val="both"/>
        <w:rPr>
          <w:rFonts w:ascii="Calibri" w:hAnsi="Calibri" w:cs="Calibri"/>
          <w:bCs/>
          <w:szCs w:val="22"/>
        </w:rPr>
      </w:pPr>
      <w:r w:rsidRPr="00181D54">
        <w:rPr>
          <w:rFonts w:ascii="Calibri" w:hAnsi="Calibri" w:cs="Calibri"/>
          <w:b/>
          <w:bCs/>
          <w:szCs w:val="22"/>
          <w:u w:val="single"/>
        </w:rPr>
        <w:t>Δικαιολογητικά προσωρινού αναδόχου</w:t>
      </w:r>
      <w:r w:rsidRPr="00181D54">
        <w:rPr>
          <w:rFonts w:ascii="Calibri" w:hAnsi="Calibri" w:cs="Calibri"/>
          <w:bCs/>
          <w:szCs w:val="22"/>
        </w:rPr>
        <w:t xml:space="preserve"> της εταιρίας  </w:t>
      </w:r>
      <w:r w:rsidRPr="00181D54">
        <w:rPr>
          <w:rFonts w:ascii="Calibri" w:hAnsi="Calibri" w:cs="Calibri"/>
          <w:b/>
          <w:szCs w:val="22"/>
        </w:rPr>
        <w:t>«</w:t>
      </w:r>
      <w:r>
        <w:rPr>
          <w:rFonts w:ascii="Calibri" w:hAnsi="Calibri" w:cs="Calibri"/>
          <w:b/>
          <w:szCs w:val="22"/>
        </w:rPr>
        <w:t xml:space="preserve">ΠΑΝΟΥΣΑΚΗΣ ΕΛΑΣΤΙΚΑ ΙΚΕ </w:t>
      </w:r>
      <w:r w:rsidRPr="00181D54">
        <w:rPr>
          <w:rFonts w:ascii="Calibri" w:hAnsi="Calibri" w:cs="Calibri"/>
          <w:b/>
          <w:szCs w:val="22"/>
        </w:rPr>
        <w:t xml:space="preserve">» </w:t>
      </w:r>
      <w:r w:rsidRPr="00181D54">
        <w:rPr>
          <w:rFonts w:ascii="Calibri" w:hAnsi="Calibri" w:cs="Calibri"/>
          <w:bCs/>
          <w:szCs w:val="22"/>
        </w:rPr>
        <w:t>(α/α συστήματος</w:t>
      </w:r>
      <w:r>
        <w:rPr>
          <w:rFonts w:ascii="Calibri" w:hAnsi="Calibri" w:cs="Calibri"/>
          <w:bCs/>
          <w:szCs w:val="22"/>
        </w:rPr>
        <w:t xml:space="preserve"> </w:t>
      </w:r>
      <w:r>
        <w:rPr>
          <w:rFonts w:ascii="Calibri" w:hAnsi="Calibri" w:cs="Calibri"/>
          <w:b/>
          <w:bCs/>
          <w:szCs w:val="22"/>
        </w:rPr>
        <w:t>413130</w:t>
      </w:r>
      <w:r w:rsidRPr="00181D54">
        <w:rPr>
          <w:rFonts w:ascii="Calibri" w:hAnsi="Calibri" w:cs="Calibri"/>
          <w:bCs/>
          <w:szCs w:val="22"/>
        </w:rPr>
        <w:t xml:space="preserve"> </w:t>
      </w:r>
      <w:r>
        <w:rPr>
          <w:rFonts w:ascii="Calibri" w:hAnsi="Calibri" w:cs="Calibri"/>
          <w:bCs/>
          <w:szCs w:val="22"/>
        </w:rPr>
        <w:t>) για την συμμετοχή στο  διαγωνισμό</w:t>
      </w:r>
      <w:r w:rsidRPr="00181D54">
        <w:rPr>
          <w:rFonts w:ascii="Calibri" w:hAnsi="Calibri" w:cs="Calibri"/>
          <w:bCs/>
          <w:szCs w:val="22"/>
        </w:rPr>
        <w:t>,</w:t>
      </w:r>
      <w:r w:rsidRPr="00181D54">
        <w:rPr>
          <w:rFonts w:ascii="Calibri" w:hAnsi="Calibri" w:cs="Calibri"/>
          <w:b/>
          <w:bCs/>
          <w:szCs w:val="22"/>
        </w:rPr>
        <w:t xml:space="preserve"> </w:t>
      </w:r>
      <w:r w:rsidRPr="00181D54">
        <w:rPr>
          <w:rFonts w:ascii="Calibri" w:hAnsi="Calibri" w:cs="Calibri"/>
          <w:bCs/>
          <w:szCs w:val="22"/>
        </w:rPr>
        <w:t xml:space="preserve">τα οποία κατατέθηκαν  σε </w:t>
      </w:r>
      <w:r>
        <w:rPr>
          <w:rFonts w:ascii="Calibri" w:hAnsi="Calibri" w:cs="Calibri"/>
          <w:bCs/>
          <w:szCs w:val="22"/>
        </w:rPr>
        <w:t xml:space="preserve"> δύο αρχεία</w:t>
      </w:r>
      <w:r w:rsidRPr="00181D54">
        <w:rPr>
          <w:rFonts w:ascii="Calibri" w:hAnsi="Calibri" w:cs="Calibri"/>
          <w:bCs/>
          <w:szCs w:val="22"/>
        </w:rPr>
        <w:t xml:space="preserve"> </w:t>
      </w:r>
      <w:r w:rsidRPr="00181D54">
        <w:rPr>
          <w:rFonts w:ascii="Calibri" w:hAnsi="Calibri" w:cs="Calibri"/>
          <w:bCs/>
          <w:szCs w:val="22"/>
          <w:lang w:val="en-US"/>
        </w:rPr>
        <w:t>zip</w:t>
      </w:r>
      <w:r w:rsidRPr="00181D54">
        <w:rPr>
          <w:rFonts w:ascii="Calibri" w:hAnsi="Calibri" w:cs="Calibri"/>
          <w:bCs/>
          <w:szCs w:val="22"/>
        </w:rPr>
        <w:t xml:space="preserve"> και τα περιεχόμενα αυτού σε μορφή </w:t>
      </w:r>
      <w:r w:rsidRPr="00181D54">
        <w:rPr>
          <w:rFonts w:ascii="Calibri" w:hAnsi="Calibri" w:cs="Calibri"/>
          <w:bCs/>
          <w:szCs w:val="22"/>
          <w:lang w:val="en-US"/>
        </w:rPr>
        <w:t>pdf</w:t>
      </w:r>
      <w:r>
        <w:rPr>
          <w:rFonts w:ascii="Calibri" w:hAnsi="Calibri" w:cs="Calibri"/>
          <w:bCs/>
          <w:szCs w:val="22"/>
        </w:rPr>
        <w:t xml:space="preserve"> </w:t>
      </w:r>
      <w:r w:rsidRPr="00181D54">
        <w:rPr>
          <w:rFonts w:ascii="Calibri" w:hAnsi="Calibri" w:cs="Calibri"/>
          <w:bCs/>
          <w:szCs w:val="22"/>
        </w:rPr>
        <w:t xml:space="preserve"> ήταν τα εξής:</w:t>
      </w:r>
    </w:p>
    <w:p w:rsidR="00F4668D" w:rsidRPr="00CA5681" w:rsidRDefault="00F4668D" w:rsidP="00F4668D">
      <w:pPr>
        <w:ind w:left="720"/>
        <w:jc w:val="both"/>
        <w:rPr>
          <w:rFonts w:ascii="Calibri" w:hAnsi="Calibri" w:cs="Calibri"/>
          <w:bCs/>
          <w:szCs w:val="22"/>
        </w:rPr>
      </w:pPr>
      <w:r w:rsidRPr="00CA5681">
        <w:rPr>
          <w:rFonts w:ascii="Calibri" w:hAnsi="Calibri" w:cs="Calibri"/>
          <w:bCs/>
          <w:szCs w:val="22"/>
        </w:rPr>
        <w:t>α)</w:t>
      </w:r>
    </w:p>
    <w:tbl>
      <w:tblPr>
        <w:tblW w:w="5000" w:type="pct"/>
        <w:tblCellSpacing w:w="0" w:type="dxa"/>
        <w:tblBorders>
          <w:top w:val="single" w:sz="6" w:space="0" w:color="D6DFE6"/>
          <w:left w:val="single" w:sz="6" w:space="0" w:color="D6DFE6"/>
          <w:bottom w:val="single" w:sz="2" w:space="0" w:color="D6DFE6"/>
          <w:right w:val="single" w:sz="2" w:space="0" w:color="D6DFE6"/>
        </w:tblBorders>
        <w:shd w:val="clear" w:color="auto" w:fill="FFFFFF"/>
        <w:tblCellMar>
          <w:top w:w="15" w:type="dxa"/>
          <w:left w:w="15" w:type="dxa"/>
          <w:bottom w:w="15" w:type="dxa"/>
          <w:right w:w="15" w:type="dxa"/>
        </w:tblCellMar>
        <w:tblLook w:val="04A0"/>
      </w:tblPr>
      <w:tblGrid>
        <w:gridCol w:w="281"/>
        <w:gridCol w:w="1775"/>
        <w:gridCol w:w="671"/>
        <w:gridCol w:w="2395"/>
        <w:gridCol w:w="1540"/>
        <w:gridCol w:w="2076"/>
        <w:gridCol w:w="981"/>
      </w:tblGrid>
      <w:tr w:rsidR="00F4668D" w:rsidRPr="00CA5681" w:rsidTr="002F6D9D">
        <w:trPr>
          <w:tblCellSpacing w:w="0" w:type="dxa"/>
        </w:trPr>
        <w:tc>
          <w:tcPr>
            <w:tcW w:w="0" w:type="auto"/>
            <w:tcBorders>
              <w:top w:val="single" w:sz="2" w:space="0" w:color="D6DFE6"/>
              <w:left w:val="single" w:sz="2" w:space="0" w:color="D6DFE6"/>
              <w:bottom w:val="single" w:sz="6" w:space="0" w:color="D6DFE6"/>
              <w:right w:val="single" w:sz="6" w:space="0" w:color="D6DFE6"/>
            </w:tcBorders>
            <w:shd w:val="clear" w:color="auto" w:fill="FFFFFF"/>
            <w:tcMar>
              <w:top w:w="30" w:type="dxa"/>
              <w:left w:w="30" w:type="dxa"/>
              <w:bottom w:w="30" w:type="dxa"/>
              <w:right w:w="30" w:type="dxa"/>
            </w:tcMar>
            <w:vAlign w:val="center"/>
            <w:hideMark/>
          </w:tcPr>
          <w:p w:rsidR="00F4668D" w:rsidRPr="00CA5681" w:rsidRDefault="00F4668D" w:rsidP="002F6D9D">
            <w:pPr>
              <w:rPr>
                <w:rFonts w:ascii="Helvetica" w:hAnsi="Helvetica"/>
                <w:b/>
                <w:sz w:val="18"/>
                <w:szCs w:val="18"/>
              </w:rPr>
            </w:pPr>
            <w:r w:rsidRPr="00BD73A8">
              <w:rPr>
                <w:rFonts w:ascii="Helvetica" w:hAnsi="Helvetica"/>
                <w:b/>
                <w:sz w:val="18"/>
                <w:szCs w:val="18"/>
              </w:rPr>
              <w:t>10</w:t>
            </w:r>
          </w:p>
        </w:tc>
        <w:tc>
          <w:tcPr>
            <w:tcW w:w="0" w:type="auto"/>
            <w:tcBorders>
              <w:top w:val="single" w:sz="2" w:space="0" w:color="D6DFE6"/>
              <w:left w:val="single" w:sz="2" w:space="0" w:color="D6DFE6"/>
              <w:bottom w:val="single" w:sz="6" w:space="0" w:color="D6DFE6"/>
              <w:right w:val="single" w:sz="6" w:space="0" w:color="D6DFE6"/>
            </w:tcBorders>
            <w:shd w:val="clear" w:color="auto" w:fill="FFFFFF"/>
            <w:tcMar>
              <w:top w:w="30" w:type="dxa"/>
              <w:left w:w="30" w:type="dxa"/>
              <w:bottom w:w="30" w:type="dxa"/>
              <w:right w:w="30" w:type="dxa"/>
            </w:tcMar>
            <w:vAlign w:val="center"/>
            <w:hideMark/>
          </w:tcPr>
          <w:p w:rsidR="00F4668D" w:rsidRPr="00CA5681" w:rsidRDefault="007F027F" w:rsidP="002F6D9D">
            <w:pPr>
              <w:rPr>
                <w:rFonts w:ascii="Helvetica" w:hAnsi="Helvetica"/>
                <w:b/>
                <w:sz w:val="18"/>
                <w:szCs w:val="18"/>
              </w:rPr>
            </w:pPr>
            <w:hyperlink r:id="rId5" w:tooltip="ΚΑΤΑ ΤΗΝ ΥΠΟΒΟΛΗ.zip" w:history="1">
              <w:r w:rsidR="00F4668D" w:rsidRPr="00BD73A8">
                <w:rPr>
                  <w:rFonts w:ascii="Helvetica" w:hAnsi="Helvetica"/>
                  <w:b/>
                  <w:sz w:val="18"/>
                  <w:szCs w:val="18"/>
                </w:rPr>
                <w:t xml:space="preserve">ΚΑΤΑ ΤΗΝ </w:t>
              </w:r>
              <w:r w:rsidR="00F4668D" w:rsidRPr="00BD73A8">
                <w:rPr>
                  <w:rFonts w:ascii="Helvetica" w:hAnsi="Helvetica"/>
                  <w:b/>
                  <w:sz w:val="18"/>
                  <w:szCs w:val="18"/>
                </w:rPr>
                <w:lastRenderedPageBreak/>
                <w:t>ΥΠΟΒΟΛΗ.zip</w:t>
              </w:r>
            </w:hyperlink>
          </w:p>
        </w:tc>
        <w:tc>
          <w:tcPr>
            <w:tcW w:w="0" w:type="auto"/>
            <w:tcBorders>
              <w:top w:val="single" w:sz="2" w:space="0" w:color="D6DFE6"/>
              <w:left w:val="single" w:sz="2" w:space="0" w:color="D6DFE6"/>
              <w:bottom w:val="single" w:sz="6" w:space="0" w:color="D6DFE6"/>
              <w:right w:val="single" w:sz="6" w:space="0" w:color="D6DFE6"/>
            </w:tcBorders>
            <w:shd w:val="clear" w:color="auto" w:fill="FFFFFF"/>
            <w:tcMar>
              <w:top w:w="30" w:type="dxa"/>
              <w:left w:w="30" w:type="dxa"/>
              <w:bottom w:w="30" w:type="dxa"/>
              <w:right w:w="30" w:type="dxa"/>
            </w:tcMar>
            <w:vAlign w:val="center"/>
            <w:hideMark/>
          </w:tcPr>
          <w:p w:rsidR="00F4668D" w:rsidRPr="00CA5681" w:rsidRDefault="00F4668D" w:rsidP="002F6D9D">
            <w:pPr>
              <w:rPr>
                <w:rFonts w:ascii="Helvetica" w:hAnsi="Helvetica"/>
                <w:b/>
                <w:sz w:val="18"/>
                <w:szCs w:val="18"/>
              </w:rPr>
            </w:pPr>
            <w:r w:rsidRPr="00CA5681">
              <w:rPr>
                <w:rFonts w:ascii="Helvetica" w:hAnsi="Helvetica"/>
                <w:b/>
                <w:sz w:val="18"/>
                <w:szCs w:val="18"/>
              </w:rPr>
              <w:lastRenderedPageBreak/>
              <w:t>Αρχείο</w:t>
            </w:r>
          </w:p>
        </w:tc>
        <w:tc>
          <w:tcPr>
            <w:tcW w:w="0" w:type="auto"/>
            <w:tcBorders>
              <w:top w:val="single" w:sz="2" w:space="0" w:color="D6DFE6"/>
              <w:left w:val="single" w:sz="2" w:space="0" w:color="D6DFE6"/>
              <w:bottom w:val="single" w:sz="6" w:space="0" w:color="D6DFE6"/>
              <w:right w:val="single" w:sz="6" w:space="0" w:color="D6DFE6"/>
            </w:tcBorders>
            <w:shd w:val="clear" w:color="auto" w:fill="FFFFFF"/>
            <w:tcMar>
              <w:top w:w="30" w:type="dxa"/>
              <w:left w:w="30" w:type="dxa"/>
              <w:bottom w:w="30" w:type="dxa"/>
              <w:right w:w="30" w:type="dxa"/>
            </w:tcMar>
            <w:vAlign w:val="center"/>
            <w:hideMark/>
          </w:tcPr>
          <w:p w:rsidR="00F4668D" w:rsidRPr="00CA5681" w:rsidRDefault="00F4668D" w:rsidP="002F6D9D">
            <w:pPr>
              <w:rPr>
                <w:rFonts w:ascii="Helvetica" w:hAnsi="Helvetica"/>
                <w:b/>
                <w:sz w:val="18"/>
                <w:szCs w:val="18"/>
              </w:rPr>
            </w:pPr>
            <w:r w:rsidRPr="00BD73A8">
              <w:rPr>
                <w:rFonts w:ascii="Helvetica" w:hAnsi="Helvetica"/>
                <w:b/>
                <w:sz w:val="18"/>
                <w:szCs w:val="18"/>
              </w:rPr>
              <w:t xml:space="preserve">ΚΑΤΑ ΤΗΝ </w:t>
            </w:r>
            <w:proofErr w:type="spellStart"/>
            <w:r w:rsidRPr="00BD73A8">
              <w:rPr>
                <w:rFonts w:ascii="Helvetica" w:hAnsi="Helvetica"/>
                <w:b/>
                <w:sz w:val="18"/>
                <w:szCs w:val="18"/>
              </w:rPr>
              <w:t>ΥΠΟΒΟΛΗ.zip</w:t>
            </w:r>
            <w:proofErr w:type="spellEnd"/>
            <w:r w:rsidRPr="00BD73A8">
              <w:rPr>
                <w:rFonts w:ascii="Helvetica" w:hAnsi="Helvetica"/>
                <w:b/>
                <w:sz w:val="18"/>
                <w:szCs w:val="18"/>
              </w:rPr>
              <w:t xml:space="preserve"> </w:t>
            </w:r>
            <w:r w:rsidRPr="00BD73A8">
              <w:rPr>
                <w:rFonts w:ascii="Helvetica" w:hAnsi="Helvetica"/>
                <w:b/>
                <w:sz w:val="18"/>
                <w:szCs w:val="18"/>
              </w:rPr>
              <w:lastRenderedPageBreak/>
              <w:t>(</w:t>
            </w:r>
            <w:proofErr w:type="spellStart"/>
            <w:r w:rsidRPr="00BD73A8">
              <w:rPr>
                <w:rFonts w:ascii="Helvetica" w:hAnsi="Helvetica"/>
                <w:b/>
                <w:sz w:val="18"/>
                <w:szCs w:val="18"/>
              </w:rPr>
              <w:t>Size</w:t>
            </w:r>
            <w:proofErr w:type="spellEnd"/>
            <w:r w:rsidRPr="00BD73A8">
              <w:rPr>
                <w:rFonts w:ascii="Helvetica" w:hAnsi="Helvetica"/>
                <w:b/>
                <w:sz w:val="18"/>
                <w:szCs w:val="18"/>
              </w:rPr>
              <w:t xml:space="preserve"> :666357)</w:t>
            </w:r>
          </w:p>
        </w:tc>
        <w:tc>
          <w:tcPr>
            <w:tcW w:w="0" w:type="auto"/>
            <w:tcBorders>
              <w:top w:val="single" w:sz="2" w:space="0" w:color="D6DFE6"/>
              <w:left w:val="single" w:sz="2" w:space="0" w:color="D6DFE6"/>
              <w:bottom w:val="single" w:sz="6" w:space="0" w:color="D6DFE6"/>
              <w:right w:val="single" w:sz="6" w:space="0" w:color="D6DFE6"/>
            </w:tcBorders>
            <w:shd w:val="clear" w:color="auto" w:fill="FFFFFF"/>
            <w:tcMar>
              <w:top w:w="30" w:type="dxa"/>
              <w:left w:w="30" w:type="dxa"/>
              <w:bottom w:w="30" w:type="dxa"/>
              <w:right w:w="30" w:type="dxa"/>
            </w:tcMar>
            <w:vAlign w:val="center"/>
            <w:hideMark/>
          </w:tcPr>
          <w:p w:rsidR="00F4668D" w:rsidRPr="00CA5681" w:rsidRDefault="00F4668D" w:rsidP="002F6D9D">
            <w:pPr>
              <w:rPr>
                <w:rFonts w:ascii="Helvetica" w:hAnsi="Helvetica"/>
                <w:b/>
                <w:sz w:val="18"/>
                <w:szCs w:val="18"/>
              </w:rPr>
            </w:pPr>
            <w:r w:rsidRPr="00BD73A8">
              <w:rPr>
                <w:rFonts w:ascii="Helvetica" w:hAnsi="Helvetica"/>
                <w:b/>
                <w:sz w:val="18"/>
                <w:szCs w:val="18"/>
              </w:rPr>
              <w:lastRenderedPageBreak/>
              <w:t xml:space="preserve">Από οικονομικό </w:t>
            </w:r>
            <w:r w:rsidRPr="00BD73A8">
              <w:rPr>
                <w:rFonts w:ascii="Helvetica" w:hAnsi="Helvetica"/>
                <w:b/>
                <w:sz w:val="18"/>
                <w:szCs w:val="18"/>
              </w:rPr>
              <w:lastRenderedPageBreak/>
              <w:t>φορέα</w:t>
            </w:r>
          </w:p>
        </w:tc>
        <w:tc>
          <w:tcPr>
            <w:tcW w:w="0" w:type="auto"/>
            <w:tcBorders>
              <w:top w:val="single" w:sz="2" w:space="0" w:color="D6DFE6"/>
              <w:left w:val="single" w:sz="2" w:space="0" w:color="D6DFE6"/>
              <w:bottom w:val="single" w:sz="6" w:space="0" w:color="D6DFE6"/>
              <w:right w:val="single" w:sz="6" w:space="0" w:color="D6DFE6"/>
            </w:tcBorders>
            <w:shd w:val="clear" w:color="auto" w:fill="FFFFFF"/>
            <w:tcMar>
              <w:top w:w="30" w:type="dxa"/>
              <w:left w:w="30" w:type="dxa"/>
              <w:bottom w:w="30" w:type="dxa"/>
              <w:right w:w="30" w:type="dxa"/>
            </w:tcMar>
            <w:vAlign w:val="center"/>
            <w:hideMark/>
          </w:tcPr>
          <w:p w:rsidR="00F4668D" w:rsidRPr="00CA5681" w:rsidRDefault="00F4668D" w:rsidP="002F6D9D">
            <w:pPr>
              <w:rPr>
                <w:rFonts w:ascii="Helvetica" w:hAnsi="Helvetica"/>
                <w:b/>
                <w:sz w:val="18"/>
                <w:szCs w:val="18"/>
              </w:rPr>
            </w:pPr>
            <w:r w:rsidRPr="00CA5681">
              <w:rPr>
                <w:rFonts w:ascii="Helvetica" w:hAnsi="Helvetica"/>
                <w:b/>
                <w:sz w:val="18"/>
                <w:szCs w:val="18"/>
              </w:rPr>
              <w:lastRenderedPageBreak/>
              <w:t>IKE@PANOUSAKIS.GR</w:t>
            </w:r>
          </w:p>
        </w:tc>
        <w:tc>
          <w:tcPr>
            <w:tcW w:w="0" w:type="auto"/>
            <w:tcBorders>
              <w:top w:val="single" w:sz="2" w:space="0" w:color="D6DFE6"/>
              <w:left w:val="single" w:sz="2" w:space="0" w:color="D6DFE6"/>
              <w:bottom w:val="single" w:sz="6" w:space="0" w:color="D6DFE6"/>
              <w:right w:val="single" w:sz="6" w:space="0" w:color="D6DFE6"/>
            </w:tcBorders>
            <w:shd w:val="clear" w:color="auto" w:fill="FFFFFF"/>
            <w:tcMar>
              <w:top w:w="30" w:type="dxa"/>
              <w:left w:w="30" w:type="dxa"/>
              <w:bottom w:w="30" w:type="dxa"/>
              <w:right w:w="30" w:type="dxa"/>
            </w:tcMar>
            <w:vAlign w:val="center"/>
            <w:hideMark/>
          </w:tcPr>
          <w:p w:rsidR="00F4668D" w:rsidRPr="00CA5681" w:rsidRDefault="00F4668D" w:rsidP="002F6D9D">
            <w:pPr>
              <w:rPr>
                <w:rFonts w:ascii="Helvetica" w:hAnsi="Helvetica"/>
                <w:b/>
                <w:sz w:val="18"/>
                <w:szCs w:val="18"/>
              </w:rPr>
            </w:pPr>
            <w:r w:rsidRPr="00CA5681">
              <w:rPr>
                <w:rFonts w:ascii="Helvetica" w:hAnsi="Helvetica"/>
                <w:b/>
                <w:sz w:val="18"/>
                <w:szCs w:val="18"/>
              </w:rPr>
              <w:t>17/09/2024</w:t>
            </w:r>
          </w:p>
        </w:tc>
      </w:tr>
    </w:tbl>
    <w:p w:rsidR="00F4668D" w:rsidRDefault="00F4668D" w:rsidP="00F4668D">
      <w:pPr>
        <w:ind w:left="720"/>
        <w:jc w:val="both"/>
        <w:rPr>
          <w:rFonts w:ascii="Calibri" w:hAnsi="Calibri" w:cs="Calibri"/>
          <w:bCs/>
          <w:szCs w:val="22"/>
        </w:rPr>
      </w:pPr>
    </w:p>
    <w:p w:rsidR="00F4668D" w:rsidRPr="00BD73A8" w:rsidRDefault="00F4668D" w:rsidP="00F4668D">
      <w:pPr>
        <w:jc w:val="both"/>
        <w:rPr>
          <w:bCs/>
        </w:rPr>
      </w:pPr>
      <w:r w:rsidRPr="00BD73A8">
        <w:rPr>
          <w:bCs/>
        </w:rPr>
        <w:t>το οποίο περιείχε τα εξής αρχεία:</w:t>
      </w:r>
    </w:p>
    <w:p w:rsidR="00F4668D" w:rsidRDefault="00F4668D" w:rsidP="00F4668D">
      <w:pPr>
        <w:numPr>
          <w:ilvl w:val="0"/>
          <w:numId w:val="2"/>
        </w:numPr>
        <w:jc w:val="both"/>
        <w:rPr>
          <w:bCs/>
        </w:rPr>
      </w:pPr>
      <w:r w:rsidRPr="00CC05CF">
        <w:rPr>
          <w:bCs/>
        </w:rPr>
        <w:t>2.2.3.2 i ΦΟΡΟΛΟΓΙΚΗ ΙΚΕ ΓΙΑ ΚΑΘΕ ΝΟΜΙΚΗ ΧΡΗΣΗ 03.06.2024-03.08.2024</w:t>
      </w:r>
    </w:p>
    <w:p w:rsidR="00F4668D" w:rsidRDefault="00F4668D" w:rsidP="00F4668D">
      <w:pPr>
        <w:numPr>
          <w:ilvl w:val="0"/>
          <w:numId w:val="2"/>
        </w:numPr>
        <w:jc w:val="both"/>
        <w:rPr>
          <w:bCs/>
        </w:rPr>
      </w:pPr>
      <w:r w:rsidRPr="00CC05CF">
        <w:rPr>
          <w:bCs/>
        </w:rPr>
        <w:t>2.2.3.2 ii ΕΦΚΑ ΠΑΝΟΥΣΑΚΗΣ ΘΩΜΑΣ ΓΙΑ ΣΥΜΜΕΤΟΧΗ 26.02.2024_23.08.2024</w:t>
      </w:r>
    </w:p>
    <w:p w:rsidR="00F4668D" w:rsidRDefault="00F4668D" w:rsidP="00F4668D">
      <w:pPr>
        <w:numPr>
          <w:ilvl w:val="0"/>
          <w:numId w:val="2"/>
        </w:numPr>
        <w:jc w:val="both"/>
        <w:rPr>
          <w:bCs/>
        </w:rPr>
      </w:pPr>
      <w:r w:rsidRPr="00CC05CF">
        <w:rPr>
          <w:bCs/>
        </w:rPr>
        <w:t>2.2.3.4 γ) ii  ΓΕΝΙΚΟ ΠΙΣΤΟΠΟΙΗΤΙΚΟ ΜΕΤΑΒΟΛΩΝ ΙΚΕ 23.07.2024</w:t>
      </w:r>
    </w:p>
    <w:p w:rsidR="00F4668D" w:rsidRDefault="00F4668D" w:rsidP="00F4668D">
      <w:pPr>
        <w:numPr>
          <w:ilvl w:val="0"/>
          <w:numId w:val="2"/>
        </w:numPr>
        <w:jc w:val="both"/>
        <w:rPr>
          <w:bCs/>
        </w:rPr>
      </w:pPr>
      <w:r w:rsidRPr="00CC05CF">
        <w:rPr>
          <w:bCs/>
        </w:rPr>
        <w:t>2.2.3.4 γ) iii ΠΑΝΟΥΣΑΚΗΣ ΕΛΑΣΤΙΚΑ ΙΚΕ ΜΗ ΑΝΑΣΤΟΛΗ ΕΠΙΧΕΙΡΗΜΑΤΙΚΩΝ ΔΡΑΣΤΗΡΙΟΤΗΤΩΝ 28.06.2024</w:t>
      </w:r>
    </w:p>
    <w:p w:rsidR="00F4668D" w:rsidRPr="00BD73A8" w:rsidRDefault="00F4668D" w:rsidP="00F4668D">
      <w:pPr>
        <w:numPr>
          <w:ilvl w:val="0"/>
          <w:numId w:val="2"/>
        </w:numPr>
        <w:jc w:val="both"/>
        <w:rPr>
          <w:bCs/>
        </w:rPr>
      </w:pPr>
      <w:r w:rsidRPr="00CC05CF">
        <w:rPr>
          <w:bCs/>
        </w:rPr>
        <w:t>B.6 i ΠΙΣΤΟΠΟΙΗΤΙΚΟ ΙΣΧΥΟΥΣΑΣ ΕΚΠΡΟΣΩΠΗΣΗΣ 26.07.24</w:t>
      </w:r>
    </w:p>
    <w:p w:rsidR="00F4668D" w:rsidRDefault="00F4668D" w:rsidP="00F4668D">
      <w:pPr>
        <w:jc w:val="both"/>
        <w:rPr>
          <w:rFonts w:ascii="Calibri" w:hAnsi="Calibri" w:cs="Calibri"/>
          <w:bCs/>
          <w:szCs w:val="22"/>
        </w:rPr>
      </w:pPr>
    </w:p>
    <w:p w:rsidR="00F4668D" w:rsidRPr="00CA5681" w:rsidRDefault="00F4668D" w:rsidP="00F4668D">
      <w:pPr>
        <w:ind w:left="720"/>
        <w:jc w:val="both"/>
        <w:rPr>
          <w:rFonts w:ascii="Calibri" w:hAnsi="Calibri" w:cs="Calibri"/>
          <w:bCs/>
          <w:szCs w:val="22"/>
        </w:rPr>
      </w:pPr>
      <w:r>
        <w:rPr>
          <w:rFonts w:ascii="Calibri" w:hAnsi="Calibri" w:cs="Calibri"/>
          <w:bCs/>
          <w:szCs w:val="22"/>
        </w:rPr>
        <w:t>β)</w:t>
      </w:r>
    </w:p>
    <w:tbl>
      <w:tblPr>
        <w:tblW w:w="5000" w:type="pct"/>
        <w:tblCellSpacing w:w="0" w:type="dxa"/>
        <w:tblBorders>
          <w:top w:val="single" w:sz="6" w:space="0" w:color="D6DFE6"/>
          <w:left w:val="single" w:sz="6" w:space="0" w:color="D6DFE6"/>
          <w:bottom w:val="single" w:sz="2" w:space="0" w:color="D6DFE6"/>
          <w:right w:val="single" w:sz="2" w:space="0" w:color="D6DFE6"/>
        </w:tblBorders>
        <w:shd w:val="clear" w:color="auto" w:fill="FFFFFF"/>
        <w:tblCellMar>
          <w:top w:w="15" w:type="dxa"/>
          <w:left w:w="15" w:type="dxa"/>
          <w:bottom w:w="15" w:type="dxa"/>
          <w:right w:w="15" w:type="dxa"/>
        </w:tblCellMar>
        <w:tblLook w:val="04A0"/>
      </w:tblPr>
      <w:tblGrid>
        <w:gridCol w:w="281"/>
        <w:gridCol w:w="2085"/>
        <w:gridCol w:w="671"/>
        <w:gridCol w:w="2374"/>
        <w:gridCol w:w="1251"/>
        <w:gridCol w:w="2076"/>
        <w:gridCol w:w="981"/>
      </w:tblGrid>
      <w:tr w:rsidR="00F4668D" w:rsidRPr="00BD73A8" w:rsidTr="002F6D9D">
        <w:trPr>
          <w:tblCellSpacing w:w="0" w:type="dxa"/>
        </w:trPr>
        <w:tc>
          <w:tcPr>
            <w:tcW w:w="0" w:type="auto"/>
            <w:tcBorders>
              <w:top w:val="single" w:sz="2" w:space="0" w:color="D6DFE6"/>
              <w:left w:val="single" w:sz="2" w:space="0" w:color="D6DFE6"/>
              <w:bottom w:val="single" w:sz="6" w:space="0" w:color="D6DFE6"/>
              <w:right w:val="single" w:sz="6" w:space="0" w:color="D6DFE6"/>
            </w:tcBorders>
            <w:shd w:val="clear" w:color="auto" w:fill="FFFFFF"/>
            <w:tcMar>
              <w:top w:w="30" w:type="dxa"/>
              <w:left w:w="30" w:type="dxa"/>
              <w:bottom w:w="30" w:type="dxa"/>
              <w:right w:w="30" w:type="dxa"/>
            </w:tcMar>
            <w:vAlign w:val="center"/>
            <w:hideMark/>
          </w:tcPr>
          <w:p w:rsidR="00F4668D" w:rsidRPr="00B448E1" w:rsidRDefault="00F4668D" w:rsidP="002F6D9D">
            <w:pPr>
              <w:rPr>
                <w:rFonts w:ascii="Helvetica" w:hAnsi="Helvetica"/>
                <w:b/>
                <w:sz w:val="18"/>
                <w:szCs w:val="18"/>
              </w:rPr>
            </w:pPr>
            <w:r w:rsidRPr="00BD73A8">
              <w:rPr>
                <w:rFonts w:ascii="Helvetica" w:hAnsi="Helvetica"/>
                <w:b/>
                <w:sz w:val="18"/>
                <w:szCs w:val="18"/>
              </w:rPr>
              <w:t>20</w:t>
            </w:r>
          </w:p>
        </w:tc>
        <w:tc>
          <w:tcPr>
            <w:tcW w:w="0" w:type="auto"/>
            <w:tcBorders>
              <w:top w:val="single" w:sz="2" w:space="0" w:color="D6DFE6"/>
              <w:left w:val="single" w:sz="2" w:space="0" w:color="D6DFE6"/>
              <w:bottom w:val="single" w:sz="6" w:space="0" w:color="D6DFE6"/>
              <w:right w:val="single" w:sz="6" w:space="0" w:color="D6DFE6"/>
            </w:tcBorders>
            <w:shd w:val="clear" w:color="auto" w:fill="FFFFFF"/>
            <w:tcMar>
              <w:top w:w="30" w:type="dxa"/>
              <w:left w:w="30" w:type="dxa"/>
              <w:bottom w:w="30" w:type="dxa"/>
              <w:right w:w="30" w:type="dxa"/>
            </w:tcMar>
            <w:vAlign w:val="center"/>
            <w:hideMark/>
          </w:tcPr>
          <w:p w:rsidR="00F4668D" w:rsidRPr="00B448E1" w:rsidRDefault="007F027F" w:rsidP="002F6D9D">
            <w:pPr>
              <w:rPr>
                <w:rFonts w:ascii="Helvetica" w:hAnsi="Helvetica"/>
                <w:b/>
                <w:sz w:val="18"/>
                <w:szCs w:val="18"/>
              </w:rPr>
            </w:pPr>
            <w:hyperlink r:id="rId6" w:tooltip="ΔΙΚΑΙΟΛΟΓΗΤΙΚΑ ΚΑΤΑΚΥΡΩΣΗΣ.zip" w:history="1">
              <w:r w:rsidR="00F4668D" w:rsidRPr="00BD73A8">
                <w:rPr>
                  <w:rFonts w:ascii="Helvetica" w:hAnsi="Helvetica"/>
                  <w:b/>
                  <w:sz w:val="18"/>
                  <w:szCs w:val="18"/>
                </w:rPr>
                <w:t>ΔΙΚΑΙΟΛΟΓΗΤΙΚΑ ΚΑΤΑΚΥΡΩΣΗΣ.zip</w:t>
              </w:r>
            </w:hyperlink>
          </w:p>
        </w:tc>
        <w:tc>
          <w:tcPr>
            <w:tcW w:w="0" w:type="auto"/>
            <w:tcBorders>
              <w:top w:val="single" w:sz="2" w:space="0" w:color="D6DFE6"/>
              <w:left w:val="single" w:sz="2" w:space="0" w:color="D6DFE6"/>
              <w:bottom w:val="single" w:sz="6" w:space="0" w:color="D6DFE6"/>
              <w:right w:val="single" w:sz="6" w:space="0" w:color="D6DFE6"/>
            </w:tcBorders>
            <w:shd w:val="clear" w:color="auto" w:fill="FFFFFF"/>
            <w:tcMar>
              <w:top w:w="30" w:type="dxa"/>
              <w:left w:w="30" w:type="dxa"/>
              <w:bottom w:w="30" w:type="dxa"/>
              <w:right w:w="30" w:type="dxa"/>
            </w:tcMar>
            <w:vAlign w:val="center"/>
            <w:hideMark/>
          </w:tcPr>
          <w:p w:rsidR="00F4668D" w:rsidRPr="00B448E1" w:rsidRDefault="00F4668D" w:rsidP="002F6D9D">
            <w:pPr>
              <w:rPr>
                <w:rFonts w:ascii="Helvetica" w:hAnsi="Helvetica"/>
                <w:b/>
                <w:sz w:val="18"/>
                <w:szCs w:val="18"/>
              </w:rPr>
            </w:pPr>
            <w:r w:rsidRPr="00B448E1">
              <w:rPr>
                <w:rFonts w:ascii="Helvetica" w:hAnsi="Helvetica"/>
                <w:b/>
                <w:sz w:val="18"/>
                <w:szCs w:val="18"/>
              </w:rPr>
              <w:t>Αρχείο</w:t>
            </w:r>
          </w:p>
        </w:tc>
        <w:tc>
          <w:tcPr>
            <w:tcW w:w="0" w:type="auto"/>
            <w:tcBorders>
              <w:top w:val="single" w:sz="2" w:space="0" w:color="D6DFE6"/>
              <w:left w:val="single" w:sz="2" w:space="0" w:color="D6DFE6"/>
              <w:bottom w:val="single" w:sz="6" w:space="0" w:color="D6DFE6"/>
              <w:right w:val="single" w:sz="6" w:space="0" w:color="D6DFE6"/>
            </w:tcBorders>
            <w:shd w:val="clear" w:color="auto" w:fill="FFFFFF"/>
            <w:tcMar>
              <w:top w:w="30" w:type="dxa"/>
              <w:left w:w="30" w:type="dxa"/>
              <w:bottom w:w="30" w:type="dxa"/>
              <w:right w:w="30" w:type="dxa"/>
            </w:tcMar>
            <w:vAlign w:val="center"/>
            <w:hideMark/>
          </w:tcPr>
          <w:p w:rsidR="00F4668D" w:rsidRPr="00B448E1" w:rsidRDefault="00F4668D" w:rsidP="002F6D9D">
            <w:pPr>
              <w:rPr>
                <w:rFonts w:ascii="Helvetica" w:hAnsi="Helvetica"/>
                <w:b/>
                <w:sz w:val="18"/>
                <w:szCs w:val="18"/>
              </w:rPr>
            </w:pPr>
            <w:r w:rsidRPr="00BD73A8">
              <w:rPr>
                <w:rFonts w:ascii="Helvetica" w:hAnsi="Helvetica"/>
                <w:b/>
                <w:sz w:val="18"/>
                <w:szCs w:val="18"/>
              </w:rPr>
              <w:t xml:space="preserve">ΔΙΚΑΙΟΛΟΓΗΤΙΚΑ </w:t>
            </w:r>
            <w:proofErr w:type="spellStart"/>
            <w:r w:rsidRPr="00BD73A8">
              <w:rPr>
                <w:rFonts w:ascii="Helvetica" w:hAnsi="Helvetica"/>
                <w:b/>
                <w:sz w:val="18"/>
                <w:szCs w:val="18"/>
              </w:rPr>
              <w:t>ΚΑΤΑΚΥΡΩΣΗΣ.zip</w:t>
            </w:r>
            <w:proofErr w:type="spellEnd"/>
            <w:r w:rsidRPr="00BD73A8">
              <w:rPr>
                <w:rFonts w:ascii="Helvetica" w:hAnsi="Helvetica"/>
                <w:b/>
                <w:sz w:val="18"/>
                <w:szCs w:val="18"/>
              </w:rPr>
              <w:t xml:space="preserve"> (</w:t>
            </w:r>
            <w:proofErr w:type="spellStart"/>
            <w:r w:rsidRPr="00BD73A8">
              <w:rPr>
                <w:rFonts w:ascii="Helvetica" w:hAnsi="Helvetica"/>
                <w:b/>
                <w:sz w:val="18"/>
                <w:szCs w:val="18"/>
              </w:rPr>
              <w:t>Size</w:t>
            </w:r>
            <w:proofErr w:type="spellEnd"/>
            <w:r w:rsidRPr="00BD73A8">
              <w:rPr>
                <w:rFonts w:ascii="Helvetica" w:hAnsi="Helvetica"/>
                <w:b/>
                <w:sz w:val="18"/>
                <w:szCs w:val="18"/>
              </w:rPr>
              <w:t xml:space="preserve"> :6783899)</w:t>
            </w:r>
          </w:p>
        </w:tc>
        <w:tc>
          <w:tcPr>
            <w:tcW w:w="0" w:type="auto"/>
            <w:tcBorders>
              <w:top w:val="single" w:sz="2" w:space="0" w:color="D6DFE6"/>
              <w:left w:val="single" w:sz="2" w:space="0" w:color="D6DFE6"/>
              <w:bottom w:val="single" w:sz="6" w:space="0" w:color="D6DFE6"/>
              <w:right w:val="single" w:sz="6" w:space="0" w:color="D6DFE6"/>
            </w:tcBorders>
            <w:shd w:val="clear" w:color="auto" w:fill="FFFFFF"/>
            <w:tcMar>
              <w:top w:w="30" w:type="dxa"/>
              <w:left w:w="30" w:type="dxa"/>
              <w:bottom w:w="30" w:type="dxa"/>
              <w:right w:w="30" w:type="dxa"/>
            </w:tcMar>
            <w:vAlign w:val="center"/>
            <w:hideMark/>
          </w:tcPr>
          <w:p w:rsidR="00F4668D" w:rsidRPr="00B448E1" w:rsidRDefault="00F4668D" w:rsidP="002F6D9D">
            <w:pPr>
              <w:rPr>
                <w:rFonts w:ascii="Helvetica" w:hAnsi="Helvetica"/>
                <w:b/>
                <w:sz w:val="18"/>
                <w:szCs w:val="18"/>
              </w:rPr>
            </w:pPr>
            <w:r w:rsidRPr="00BD73A8">
              <w:rPr>
                <w:rFonts w:ascii="Helvetica" w:hAnsi="Helvetica"/>
                <w:b/>
                <w:sz w:val="18"/>
                <w:szCs w:val="18"/>
              </w:rPr>
              <w:t>Από οικονομικό φορέα</w:t>
            </w:r>
          </w:p>
        </w:tc>
        <w:tc>
          <w:tcPr>
            <w:tcW w:w="0" w:type="auto"/>
            <w:tcBorders>
              <w:top w:val="single" w:sz="2" w:space="0" w:color="D6DFE6"/>
              <w:left w:val="single" w:sz="2" w:space="0" w:color="D6DFE6"/>
              <w:bottom w:val="single" w:sz="6" w:space="0" w:color="D6DFE6"/>
              <w:right w:val="single" w:sz="6" w:space="0" w:color="D6DFE6"/>
            </w:tcBorders>
            <w:shd w:val="clear" w:color="auto" w:fill="FFFFFF"/>
            <w:tcMar>
              <w:top w:w="30" w:type="dxa"/>
              <w:left w:w="30" w:type="dxa"/>
              <w:bottom w:w="30" w:type="dxa"/>
              <w:right w:w="30" w:type="dxa"/>
            </w:tcMar>
            <w:vAlign w:val="center"/>
            <w:hideMark/>
          </w:tcPr>
          <w:p w:rsidR="00F4668D" w:rsidRPr="00B448E1" w:rsidRDefault="00F4668D" w:rsidP="002F6D9D">
            <w:pPr>
              <w:rPr>
                <w:rFonts w:ascii="Helvetica" w:hAnsi="Helvetica"/>
                <w:b/>
                <w:sz w:val="18"/>
                <w:szCs w:val="18"/>
              </w:rPr>
            </w:pPr>
            <w:r w:rsidRPr="00B448E1">
              <w:rPr>
                <w:rFonts w:ascii="Helvetica" w:hAnsi="Helvetica"/>
                <w:b/>
                <w:sz w:val="18"/>
                <w:szCs w:val="18"/>
              </w:rPr>
              <w:t>IKE@PANOUSAKIS.GR</w:t>
            </w:r>
          </w:p>
        </w:tc>
        <w:tc>
          <w:tcPr>
            <w:tcW w:w="0" w:type="auto"/>
            <w:tcBorders>
              <w:top w:val="single" w:sz="2" w:space="0" w:color="D6DFE6"/>
              <w:left w:val="single" w:sz="2" w:space="0" w:color="D6DFE6"/>
              <w:bottom w:val="single" w:sz="6" w:space="0" w:color="D6DFE6"/>
              <w:right w:val="single" w:sz="6" w:space="0" w:color="D6DFE6"/>
            </w:tcBorders>
            <w:shd w:val="clear" w:color="auto" w:fill="FFFFFF"/>
            <w:tcMar>
              <w:top w:w="30" w:type="dxa"/>
              <w:left w:w="30" w:type="dxa"/>
              <w:bottom w:w="30" w:type="dxa"/>
              <w:right w:w="30" w:type="dxa"/>
            </w:tcMar>
            <w:vAlign w:val="center"/>
            <w:hideMark/>
          </w:tcPr>
          <w:p w:rsidR="00F4668D" w:rsidRPr="00B448E1" w:rsidRDefault="00F4668D" w:rsidP="002F6D9D">
            <w:pPr>
              <w:rPr>
                <w:rFonts w:ascii="Helvetica" w:hAnsi="Helvetica"/>
                <w:b/>
                <w:sz w:val="18"/>
                <w:szCs w:val="18"/>
              </w:rPr>
            </w:pPr>
            <w:r w:rsidRPr="00B448E1">
              <w:rPr>
                <w:rFonts w:ascii="Helvetica" w:hAnsi="Helvetica"/>
                <w:b/>
                <w:sz w:val="18"/>
                <w:szCs w:val="18"/>
              </w:rPr>
              <w:t>17/09/2024</w:t>
            </w:r>
          </w:p>
        </w:tc>
      </w:tr>
    </w:tbl>
    <w:p w:rsidR="00F4668D" w:rsidRPr="00BD73A8" w:rsidRDefault="00F4668D" w:rsidP="00F4668D">
      <w:pPr>
        <w:jc w:val="both"/>
        <w:rPr>
          <w:bCs/>
        </w:rPr>
      </w:pPr>
      <w:r w:rsidRPr="00BD73A8">
        <w:rPr>
          <w:bCs/>
        </w:rPr>
        <w:t>το οποίο περιείχε τα εξής αρχεία:</w:t>
      </w:r>
    </w:p>
    <w:p w:rsidR="00F4668D" w:rsidRDefault="00F4668D" w:rsidP="00F4668D">
      <w:pPr>
        <w:numPr>
          <w:ilvl w:val="0"/>
          <w:numId w:val="3"/>
        </w:numPr>
        <w:ind w:left="709"/>
        <w:jc w:val="both"/>
        <w:rPr>
          <w:rFonts w:ascii="Calibri" w:hAnsi="Calibri" w:cs="Calibri"/>
          <w:bCs/>
          <w:szCs w:val="22"/>
        </w:rPr>
      </w:pPr>
      <w:r w:rsidRPr="00E80624">
        <w:rPr>
          <w:rFonts w:ascii="Calibri" w:hAnsi="Calibri" w:cs="Calibri"/>
          <w:bCs/>
          <w:szCs w:val="22"/>
        </w:rPr>
        <w:t>2.2.3.1 ΠΟΙΝΙΚΟ ΜΗΤΡΩΟ ΚΟΥΜΟΥΤΣΟΥ ΚΑΤΕΡΙΝΑ 05072024</w:t>
      </w:r>
    </w:p>
    <w:p w:rsidR="00F4668D" w:rsidRDefault="00F4668D" w:rsidP="00F4668D">
      <w:pPr>
        <w:numPr>
          <w:ilvl w:val="0"/>
          <w:numId w:val="3"/>
        </w:numPr>
        <w:ind w:left="709"/>
        <w:jc w:val="both"/>
        <w:rPr>
          <w:rFonts w:ascii="Calibri" w:hAnsi="Calibri" w:cs="Calibri"/>
          <w:bCs/>
          <w:szCs w:val="22"/>
        </w:rPr>
      </w:pPr>
      <w:r w:rsidRPr="00E741BF">
        <w:rPr>
          <w:rFonts w:ascii="Calibri" w:hAnsi="Calibri" w:cs="Calibri"/>
          <w:bCs/>
          <w:szCs w:val="22"/>
        </w:rPr>
        <w:t>2.2.3.1 ΠΟΙΝΙΚΟ ΜΗΤΡΩΟ ΠΑΝΟΥΣΑΚΗΣ ΘΩΜΑΣ 04072024</w:t>
      </w:r>
    </w:p>
    <w:p w:rsidR="00F4668D" w:rsidRDefault="00F4668D" w:rsidP="00F4668D">
      <w:pPr>
        <w:numPr>
          <w:ilvl w:val="0"/>
          <w:numId w:val="3"/>
        </w:numPr>
        <w:ind w:left="709"/>
        <w:jc w:val="both"/>
        <w:rPr>
          <w:rFonts w:ascii="Calibri" w:hAnsi="Calibri" w:cs="Calibri"/>
          <w:bCs/>
          <w:szCs w:val="22"/>
        </w:rPr>
      </w:pPr>
      <w:r w:rsidRPr="00254118">
        <w:rPr>
          <w:rFonts w:ascii="Calibri" w:hAnsi="Calibri" w:cs="Calibri"/>
          <w:bCs/>
          <w:szCs w:val="22"/>
        </w:rPr>
        <w:t>2.2.3.2 i ΦΟΡΟΛΟΓΙΚΗ ΙΚΕ ΓΙΑ ΚΑΘΕ ΝΟΜΙΚΗ ΧΡΗΣΗ 05.09.2024-05.10.2024</w:t>
      </w:r>
    </w:p>
    <w:p w:rsidR="00F4668D" w:rsidRPr="00254118" w:rsidRDefault="00F4668D" w:rsidP="00F4668D">
      <w:pPr>
        <w:numPr>
          <w:ilvl w:val="0"/>
          <w:numId w:val="3"/>
        </w:numPr>
        <w:ind w:left="709"/>
        <w:jc w:val="both"/>
        <w:rPr>
          <w:rFonts w:ascii="Calibri" w:hAnsi="Calibri" w:cs="Calibri"/>
          <w:bCs/>
          <w:szCs w:val="22"/>
        </w:rPr>
      </w:pPr>
      <w:r w:rsidRPr="00254118">
        <w:rPr>
          <w:rFonts w:ascii="Calibri" w:hAnsi="Calibri" w:cs="Calibri"/>
          <w:bCs/>
          <w:szCs w:val="22"/>
        </w:rPr>
        <w:t>2.2.3.2 ii ΑΣΦΑΛΙΣΤΙΚΗ ΕΝΗΜΕΡΟΤΗΤΑ ΣΥΜΜΕΤΟΧΗΣ IKE 16.05.2024_15.11.2024</w:t>
      </w:r>
    </w:p>
    <w:p w:rsidR="00F4668D" w:rsidRDefault="00F4668D" w:rsidP="00F4668D">
      <w:pPr>
        <w:numPr>
          <w:ilvl w:val="0"/>
          <w:numId w:val="3"/>
        </w:numPr>
        <w:ind w:left="709"/>
        <w:jc w:val="both"/>
        <w:rPr>
          <w:rFonts w:ascii="Calibri" w:hAnsi="Calibri" w:cs="Calibri"/>
          <w:bCs/>
          <w:szCs w:val="22"/>
        </w:rPr>
      </w:pPr>
      <w:r w:rsidRPr="0056225A">
        <w:rPr>
          <w:rFonts w:ascii="Calibri" w:hAnsi="Calibri" w:cs="Calibri"/>
          <w:bCs/>
          <w:szCs w:val="22"/>
        </w:rPr>
        <w:t>2.2.3.2 ii ΕΦΚΑ ΠΑΝΟΥΣΑΚΗΣ ΘΩΜΑΣ ΓΙΑ ΣΥΜΜΕΤΟΧΗ 05.09.2024_04.03.2025</w:t>
      </w:r>
    </w:p>
    <w:p w:rsidR="00F4668D" w:rsidRDefault="00F4668D" w:rsidP="00F4668D">
      <w:pPr>
        <w:numPr>
          <w:ilvl w:val="0"/>
          <w:numId w:val="3"/>
        </w:numPr>
        <w:ind w:left="426" w:hanging="142"/>
        <w:jc w:val="both"/>
        <w:rPr>
          <w:rFonts w:ascii="Calibri" w:hAnsi="Calibri" w:cs="Calibri"/>
          <w:bCs/>
          <w:szCs w:val="22"/>
        </w:rPr>
      </w:pPr>
      <w:r>
        <w:rPr>
          <w:rFonts w:ascii="Calibri" w:hAnsi="Calibri" w:cs="Calibri"/>
          <w:bCs/>
          <w:szCs w:val="22"/>
        </w:rPr>
        <w:t xml:space="preserve">     </w:t>
      </w:r>
      <w:r w:rsidRPr="0056225A">
        <w:rPr>
          <w:rFonts w:ascii="Calibri" w:hAnsi="Calibri" w:cs="Calibri"/>
          <w:bCs/>
          <w:szCs w:val="22"/>
        </w:rPr>
        <w:t>2.2.3.2 iii ΥΠ. ΔΗΛΩΣΗ</w:t>
      </w:r>
    </w:p>
    <w:p w:rsidR="00F4668D" w:rsidRDefault="00F4668D" w:rsidP="00F4668D">
      <w:pPr>
        <w:numPr>
          <w:ilvl w:val="0"/>
          <w:numId w:val="3"/>
        </w:numPr>
        <w:ind w:hanging="1156"/>
        <w:jc w:val="both"/>
        <w:rPr>
          <w:rFonts w:ascii="Calibri" w:hAnsi="Calibri" w:cs="Calibri"/>
          <w:bCs/>
          <w:szCs w:val="22"/>
        </w:rPr>
      </w:pPr>
      <w:r w:rsidRPr="0056225A">
        <w:rPr>
          <w:rFonts w:ascii="Calibri" w:hAnsi="Calibri" w:cs="Calibri"/>
          <w:bCs/>
          <w:szCs w:val="22"/>
        </w:rPr>
        <w:t>2.2.3.4 γ) i ΠΙΣΤΟΠΟΙΗΤΙΚΟ ΔΙΚΑΣΤΙΚΗΣ ΦΕΡΕΓΓΥΟΤΗΤΑΣ 11092024</w:t>
      </w:r>
    </w:p>
    <w:p w:rsidR="00F4668D" w:rsidRDefault="00F4668D" w:rsidP="00F4668D">
      <w:pPr>
        <w:numPr>
          <w:ilvl w:val="0"/>
          <w:numId w:val="3"/>
        </w:numPr>
        <w:ind w:hanging="1156"/>
        <w:jc w:val="both"/>
        <w:rPr>
          <w:rFonts w:ascii="Calibri" w:hAnsi="Calibri" w:cs="Calibri"/>
          <w:bCs/>
          <w:szCs w:val="22"/>
        </w:rPr>
      </w:pPr>
      <w:r w:rsidRPr="00852713">
        <w:rPr>
          <w:rFonts w:ascii="Calibri" w:hAnsi="Calibri" w:cs="Calibri"/>
          <w:bCs/>
          <w:szCs w:val="22"/>
        </w:rPr>
        <w:t>2.2.3.4 γ) ii ΓΕΝΙΚΟ ΠΙΣΤΟΠΟΙΗΤΙΚΟ ΜΕΤΑΒΟΛΩΝ ΙΚΕ 09.09.2024</w:t>
      </w:r>
    </w:p>
    <w:p w:rsidR="00F4668D" w:rsidRDefault="00F4668D" w:rsidP="00F4668D">
      <w:pPr>
        <w:numPr>
          <w:ilvl w:val="0"/>
          <w:numId w:val="3"/>
        </w:numPr>
        <w:ind w:hanging="1156"/>
        <w:jc w:val="both"/>
        <w:rPr>
          <w:rFonts w:ascii="Calibri" w:hAnsi="Calibri" w:cs="Calibri"/>
          <w:bCs/>
          <w:szCs w:val="22"/>
        </w:rPr>
      </w:pPr>
      <w:r w:rsidRPr="005C3670">
        <w:rPr>
          <w:rFonts w:ascii="Calibri" w:hAnsi="Calibri" w:cs="Calibri"/>
          <w:bCs/>
          <w:szCs w:val="22"/>
        </w:rPr>
        <w:t>2.2.3.4 γ) iii ΠΑΝΟΥΣΑΚΗΣ ΕΛΑΣΤΙΚΑ ΙΚΕ ΜΗ ΑΝΑΣΤΟΛΗ ΕΠΙΧΕΙΡΗΜΑΤΙΚΩΝ ΔΡΑΣΤΗΡΙΟΤΗΤΩΝ 30.08.2024</w:t>
      </w:r>
    </w:p>
    <w:p w:rsidR="00F4668D" w:rsidRDefault="00F4668D" w:rsidP="00F4668D">
      <w:pPr>
        <w:numPr>
          <w:ilvl w:val="0"/>
          <w:numId w:val="3"/>
        </w:numPr>
        <w:ind w:hanging="1156"/>
        <w:jc w:val="both"/>
        <w:rPr>
          <w:rFonts w:ascii="Calibri" w:hAnsi="Calibri" w:cs="Calibri"/>
          <w:bCs/>
          <w:szCs w:val="22"/>
        </w:rPr>
      </w:pPr>
      <w:r w:rsidRPr="005C3670">
        <w:rPr>
          <w:rFonts w:ascii="Calibri" w:hAnsi="Calibri" w:cs="Calibri"/>
          <w:bCs/>
          <w:szCs w:val="22"/>
        </w:rPr>
        <w:t>2.2.3.4 δ) ΥΠ. ΔΗΛΩΣΗ</w:t>
      </w:r>
    </w:p>
    <w:p w:rsidR="00F4668D" w:rsidRDefault="00F4668D" w:rsidP="00F4668D">
      <w:pPr>
        <w:numPr>
          <w:ilvl w:val="0"/>
          <w:numId w:val="3"/>
        </w:numPr>
        <w:ind w:left="284" w:firstLine="0"/>
        <w:jc w:val="both"/>
        <w:rPr>
          <w:rFonts w:ascii="Calibri" w:hAnsi="Calibri" w:cs="Calibri"/>
          <w:bCs/>
          <w:szCs w:val="22"/>
        </w:rPr>
      </w:pPr>
      <w:r w:rsidRPr="00717C43">
        <w:rPr>
          <w:rFonts w:ascii="Calibri" w:hAnsi="Calibri" w:cs="Calibri"/>
          <w:bCs/>
          <w:szCs w:val="22"/>
        </w:rPr>
        <w:t>2.2.3.9 ε) ΥΠ. ΔΗΛΩΣΗ</w:t>
      </w:r>
    </w:p>
    <w:p w:rsidR="00F4668D" w:rsidRDefault="00F4668D" w:rsidP="00F4668D">
      <w:pPr>
        <w:numPr>
          <w:ilvl w:val="0"/>
          <w:numId w:val="3"/>
        </w:numPr>
        <w:ind w:hanging="1156"/>
        <w:jc w:val="both"/>
        <w:rPr>
          <w:rFonts w:ascii="Calibri" w:hAnsi="Calibri" w:cs="Calibri"/>
          <w:bCs/>
          <w:szCs w:val="22"/>
        </w:rPr>
      </w:pPr>
      <w:r w:rsidRPr="00717C43">
        <w:rPr>
          <w:rFonts w:ascii="Calibri" w:hAnsi="Calibri" w:cs="Calibri"/>
          <w:bCs/>
          <w:szCs w:val="22"/>
        </w:rPr>
        <w:t>2.2.4 Β.2 ΕΕΠ ΠΑΝΟΥΣΑΚΗΣ ΕΛΑΣΤΙΚΑ ΙΚΕ 2024 14062024</w:t>
      </w:r>
    </w:p>
    <w:p w:rsidR="00F4668D" w:rsidRDefault="00F4668D" w:rsidP="00F4668D">
      <w:pPr>
        <w:numPr>
          <w:ilvl w:val="0"/>
          <w:numId w:val="3"/>
        </w:numPr>
        <w:ind w:hanging="1156"/>
        <w:jc w:val="both"/>
        <w:rPr>
          <w:rFonts w:ascii="Calibri" w:hAnsi="Calibri" w:cs="Calibri"/>
          <w:bCs/>
          <w:szCs w:val="22"/>
          <w:lang w:val="en-US"/>
        </w:rPr>
      </w:pPr>
      <w:r w:rsidRPr="00267A7B">
        <w:rPr>
          <w:rFonts w:ascii="Calibri" w:hAnsi="Calibri" w:cs="Calibri"/>
          <w:bCs/>
          <w:szCs w:val="22"/>
          <w:lang w:val="en-US"/>
        </w:rPr>
        <w:t xml:space="preserve">2.2.7 </w:t>
      </w:r>
      <w:r w:rsidRPr="00267A7B">
        <w:rPr>
          <w:rFonts w:ascii="Calibri" w:hAnsi="Calibri" w:cs="Calibri"/>
          <w:bCs/>
          <w:szCs w:val="22"/>
        </w:rPr>
        <w:t>Β</w:t>
      </w:r>
      <w:r w:rsidRPr="00267A7B">
        <w:rPr>
          <w:rFonts w:ascii="Calibri" w:hAnsi="Calibri" w:cs="Calibri"/>
          <w:bCs/>
          <w:szCs w:val="22"/>
          <w:lang w:val="en-US"/>
        </w:rPr>
        <w:t>.5 ISO 16949 BRIDGESTONE ITALIA PCR VAN UNTIL 20082027</w:t>
      </w:r>
    </w:p>
    <w:p w:rsidR="00F4668D" w:rsidRDefault="00F4668D" w:rsidP="00F4668D">
      <w:pPr>
        <w:numPr>
          <w:ilvl w:val="0"/>
          <w:numId w:val="3"/>
        </w:numPr>
        <w:ind w:hanging="1156"/>
        <w:jc w:val="both"/>
        <w:rPr>
          <w:rFonts w:ascii="Calibri" w:hAnsi="Calibri" w:cs="Calibri"/>
          <w:bCs/>
          <w:szCs w:val="22"/>
          <w:lang w:val="en-US"/>
        </w:rPr>
      </w:pPr>
      <w:r w:rsidRPr="00267A7B">
        <w:rPr>
          <w:rFonts w:ascii="Calibri" w:hAnsi="Calibri" w:cs="Calibri"/>
          <w:bCs/>
          <w:szCs w:val="22"/>
          <w:lang w:val="en-US"/>
        </w:rPr>
        <w:t xml:space="preserve">2.2.7 Β.5 ISO 16949 MATADOR CONTINENTAL SLOVAKIA SRO </w:t>
      </w:r>
      <w:proofErr w:type="spellStart"/>
      <w:r w:rsidRPr="00267A7B">
        <w:rPr>
          <w:rFonts w:ascii="Calibri" w:hAnsi="Calibri" w:cs="Calibri"/>
          <w:bCs/>
          <w:szCs w:val="22"/>
          <w:lang w:val="en-US"/>
        </w:rPr>
        <w:t>λήγει</w:t>
      </w:r>
      <w:proofErr w:type="spellEnd"/>
      <w:r w:rsidRPr="00267A7B">
        <w:rPr>
          <w:rFonts w:ascii="Calibri" w:hAnsi="Calibri" w:cs="Calibri"/>
          <w:bCs/>
          <w:szCs w:val="22"/>
          <w:lang w:val="en-US"/>
        </w:rPr>
        <w:t xml:space="preserve"> 07.07.2027</w:t>
      </w:r>
    </w:p>
    <w:p w:rsidR="00F4668D" w:rsidRDefault="00F4668D" w:rsidP="00F4668D">
      <w:pPr>
        <w:numPr>
          <w:ilvl w:val="0"/>
          <w:numId w:val="3"/>
        </w:numPr>
        <w:ind w:hanging="1156"/>
        <w:jc w:val="both"/>
        <w:rPr>
          <w:rFonts w:ascii="Calibri" w:hAnsi="Calibri" w:cs="Calibri"/>
          <w:bCs/>
          <w:szCs w:val="22"/>
        </w:rPr>
      </w:pPr>
      <w:r w:rsidRPr="00345CEA">
        <w:rPr>
          <w:rFonts w:ascii="Calibri" w:hAnsi="Calibri" w:cs="Calibri"/>
          <w:bCs/>
          <w:szCs w:val="22"/>
        </w:rPr>
        <w:t xml:space="preserve">Β.6 </w:t>
      </w:r>
      <w:proofErr w:type="spellStart"/>
      <w:r w:rsidRPr="00345CEA">
        <w:rPr>
          <w:rFonts w:ascii="Calibri" w:hAnsi="Calibri" w:cs="Calibri"/>
          <w:bCs/>
          <w:szCs w:val="22"/>
          <w:lang w:val="en-US"/>
        </w:rPr>
        <w:t>i</w:t>
      </w:r>
      <w:proofErr w:type="spellEnd"/>
      <w:r w:rsidRPr="00345CEA">
        <w:rPr>
          <w:rFonts w:ascii="Calibri" w:hAnsi="Calibri" w:cs="Calibri"/>
          <w:bCs/>
          <w:szCs w:val="22"/>
        </w:rPr>
        <w:t xml:space="preserve"> ΠΙΣΤΟΠΟΙΗΤΙΚΟ ΙΣΧΥΟΥΣΑΣ ΕΚΠΡΟΣΩΠΗΣΗΣ 10.09.24</w:t>
      </w:r>
    </w:p>
    <w:p w:rsidR="00F4668D" w:rsidRDefault="00F4668D" w:rsidP="00F4668D">
      <w:pPr>
        <w:numPr>
          <w:ilvl w:val="0"/>
          <w:numId w:val="3"/>
        </w:numPr>
        <w:ind w:hanging="1156"/>
        <w:jc w:val="both"/>
        <w:rPr>
          <w:rFonts w:ascii="Calibri" w:hAnsi="Calibri" w:cs="Calibri"/>
          <w:bCs/>
          <w:szCs w:val="22"/>
        </w:rPr>
      </w:pPr>
      <w:r w:rsidRPr="00345CEA">
        <w:rPr>
          <w:rFonts w:ascii="Calibri" w:hAnsi="Calibri" w:cs="Calibri"/>
          <w:bCs/>
          <w:szCs w:val="22"/>
        </w:rPr>
        <w:t>ΥΠ. ΔΗΛ ΠΡΟΣΩΠΙΚΟΥ</w:t>
      </w:r>
    </w:p>
    <w:p w:rsidR="00F4668D" w:rsidRDefault="00F4668D" w:rsidP="00F4668D">
      <w:pPr>
        <w:numPr>
          <w:ilvl w:val="0"/>
          <w:numId w:val="3"/>
        </w:numPr>
        <w:ind w:hanging="1156"/>
        <w:jc w:val="both"/>
        <w:rPr>
          <w:rFonts w:ascii="Calibri" w:hAnsi="Calibri" w:cs="Calibri"/>
          <w:bCs/>
          <w:szCs w:val="22"/>
        </w:rPr>
      </w:pPr>
      <w:r w:rsidRPr="009C5720">
        <w:rPr>
          <w:rFonts w:ascii="Calibri" w:hAnsi="Calibri" w:cs="Calibri"/>
          <w:bCs/>
          <w:szCs w:val="22"/>
        </w:rPr>
        <w:t>ΥΠ.ΔΗΛ. ΕΞΟΠΛΙΣΜΟΥ KINHTOY ΣΥΝΕΡΓΕΙΟΥ</w:t>
      </w:r>
    </w:p>
    <w:p w:rsidR="00F4668D" w:rsidRDefault="00F4668D" w:rsidP="00F4668D">
      <w:pPr>
        <w:numPr>
          <w:ilvl w:val="0"/>
          <w:numId w:val="3"/>
        </w:numPr>
        <w:ind w:hanging="1156"/>
        <w:jc w:val="both"/>
        <w:rPr>
          <w:rFonts w:ascii="Calibri" w:hAnsi="Calibri" w:cs="Calibri"/>
          <w:bCs/>
          <w:szCs w:val="22"/>
        </w:rPr>
      </w:pPr>
      <w:r w:rsidRPr="00BF148D">
        <w:rPr>
          <w:rFonts w:ascii="Calibri" w:hAnsi="Calibri" w:cs="Calibri"/>
          <w:bCs/>
          <w:szCs w:val="22"/>
        </w:rPr>
        <w:t>ΥΠ.ΔΗΛ. ΕΞΟΠΛΙΣΜΟΥ ΣΥΝΕΡΓΕΙΟΥ</w:t>
      </w:r>
    </w:p>
    <w:p w:rsidR="00F4668D" w:rsidRDefault="00F4668D" w:rsidP="00F4668D">
      <w:pPr>
        <w:numPr>
          <w:ilvl w:val="0"/>
          <w:numId w:val="3"/>
        </w:numPr>
        <w:ind w:hanging="1156"/>
        <w:jc w:val="both"/>
        <w:rPr>
          <w:rFonts w:ascii="Calibri" w:hAnsi="Calibri" w:cs="Calibri"/>
          <w:bCs/>
          <w:szCs w:val="22"/>
        </w:rPr>
      </w:pPr>
      <w:r w:rsidRPr="00254118">
        <w:rPr>
          <w:rFonts w:ascii="Calibri" w:hAnsi="Calibri" w:cs="Calibri"/>
          <w:bCs/>
          <w:szCs w:val="22"/>
        </w:rPr>
        <w:t>ΥΠ.ΔΗΛ. ΜΗ ΡΩΣΙΚΗΣ ΕΜΠΛΟΚΗΣ</w:t>
      </w:r>
    </w:p>
    <w:p w:rsidR="00F4668D" w:rsidRPr="00345CEA" w:rsidRDefault="00F4668D" w:rsidP="00F4668D">
      <w:pPr>
        <w:jc w:val="both"/>
        <w:rPr>
          <w:rFonts w:ascii="Calibri" w:hAnsi="Calibri" w:cs="Calibri"/>
          <w:szCs w:val="22"/>
        </w:rPr>
      </w:pPr>
    </w:p>
    <w:p w:rsidR="00F4668D" w:rsidRDefault="009D0B01" w:rsidP="009D0B01">
      <w:pPr>
        <w:rPr>
          <w:rFonts w:ascii="Calibri" w:hAnsi="Calibri" w:cs="Calibri"/>
          <w:szCs w:val="22"/>
        </w:rPr>
      </w:pPr>
      <w:r w:rsidRPr="004700C2">
        <w:rPr>
          <w:rFonts w:ascii="Calibri" w:hAnsi="Calibri" w:cs="Calibri"/>
          <w:szCs w:val="22"/>
        </w:rPr>
        <w:t xml:space="preserve">Κατά τον έλεγχο των υποβληθέντων ηλεκτρονικών  δικαιολογητικών του προσωρινού αναδόχου, προέκυψε ότι στο διαγωνισμό η σύμβαση με </w:t>
      </w:r>
      <w:proofErr w:type="spellStart"/>
      <w:r w:rsidRPr="004700C2">
        <w:rPr>
          <w:rFonts w:ascii="Calibri" w:hAnsi="Calibri" w:cs="Calibri"/>
          <w:szCs w:val="22"/>
        </w:rPr>
        <w:t>αδειοδοτημένη</w:t>
      </w:r>
      <w:proofErr w:type="spellEnd"/>
      <w:r w:rsidRPr="004700C2">
        <w:rPr>
          <w:rFonts w:ascii="Calibri" w:hAnsi="Calibri" w:cs="Calibri"/>
          <w:szCs w:val="22"/>
        </w:rPr>
        <w:t xml:space="preserve"> εταιρεία για τη διαχείριση αποβλήτων με εξαψήφιο κωδικό αριθμό 166.01.03 (ελαστικά στο τέλος κύκλου ζωής τους), πού έχει κατατεθεί δεν φέρει επικύρωση από αρμόδιο πρόσωπο αλλά και ούτε</w:t>
      </w:r>
      <w:r>
        <w:rPr>
          <w:rFonts w:ascii="Calibri" w:hAnsi="Calibri" w:cs="Calibri"/>
          <w:szCs w:val="22"/>
        </w:rPr>
        <w:t xml:space="preserve"> συνοδεύεται από Υπεύθυνη δήλωση για την ακρίβεια της (άρθρο 2.4.2.5 παρ. ε).</w:t>
      </w:r>
    </w:p>
    <w:p w:rsidR="00FE3501" w:rsidRDefault="00FE3501" w:rsidP="009D0B01">
      <w:pPr>
        <w:rPr>
          <w:rFonts w:ascii="Calibri" w:hAnsi="Calibri" w:cs="Calibri"/>
          <w:szCs w:val="22"/>
        </w:rPr>
      </w:pPr>
      <w:r>
        <w:rPr>
          <w:rFonts w:ascii="Calibri" w:hAnsi="Calibri" w:cs="Calibri"/>
          <w:szCs w:val="22"/>
        </w:rPr>
        <w:t>Η Επιτροπή διενέργειας του διαγωνισμού με το από 1/10/2024 έγγραφό της ζήτησε μέσω της λειτουργικότητας «Επικοινωνία» του συστήματος κατ’ εφαρμογή του άρθρου 3.1.2.1 της οικείας διακήρυξης να καταθέσει εντός αποκλειστικής προθεσμίας κατά ανώτατο όριο είκοσι (20) ημερών από την κοινοποίηση της σχετικής πρόσκλησης α) υπεύθυνη δήλωση του νόμιμου εκπροσώπου ότι εξακολουθεί να ισχύει η εν λόγω σύμβαση κατά την υποβολή της και β) υπεύθυνη δήλωση στην οποία βεβαιώνεται η ακρίβεια του εγγράφου της σύμβασης.</w:t>
      </w:r>
    </w:p>
    <w:p w:rsidR="00FE3501" w:rsidRDefault="00FE3501" w:rsidP="009D0B01">
      <w:pPr>
        <w:rPr>
          <w:rFonts w:ascii="Calibri" w:hAnsi="Calibri" w:cs="Calibri"/>
          <w:szCs w:val="22"/>
        </w:rPr>
      </w:pPr>
      <w:r>
        <w:rPr>
          <w:rFonts w:ascii="Calibri" w:hAnsi="Calibri" w:cs="Calibri"/>
          <w:szCs w:val="22"/>
        </w:rPr>
        <w:t xml:space="preserve">Η εταιρεία ΠΑΝΟΥΣΑΚΗΣ ΕΛΑΣΤΙΚΑ ΙΚΕ με την από 3/10/2024 Υπεύθυνη δήλωση βεβαιώνει ότι α) η σύμβαση με την εταιρεία </w:t>
      </w:r>
      <w:r>
        <w:rPr>
          <w:rFonts w:ascii="Calibri" w:hAnsi="Calibri" w:cs="Calibri"/>
          <w:szCs w:val="22"/>
          <w:lang w:val="en-US"/>
        </w:rPr>
        <w:t>ECOELASTIKA</w:t>
      </w:r>
      <w:r w:rsidRPr="00FE3501">
        <w:rPr>
          <w:rFonts w:ascii="Calibri" w:hAnsi="Calibri" w:cs="Calibri"/>
          <w:szCs w:val="22"/>
        </w:rPr>
        <w:t xml:space="preserve"> </w:t>
      </w:r>
      <w:r>
        <w:rPr>
          <w:rFonts w:ascii="Calibri" w:hAnsi="Calibri" w:cs="Calibri"/>
          <w:szCs w:val="22"/>
        </w:rPr>
        <w:t xml:space="preserve">εξακολουθεί να είναι σε ισχύ κατά την υποβολή της και β) το ιδιωτικό έγγραφο (σύμβαση) με την </w:t>
      </w:r>
      <w:r>
        <w:rPr>
          <w:rFonts w:ascii="Calibri" w:hAnsi="Calibri" w:cs="Calibri"/>
          <w:szCs w:val="22"/>
          <w:lang w:val="en-US"/>
        </w:rPr>
        <w:t>ECOELASTIKA</w:t>
      </w:r>
      <w:r w:rsidRPr="00FE3501">
        <w:rPr>
          <w:rFonts w:ascii="Calibri" w:hAnsi="Calibri" w:cs="Calibri"/>
          <w:szCs w:val="22"/>
        </w:rPr>
        <w:t xml:space="preserve"> </w:t>
      </w:r>
      <w:r>
        <w:rPr>
          <w:rFonts w:ascii="Calibri" w:hAnsi="Calibri" w:cs="Calibri"/>
          <w:szCs w:val="22"/>
        </w:rPr>
        <w:t>που υπεβλήθη είναι απολύτως ακριβές.</w:t>
      </w:r>
    </w:p>
    <w:p w:rsidR="00FB3EA5" w:rsidRDefault="00FB3EA5" w:rsidP="009D0B01">
      <w:pPr>
        <w:rPr>
          <w:rFonts w:ascii="Calibri" w:hAnsi="Calibri" w:cs="Calibri"/>
          <w:szCs w:val="22"/>
        </w:rPr>
      </w:pPr>
      <w:r>
        <w:rPr>
          <w:rFonts w:ascii="Calibri" w:hAnsi="Calibri" w:cs="Calibri"/>
          <w:szCs w:val="22"/>
        </w:rPr>
        <w:lastRenderedPageBreak/>
        <w:t>Η Επιτροπή διενέργειας του διαγωνισμού αποφάσισε να κάνει δεκτές τις διευκρινήσεις που έδωσε η ανωτέρω εταιρεία.</w:t>
      </w:r>
    </w:p>
    <w:p w:rsidR="00FB3EA5" w:rsidRDefault="00A04A82" w:rsidP="009D0B01">
      <w:pPr>
        <w:rPr>
          <w:rFonts w:ascii="Calibri" w:hAnsi="Calibri" w:cs="Calibri"/>
          <w:szCs w:val="22"/>
        </w:rPr>
      </w:pPr>
      <w:r>
        <w:rPr>
          <w:rFonts w:ascii="Calibri" w:hAnsi="Calibri" w:cs="Calibri"/>
          <w:szCs w:val="22"/>
        </w:rPr>
        <w:t>Τέλος η Επιτροπή λαμβάνοντας υπόψη:</w:t>
      </w:r>
    </w:p>
    <w:p w:rsidR="00A04A82" w:rsidRPr="00A04A82" w:rsidRDefault="00A04A82" w:rsidP="00A04A82">
      <w:pPr>
        <w:pStyle w:val="a3"/>
        <w:numPr>
          <w:ilvl w:val="0"/>
          <w:numId w:val="5"/>
        </w:numPr>
        <w:spacing w:line="276" w:lineRule="auto"/>
        <w:jc w:val="both"/>
        <w:rPr>
          <w:rFonts w:ascii="Calibri" w:hAnsi="Calibri" w:cs="Calibri"/>
        </w:rPr>
      </w:pPr>
      <w:r>
        <w:t xml:space="preserve">Το Ν.4412/20216 «Δημόσιες </w:t>
      </w:r>
      <w:r w:rsidRPr="00A04A82">
        <w:rPr>
          <w:rFonts w:ascii="Calibri" w:hAnsi="Calibri" w:cs="Calibri"/>
        </w:rPr>
        <w:t xml:space="preserve"> Συμβάσεις Έργων, Προμηθειών και Υπηρεσιών (προσαρμογή στις Οδηγίες 2014/24/ΕΕ και 2014/25/ΕΕ)¨ όπως τροποποιήθηκε και ισχύει,</w:t>
      </w:r>
    </w:p>
    <w:p w:rsidR="00A04A82" w:rsidRDefault="00A04A82" w:rsidP="00A04A82">
      <w:pPr>
        <w:pStyle w:val="a3"/>
        <w:numPr>
          <w:ilvl w:val="0"/>
          <w:numId w:val="4"/>
        </w:numPr>
      </w:pPr>
      <w:r>
        <w:t xml:space="preserve">Την υπ’ </w:t>
      </w:r>
      <w:proofErr w:type="spellStart"/>
      <w:r>
        <w:t>αριθμ</w:t>
      </w:r>
      <w:proofErr w:type="spellEnd"/>
      <w:r>
        <w:t>. 12136/26-6-2024 Διακήρυξη του Δήμου Μοσχάτου – Ταύρου με τίτλο «ΠΡΟΜΗΘΕΙΑ ΕΛΑΣΤΙΚΩΝ ΑΥΤΟΚΙΝΗΤΩΝ»</w:t>
      </w:r>
    </w:p>
    <w:p w:rsidR="006703F8" w:rsidRDefault="00A04A82" w:rsidP="00A04A82">
      <w:pPr>
        <w:pStyle w:val="a3"/>
        <w:numPr>
          <w:ilvl w:val="0"/>
          <w:numId w:val="4"/>
        </w:numPr>
      </w:pPr>
      <w:r>
        <w:t xml:space="preserve">Την υπ’ </w:t>
      </w:r>
      <w:proofErr w:type="spellStart"/>
      <w:r>
        <w:t>αριθμ</w:t>
      </w:r>
      <w:proofErr w:type="spellEnd"/>
      <w:r>
        <w:t>. 164/</w:t>
      </w:r>
      <w:r>
        <w:rPr>
          <w:bCs/>
        </w:rPr>
        <w:t>19-6-2024</w:t>
      </w:r>
      <w:r w:rsidRPr="00116647">
        <w:rPr>
          <w:i/>
        </w:rPr>
        <w:t xml:space="preserve"> </w:t>
      </w:r>
      <w:r>
        <w:t xml:space="preserve">απόφαση της Δημοτικής Επιτροπής με την οποία εγκρίθηκε η υπ’ </w:t>
      </w:r>
      <w:proofErr w:type="spellStart"/>
      <w:r>
        <w:t>αριθμ</w:t>
      </w:r>
      <w:proofErr w:type="spellEnd"/>
      <w:r>
        <w:t xml:space="preserve">. 45/2024 Μελέτη της Δ/νσης Περιβάλλοντος Κυκλικής Οικονομίας &amp; Ανακύκλωσης, οι όροι Διακήρυξης του Διαγωνισμού και ορίστηκε η Επιτροπή Διενέργειας &amp; Αξιολόγησης της υπ’ </w:t>
      </w:r>
      <w:proofErr w:type="spellStart"/>
      <w:r>
        <w:t>αριθμ</w:t>
      </w:r>
      <w:proofErr w:type="spellEnd"/>
      <w:r>
        <w:t>. 12136/26-6-2024 Διακήρυξης.</w:t>
      </w:r>
    </w:p>
    <w:p w:rsidR="006703F8" w:rsidRDefault="006703F8" w:rsidP="00A04A82">
      <w:pPr>
        <w:pStyle w:val="a3"/>
        <w:numPr>
          <w:ilvl w:val="0"/>
          <w:numId w:val="4"/>
        </w:numPr>
      </w:pPr>
      <w:r>
        <w:t xml:space="preserve">Την υπ’ </w:t>
      </w:r>
      <w:proofErr w:type="spellStart"/>
      <w:r>
        <w:t>αριθμ</w:t>
      </w:r>
      <w:proofErr w:type="spellEnd"/>
      <w:r>
        <w:t>. 45/2024 Μελέτη της Δ/νσης Περιβάλλοντος Κυκλικής Οικονομίας &amp; Ανακύκλωσης</w:t>
      </w:r>
    </w:p>
    <w:p w:rsidR="00EF1CB3" w:rsidRDefault="006703F8" w:rsidP="00A04A82">
      <w:pPr>
        <w:pStyle w:val="a3"/>
        <w:numPr>
          <w:ilvl w:val="0"/>
          <w:numId w:val="4"/>
        </w:numPr>
      </w:pPr>
      <w:r>
        <w:t>Το Πρακτικό 1/5-8-2024 «ΑΠΟΣΦΡΑΓΙΣΗ ΗΛΕΚΤΡΟΝΙΚΟΥ ΔΙΑΓΩΝΙΣΜΟΥ ΑΝΩ ΤΩΝ ΟΡΙΩΝ</w:t>
      </w:r>
      <w:r w:rsidR="00EF1CB3">
        <w:t xml:space="preserve">» δικό της </w:t>
      </w:r>
    </w:p>
    <w:p w:rsidR="00E01F8D" w:rsidRDefault="00E01F8D" w:rsidP="00A04A82">
      <w:pPr>
        <w:pStyle w:val="a3"/>
        <w:numPr>
          <w:ilvl w:val="0"/>
          <w:numId w:val="4"/>
        </w:numPr>
      </w:pPr>
      <w:r>
        <w:t>Το Πρακτικό 2/3-9-2024 «ΕΛΕΓΧΟΣ – ΑΞΙΟΛΟΓΗΣΗ ΟΙΚΟΝΟΜΙΚΏΝ ΠΡΟΣΦΟΡΩΝ – ΓΝΩΜΟΔΟΤΗΣΗ ΓΙΑ ΤΗΝ ΑΝΑΔΕΙΞΗ ΠΡΟΣΩΡΙΝΟΥ ΑΝΑΔΟΧΟΥ ΣΤΟΝ ΑΝΟΙΚΤΟ ΗΛΕΚΤΡΟΝΙΚΟ ΔΙΑΓΩΝΙΣΜΟ (ΑΝΩ ΤΩΝ ΟΡΙΩΝ) ΜΕ ΤΙΤΛΟ «ΠΡΟΜΗΘΕΙΑ ΕΛΑΣΤΙΚΩΝ ΑΥΤΟΚΙΝΗΤΩΝ»»</w:t>
      </w:r>
    </w:p>
    <w:p w:rsidR="00E01F8D" w:rsidRDefault="00E01F8D" w:rsidP="00A04A82">
      <w:pPr>
        <w:pStyle w:val="a3"/>
        <w:numPr>
          <w:ilvl w:val="0"/>
          <w:numId w:val="4"/>
        </w:numPr>
      </w:pPr>
      <w:r>
        <w:t>Την με αρ. 225/16-9-2024 απόφαση της Δημοτικής Επιτροπής με την οποία εγκρίνονται τα ανωτέρω πρακτικά</w:t>
      </w:r>
    </w:p>
    <w:p w:rsidR="00E01F8D" w:rsidRDefault="00E01F8D" w:rsidP="00A04A82">
      <w:pPr>
        <w:pStyle w:val="a3"/>
        <w:numPr>
          <w:ilvl w:val="0"/>
          <w:numId w:val="4"/>
        </w:numPr>
      </w:pPr>
      <w:r>
        <w:t xml:space="preserve">Την με αρ. </w:t>
      </w:r>
      <w:proofErr w:type="spellStart"/>
      <w:r>
        <w:t>πρωτ</w:t>
      </w:r>
      <w:proofErr w:type="spellEnd"/>
      <w:r>
        <w:t>. 17521/17-9-2024 πρόσκληση υποβολής δικαιολογητικών προσωρινού αναδόχου</w:t>
      </w:r>
    </w:p>
    <w:p w:rsidR="00E01F8D" w:rsidRDefault="00E01F8D" w:rsidP="00A04A82">
      <w:pPr>
        <w:pStyle w:val="a3"/>
        <w:numPr>
          <w:ilvl w:val="0"/>
          <w:numId w:val="4"/>
        </w:numPr>
      </w:pPr>
      <w:r>
        <w:t>Το από 1/10/2024 έγγραφο «Πρόσκληση παροχής διευκρινήσεων», της Επιτροπής Διενέργειας του διαγωνισμού</w:t>
      </w:r>
    </w:p>
    <w:p w:rsidR="00E01F8D" w:rsidRDefault="00E01F8D" w:rsidP="00A04A82">
      <w:pPr>
        <w:pStyle w:val="a3"/>
        <w:numPr>
          <w:ilvl w:val="0"/>
          <w:numId w:val="4"/>
        </w:numPr>
      </w:pPr>
      <w:r>
        <w:t>Την από 3/10/2024 υπεύθυνη δήλωση της εταιρείας «ΠΑΝΟΥΣΑΚΗΣ ΕΛΑΣΤΙΚΑ ΙΚΕ»</w:t>
      </w:r>
    </w:p>
    <w:p w:rsidR="00E01F8D" w:rsidRDefault="00E01F8D" w:rsidP="00A04A82">
      <w:pPr>
        <w:pStyle w:val="a3"/>
        <w:numPr>
          <w:ilvl w:val="0"/>
          <w:numId w:val="4"/>
        </w:numPr>
      </w:pPr>
      <w:r>
        <w:t>Τη σημερινή διαδικασία αποσφράγισης, ελέγχου δικαιολογητικών προσωρινού αναδόχου και γνωμοδότησης για την ανάδειξη οριστικού αναδόχου.</w:t>
      </w:r>
    </w:p>
    <w:p w:rsidR="00A04A82" w:rsidRDefault="00A04A82" w:rsidP="00300F1C">
      <w:pPr>
        <w:pStyle w:val="a3"/>
        <w:jc w:val="center"/>
      </w:pPr>
    </w:p>
    <w:p w:rsidR="00300F1C" w:rsidRDefault="00300F1C" w:rsidP="00300F1C">
      <w:pPr>
        <w:pStyle w:val="a3"/>
        <w:jc w:val="center"/>
        <w:rPr>
          <w:b/>
          <w:u w:val="single"/>
        </w:rPr>
      </w:pPr>
      <w:r w:rsidRPr="00300F1C">
        <w:rPr>
          <w:b/>
          <w:u w:val="single"/>
        </w:rPr>
        <w:t>ΓΝΩΜΟΔΟΤΕΙ</w:t>
      </w:r>
    </w:p>
    <w:p w:rsidR="00300F1C" w:rsidRDefault="00300F1C" w:rsidP="00300F1C">
      <w:pPr>
        <w:jc w:val="center"/>
      </w:pPr>
      <w:r>
        <w:t>Προς τη Δημοτική Επιτροπή του Δήμου Μοσχάτου – Ταύρου</w:t>
      </w:r>
    </w:p>
    <w:p w:rsidR="00300F1C" w:rsidRDefault="00300F1C" w:rsidP="00300F1C">
      <w:pPr>
        <w:jc w:val="center"/>
      </w:pPr>
    </w:p>
    <w:p w:rsidR="00300F1C" w:rsidRDefault="00231ECA" w:rsidP="00300F1C">
      <w:r>
        <w:t xml:space="preserve">Για τον ανοιχτό ηλεκτρονικό διαγωνισμό (άνω των ορίων) με συστημικό αύξοντα αριθμό 353973 της υπ’ </w:t>
      </w:r>
      <w:proofErr w:type="spellStart"/>
      <w:r>
        <w:t>αριθμ</w:t>
      </w:r>
      <w:proofErr w:type="spellEnd"/>
      <w:r>
        <w:t>. 12136/26-6-2024 Διακήρυξη του Δήμου Μοσχάτου – Ταύρου με τίτλο «ΠΡΟΜΗΘΕΙΑ ΕΛΑΣΤΙΚΩΝ ΑΥΤΟΚΙΝΗΤΩΝ» τα εξής:</w:t>
      </w:r>
    </w:p>
    <w:p w:rsidR="00231ECA" w:rsidRDefault="00231ECA" w:rsidP="00300F1C">
      <w:pPr>
        <w:rPr>
          <w:b/>
        </w:rPr>
      </w:pPr>
      <w:r>
        <w:rPr>
          <w:b/>
          <w:u w:val="single"/>
        </w:rPr>
        <w:t xml:space="preserve">Οριστικός ανάδοχος </w:t>
      </w:r>
      <w:r>
        <w:t>να αναδειχθεί η εταιρεία «ΠΑΝΟΥΣΑΚΗΣ ΕΛΑΣΤΙΚΑ ΙΚΕ» (με α/α συστήματος 413130) , ΑΦΜ: 801189166, Δ/</w:t>
      </w:r>
      <w:proofErr w:type="spellStart"/>
      <w:r>
        <w:t>νση</w:t>
      </w:r>
      <w:proofErr w:type="spellEnd"/>
      <w:r>
        <w:t xml:space="preserve">: ΑΣΠΡΟΠΥΡΓΟΣ – ΘΕΣΗ ΜΑΥΡΗ ΩΡΑ, Τ.Κ 193 00, ΤΗΛ.: 2104404242, </w:t>
      </w:r>
      <w:r>
        <w:rPr>
          <w:lang w:val="en-US"/>
        </w:rPr>
        <w:t>email</w:t>
      </w:r>
      <w:r w:rsidRPr="00231ECA">
        <w:t xml:space="preserve">: </w:t>
      </w:r>
      <w:hyperlink r:id="rId7" w:history="1">
        <w:r w:rsidRPr="000B75C5">
          <w:rPr>
            <w:rStyle w:val="-"/>
            <w:lang w:val="en-US"/>
          </w:rPr>
          <w:t>ike</w:t>
        </w:r>
        <w:r w:rsidRPr="000B75C5">
          <w:rPr>
            <w:rStyle w:val="-"/>
          </w:rPr>
          <w:t>@</w:t>
        </w:r>
        <w:r w:rsidRPr="000B75C5">
          <w:rPr>
            <w:rStyle w:val="-"/>
            <w:lang w:val="en-US"/>
          </w:rPr>
          <w:t>panousakis</w:t>
        </w:r>
        <w:r w:rsidRPr="000B75C5">
          <w:rPr>
            <w:rStyle w:val="-"/>
          </w:rPr>
          <w:t>.</w:t>
        </w:r>
        <w:r w:rsidRPr="000B75C5">
          <w:rPr>
            <w:rStyle w:val="-"/>
            <w:lang w:val="en-US"/>
          </w:rPr>
          <w:t>gr</w:t>
        </w:r>
      </w:hyperlink>
      <w:r w:rsidRPr="00231ECA">
        <w:t xml:space="preserve">, </w:t>
      </w:r>
      <w:r>
        <w:t xml:space="preserve">με τιμή προσφοράς </w:t>
      </w:r>
      <w:r w:rsidRPr="00231ECA">
        <w:rPr>
          <w:b/>
        </w:rPr>
        <w:t xml:space="preserve">441.990,56€ </w:t>
      </w:r>
      <w:r>
        <w:rPr>
          <w:b/>
        </w:rPr>
        <w:t>(συμπεριλαμβανομένου ΦΠΑ 24%)</w:t>
      </w:r>
    </w:p>
    <w:p w:rsidR="00231ECA" w:rsidRDefault="00231ECA" w:rsidP="00300F1C">
      <w:r>
        <w:t>Επειδή βάση του κριτηρίου ανάθεσης της Σύμβασης, είναι η πλέον συμφέρουσα από οικονομική άποψη προσφορά (χαμηλότερη τιμή)</w:t>
      </w:r>
    </w:p>
    <w:p w:rsidR="00231ECA" w:rsidRDefault="00231ECA" w:rsidP="00300F1C">
      <w:r>
        <w:t>Το παρόν πρακτικό υπογράφεται σήμερα 10/10/2024 σε τρία αντίτυπα από τα μέλη της Επιτροπής και αποστέλλεται σε έντυπη και ηλεκτρονική μορφή στη Δημοτική Επιτροπή του Δήμου Μοσχάτου – Ταύρου.</w:t>
      </w:r>
    </w:p>
    <w:p w:rsidR="00231ECA" w:rsidRDefault="00231ECA" w:rsidP="00300F1C"/>
    <w:p w:rsidR="00231ECA" w:rsidRDefault="00231ECA" w:rsidP="00231ECA">
      <w:pPr>
        <w:jc w:val="center"/>
        <w:rPr>
          <w:b/>
          <w:u w:val="single"/>
        </w:rPr>
      </w:pPr>
      <w:r>
        <w:rPr>
          <w:b/>
          <w:u w:val="single"/>
        </w:rPr>
        <w:t>Η Επιτροπή</w:t>
      </w:r>
    </w:p>
    <w:p w:rsidR="00231ECA" w:rsidRDefault="00231ECA" w:rsidP="00231ECA">
      <w:pPr>
        <w:jc w:val="center"/>
        <w:rPr>
          <w:b/>
          <w:u w:val="single"/>
        </w:rPr>
      </w:pPr>
    </w:p>
    <w:p w:rsidR="00231ECA" w:rsidRDefault="00231ECA" w:rsidP="00231ECA">
      <w:pPr>
        <w:pStyle w:val="a3"/>
        <w:numPr>
          <w:ilvl w:val="0"/>
          <w:numId w:val="7"/>
        </w:numPr>
      </w:pPr>
      <w:r>
        <w:t xml:space="preserve">Ιουλία </w:t>
      </w:r>
      <w:proofErr w:type="spellStart"/>
      <w:r>
        <w:t>Βασαλάκη</w:t>
      </w:r>
      <w:proofErr w:type="spellEnd"/>
      <w:r>
        <w:t xml:space="preserve">  (Πρόεδρος )   ……………………………………………….</w:t>
      </w:r>
    </w:p>
    <w:p w:rsidR="00231ECA" w:rsidRDefault="00231ECA" w:rsidP="00231ECA">
      <w:bookmarkStart w:id="5" w:name="_GoBack"/>
      <w:bookmarkEnd w:id="5"/>
    </w:p>
    <w:p w:rsidR="00231ECA" w:rsidRDefault="00231ECA" w:rsidP="00231ECA">
      <w:pPr>
        <w:pStyle w:val="a3"/>
        <w:numPr>
          <w:ilvl w:val="0"/>
          <w:numId w:val="7"/>
        </w:numPr>
      </w:pPr>
      <w:r>
        <w:t>Κλεοπάτρα Καρακωνσταντή (Τακτικό Μέλος) …………………………………</w:t>
      </w:r>
    </w:p>
    <w:p w:rsidR="00231ECA" w:rsidRDefault="00231ECA" w:rsidP="00231ECA"/>
    <w:p w:rsidR="00231ECA" w:rsidRPr="00231ECA" w:rsidRDefault="00D068E9" w:rsidP="00231ECA">
      <w:pPr>
        <w:pStyle w:val="a3"/>
        <w:numPr>
          <w:ilvl w:val="0"/>
          <w:numId w:val="7"/>
        </w:numPr>
      </w:pPr>
      <w:r>
        <w:t>Αλέξιος Μυλωνάς (Τακτικό Μέλος)  ……………………………………………</w:t>
      </w:r>
    </w:p>
    <w:p w:rsidR="00231ECA" w:rsidRDefault="00231ECA" w:rsidP="00231ECA">
      <w:pPr>
        <w:jc w:val="center"/>
        <w:rPr>
          <w:b/>
          <w:u w:val="single"/>
        </w:rPr>
      </w:pPr>
    </w:p>
    <w:p w:rsidR="00231ECA" w:rsidRPr="00231ECA" w:rsidRDefault="00231ECA" w:rsidP="00231ECA">
      <w:pPr>
        <w:rPr>
          <w:b/>
          <w:u w:val="single"/>
        </w:rPr>
      </w:pPr>
    </w:p>
    <w:sectPr w:rsidR="00231ECA" w:rsidRPr="00231ECA" w:rsidSect="00231ECA">
      <w:pgSz w:w="11906" w:h="16838"/>
      <w:pgMar w:top="426" w:right="1133" w:bottom="1135"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Helvetica">
    <w:panose1 w:val="020B0604020202020204"/>
    <w:charset w:val="A1"/>
    <w:family w:val="swiss"/>
    <w:pitch w:val="variable"/>
    <w:sig w:usb0="E0002EFF" w:usb1="C000785B" w:usb2="00000009" w:usb3="00000000" w:csb0="000001FF" w:csb1="00000000"/>
  </w:font>
  <w:font w:name="Calibri Light">
    <w:panose1 w:val="020F0302020204030204"/>
    <w:charset w:val="A1"/>
    <w:family w:val="swiss"/>
    <w:pitch w:val="variable"/>
    <w:sig w:usb0="E4002E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singleLevel"/>
    <w:tmpl w:val="00000002"/>
    <w:name w:val="WW8Num2"/>
    <w:lvl w:ilvl="0">
      <w:start w:val="1"/>
      <w:numFmt w:val="decimal"/>
      <w:lvlText w:val="%1."/>
      <w:lvlJc w:val="left"/>
      <w:pPr>
        <w:tabs>
          <w:tab w:val="num" w:pos="0"/>
        </w:tabs>
        <w:ind w:left="720" w:hanging="360"/>
      </w:pPr>
      <w:rPr>
        <w:rFonts w:cs="Calibri" w:hint="default"/>
        <w:b/>
        <w:u w:val="none"/>
      </w:rPr>
    </w:lvl>
  </w:abstractNum>
  <w:abstractNum w:abstractNumId="1">
    <w:nsid w:val="12976EFB"/>
    <w:multiLevelType w:val="hybridMultilevel"/>
    <w:tmpl w:val="DB861FE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nsid w:val="2C154E13"/>
    <w:multiLevelType w:val="hybridMultilevel"/>
    <w:tmpl w:val="039CDD2A"/>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3">
    <w:nsid w:val="343C2A4F"/>
    <w:multiLevelType w:val="hybridMultilevel"/>
    <w:tmpl w:val="8C1C9F40"/>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573C511D"/>
    <w:multiLevelType w:val="hybridMultilevel"/>
    <w:tmpl w:val="2E2CA12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nsid w:val="682F1D4A"/>
    <w:multiLevelType w:val="hybridMultilevel"/>
    <w:tmpl w:val="A98E451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nsid w:val="68EE5063"/>
    <w:multiLevelType w:val="hybridMultilevel"/>
    <w:tmpl w:val="5128E0E2"/>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0"/>
  </w:num>
  <w:num w:numId="2">
    <w:abstractNumId w:val="5"/>
  </w:num>
  <w:num w:numId="3">
    <w:abstractNumId w:val="2"/>
  </w:num>
  <w:num w:numId="4">
    <w:abstractNumId w:val="1"/>
  </w:num>
  <w:num w:numId="5">
    <w:abstractNumId w:val="4"/>
  </w:num>
  <w:num w:numId="6">
    <w:abstractNumId w:val="3"/>
  </w:num>
  <w:num w:numId="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AD3077"/>
    <w:rsid w:val="00231ECA"/>
    <w:rsid w:val="00300F1C"/>
    <w:rsid w:val="00563B80"/>
    <w:rsid w:val="006703F8"/>
    <w:rsid w:val="00682F2E"/>
    <w:rsid w:val="007F027F"/>
    <w:rsid w:val="0090678D"/>
    <w:rsid w:val="009D0B01"/>
    <w:rsid w:val="00A04A82"/>
    <w:rsid w:val="00AD3077"/>
    <w:rsid w:val="00D068E9"/>
    <w:rsid w:val="00E01F8D"/>
    <w:rsid w:val="00EF1CB3"/>
    <w:rsid w:val="00F4668D"/>
    <w:rsid w:val="00F63285"/>
    <w:rsid w:val="00FB3EA5"/>
    <w:rsid w:val="00FE3501"/>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kern w:val="2"/>
        <w:sz w:val="22"/>
        <w:szCs w:val="22"/>
        <w:lang w:val="el-G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D3077"/>
    <w:pPr>
      <w:spacing w:after="0" w:line="240" w:lineRule="auto"/>
    </w:pPr>
    <w:rPr>
      <w:rFonts w:ascii="Times New Roman" w:eastAsia="Times New Roman" w:hAnsi="Times New Roman" w:cs="Times New Roman"/>
      <w:kern w:val="0"/>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AD3077"/>
    <w:pPr>
      <w:autoSpaceDE w:val="0"/>
      <w:autoSpaceDN w:val="0"/>
      <w:adjustRightInd w:val="0"/>
      <w:spacing w:after="0" w:line="240" w:lineRule="auto"/>
    </w:pPr>
    <w:rPr>
      <w:rFonts w:ascii="Calibri" w:eastAsia="Times New Roman" w:hAnsi="Calibri" w:cs="Calibri"/>
      <w:color w:val="000000"/>
      <w:kern w:val="0"/>
      <w:sz w:val="24"/>
      <w:szCs w:val="24"/>
      <w:lang w:eastAsia="el-GR"/>
    </w:rPr>
  </w:style>
  <w:style w:type="paragraph" w:styleId="a3">
    <w:name w:val="List Paragraph"/>
    <w:basedOn w:val="a"/>
    <w:uiPriority w:val="34"/>
    <w:qFormat/>
    <w:rsid w:val="00A04A82"/>
    <w:pPr>
      <w:ind w:left="720"/>
      <w:contextualSpacing/>
    </w:pPr>
  </w:style>
  <w:style w:type="character" w:styleId="-">
    <w:name w:val="Hyperlink"/>
    <w:basedOn w:val="a0"/>
    <w:uiPriority w:val="99"/>
    <w:unhideWhenUsed/>
    <w:rsid w:val="00231ECA"/>
    <w:rPr>
      <w:color w:val="0563C1" w:themeColor="hyperlink"/>
      <w:u w:val="single"/>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ike@panousakis.g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nepps.eprocurement.gov.gr/OA_HTML/OA.jsp?OAFunc=PON_VIEW_MESSAGE_DETAILS&amp;entryId=%7B!!-Z76Srn5WMYDNWZNYHQq2g%7D&amp;addBreadCrumb=Y&amp;messageType=%7B!!h7xtsHd-yP2I0Nxs7j1qmQ%7D&amp;from=DISCSUMM&amp;_ti=1803217284&amp;oapc=8&amp;oas=epFQnBrdbfPJyPdkcumrrw.." TargetMode="External"/><Relationship Id="rId5" Type="http://schemas.openxmlformats.org/officeDocument/2006/relationships/hyperlink" Target="https://nepps.eprocurement.gov.gr/OA_HTML/OA.jsp?OAFunc=PON_VIEW_MESSAGE_DETAILS&amp;entryId=%7B!!-Z76Srn5WMYDNWZNYHQq2g%7D&amp;addBreadCrumb=Y&amp;messageType=%7B!!h7xtsHd-yP2I0Nxs7j1qmQ%7D&amp;from=DISCSUMM&amp;_ti=1803217284&amp;oapc=8&amp;oas=epFQnBrdbfPJyPdkcumrrw.."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1358</Words>
  <Characters>7336</Characters>
  <Application>Microsoft Office Word</Application>
  <DocSecurity>0</DocSecurity>
  <Lines>61</Lines>
  <Paragraphs>17</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8677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EKatsantoni</cp:lastModifiedBy>
  <cp:revision>2</cp:revision>
  <dcterms:created xsi:type="dcterms:W3CDTF">2024-10-10T10:58:00Z</dcterms:created>
  <dcterms:modified xsi:type="dcterms:W3CDTF">2024-10-10T10:58:00Z</dcterms:modified>
</cp:coreProperties>
</file>