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8D026" w14:textId="77777777" w:rsidR="008262EF" w:rsidRPr="00067D5E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</w:pPr>
      <w:r w:rsidRPr="00067D5E">
        <w:rPr>
          <w:b/>
          <w:noProof/>
        </w:rPr>
        <w:t xml:space="preserve">              </w:t>
      </w:r>
      <w:r w:rsidRPr="00534FE2">
        <w:rPr>
          <w:b/>
          <w:noProof/>
        </w:rPr>
        <w:drawing>
          <wp:inline distT="0" distB="0" distL="0" distR="0" wp14:anchorId="45004B6F" wp14:editId="375AB312">
            <wp:extent cx="676275" cy="666750"/>
            <wp:effectExtent l="0" t="0" r="0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5F0DD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jc w:val="left"/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ΕΛΛΗΝΙΚΗ ΔΗΜΟΚΡΑΤΙΑ</w:t>
      </w:r>
    </w:p>
    <w:p w14:paraId="58860475" w14:textId="77777777"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b/>
          <w:sz w:val="24"/>
          <w:szCs w:val="24"/>
        </w:rPr>
      </w:pPr>
      <w:r w:rsidRPr="008262EF">
        <w:rPr>
          <w:b/>
          <w:sz w:val="24"/>
          <w:szCs w:val="24"/>
        </w:rPr>
        <w:t>ΝΟΜΟΣ ΑΤΤΙΚΗΣ</w:t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  <w:t xml:space="preserve">Μοσχάτο </w:t>
      </w:r>
      <w:r w:rsidR="00A223F6">
        <w:t>28/8</w:t>
      </w:r>
      <w:r w:rsidRPr="0066610B">
        <w:t>/2024</w:t>
      </w:r>
      <w:r w:rsidRPr="008262EF">
        <w:rPr>
          <w:b/>
          <w:sz w:val="24"/>
          <w:szCs w:val="24"/>
        </w:rPr>
        <w:t xml:space="preserve">  </w:t>
      </w:r>
    </w:p>
    <w:p w14:paraId="2865E2DC" w14:textId="77777777"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b/>
          <w:sz w:val="24"/>
          <w:szCs w:val="24"/>
        </w:rPr>
      </w:pPr>
      <w:r w:rsidRPr="008262EF">
        <w:rPr>
          <w:b/>
          <w:sz w:val="24"/>
          <w:szCs w:val="24"/>
        </w:rPr>
        <w:t>ΔΗΜΟΣ ΜΟΣΧΑΤΟΥ-ΤΑΥΡΟΥ</w:t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</w:p>
    <w:p w14:paraId="67BCCA0B" w14:textId="77777777"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sz w:val="24"/>
          <w:szCs w:val="24"/>
        </w:rPr>
      </w:pP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</w:p>
    <w:p w14:paraId="509FE3B5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ΠΡΑΚΤΙΚΟ ΕΠΙΤΡΟΠΗΣ ΔΙΑΠΡΑΓΜΑΤΕΥΣΗΣ</w:t>
      </w:r>
    </w:p>
    <w:p w14:paraId="20EF7D2F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(άρθρα 32 παρ.2 περ. ββ του Ν.4412/</w:t>
      </w:r>
      <w:r w:rsidR="00BC6522">
        <w:rPr>
          <w:rFonts w:ascii="Calibri" w:hAnsi="Calibri"/>
          <w:sz w:val="24"/>
          <w:u w:val="none"/>
        </w:rPr>
        <w:t>20</w:t>
      </w:r>
      <w:r w:rsidRPr="008262EF">
        <w:rPr>
          <w:rFonts w:ascii="Calibri" w:hAnsi="Calibri"/>
          <w:sz w:val="24"/>
          <w:u w:val="none"/>
        </w:rPr>
        <w:t>16)</w:t>
      </w:r>
    </w:p>
    <w:p w14:paraId="1EA2332B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b w:val="0"/>
          <w:sz w:val="24"/>
          <w:u w:val="none"/>
        </w:rPr>
      </w:pPr>
      <w:r w:rsidRPr="008262EF">
        <w:rPr>
          <w:rFonts w:ascii="Calibri" w:hAnsi="Calibri"/>
          <w:b w:val="0"/>
          <w:sz w:val="24"/>
          <w:u w:val="none"/>
        </w:rPr>
        <w:t>(Αρ.</w:t>
      </w:r>
      <w:r>
        <w:rPr>
          <w:rFonts w:ascii="Calibri" w:hAnsi="Calibri"/>
          <w:b w:val="0"/>
          <w:sz w:val="24"/>
          <w:u w:val="none"/>
        </w:rPr>
        <w:t xml:space="preserve"> </w:t>
      </w:r>
      <w:r w:rsidRPr="008262EF">
        <w:rPr>
          <w:rFonts w:ascii="Calibri" w:hAnsi="Calibri"/>
          <w:b w:val="0"/>
          <w:sz w:val="24"/>
          <w:u w:val="none"/>
        </w:rPr>
        <w:t>απόφασης ορισμού</w:t>
      </w:r>
      <w:r w:rsidR="00A223F6">
        <w:rPr>
          <w:rFonts w:ascii="Calibri" w:hAnsi="Calibri"/>
          <w:b w:val="0"/>
          <w:sz w:val="24"/>
          <w:u w:val="none"/>
        </w:rPr>
        <w:t xml:space="preserve"> 195</w:t>
      </w:r>
      <w:r w:rsidRPr="008262EF">
        <w:rPr>
          <w:rFonts w:ascii="Calibri" w:hAnsi="Calibri"/>
          <w:b w:val="0"/>
          <w:sz w:val="24"/>
          <w:u w:val="none"/>
        </w:rPr>
        <w:t>/2024 Δημ. Επιτροπής)</w:t>
      </w:r>
    </w:p>
    <w:p w14:paraId="4F91A9D9" w14:textId="77777777" w:rsidR="00241EB1" w:rsidRDefault="00241EB1"/>
    <w:p w14:paraId="222DD0A3" w14:textId="77777777" w:rsidR="00A550F4" w:rsidRDefault="008262EF" w:rsidP="004B1792">
      <w:pPr>
        <w:pStyle w:val="a4"/>
        <w:spacing w:after="0"/>
        <w:ind w:left="360"/>
        <w:jc w:val="both"/>
      </w:pPr>
      <w:r>
        <w:t>Στο Μοσχάτο</w:t>
      </w:r>
      <w:r w:rsidR="00BC6522">
        <w:t>,</w:t>
      </w:r>
      <w:r>
        <w:t xml:space="preserve"> </w:t>
      </w:r>
      <w:r w:rsidR="00BC6522">
        <w:t xml:space="preserve">σήμερα </w:t>
      </w:r>
      <w:r w:rsidR="00A550F4">
        <w:t>28/08</w:t>
      </w:r>
      <w:r w:rsidRPr="0066610B">
        <w:t>/2024</w:t>
      </w:r>
      <w:r w:rsidR="00BC6522">
        <w:t>,</w:t>
      </w:r>
      <w:r>
        <w:t xml:space="preserve"> ημέρα </w:t>
      </w:r>
      <w:r w:rsidR="00A550F4">
        <w:t xml:space="preserve">Τετάρτη </w:t>
      </w:r>
      <w:r>
        <w:t xml:space="preserve">και ώρα </w:t>
      </w:r>
      <w:r w:rsidRPr="0066610B">
        <w:t>12:00</w:t>
      </w:r>
      <w:r w:rsidR="00BC6522" w:rsidRPr="0066610B">
        <w:t xml:space="preserve"> </w:t>
      </w:r>
      <w:r w:rsidRPr="0066610B">
        <w:t>μ.μ</w:t>
      </w:r>
      <w:r>
        <w:t>, στο Δημοτικό Κατάστημα του Δήμου Μοσχάτου-Ταύρου, συνεδρίασε η Επιτροπή που ορίστηκε με την υπ</w:t>
      </w:r>
      <w:r w:rsidR="00417DA6">
        <w:t>’ α</w:t>
      </w:r>
      <w:r>
        <w:t>ριθμ</w:t>
      </w:r>
      <w:r w:rsidR="00A550F4">
        <w:t>. 195/</w:t>
      </w:r>
      <w:r>
        <w:t xml:space="preserve">2024 </w:t>
      </w:r>
      <w:r w:rsidR="00417DA6">
        <w:t>απόφαση</w:t>
      </w:r>
      <w:r>
        <w:t xml:space="preserve"> της Δημοτικής Επιτροπής, σύμφωνα με τον Ν.4412/2016 άρθρα 32 παρ.2 περ.ββ, προκειμένου </w:t>
      </w:r>
      <w:r w:rsidR="00A550F4">
        <w:t>να ελέγξει τα δικαιολογητικά των οικονομικών  προσφορών:</w:t>
      </w:r>
    </w:p>
    <w:p w14:paraId="52A9B8C8" w14:textId="77777777" w:rsidR="00A550F4" w:rsidRDefault="00A550F4" w:rsidP="004B1792">
      <w:pPr>
        <w:pStyle w:val="a4"/>
        <w:numPr>
          <w:ilvl w:val="0"/>
          <w:numId w:val="6"/>
        </w:numPr>
        <w:spacing w:after="0"/>
        <w:jc w:val="both"/>
      </w:pPr>
      <w:r>
        <w:t xml:space="preserve">με </w:t>
      </w:r>
      <w:r w:rsidR="008262EF">
        <w:t xml:space="preserve"> υπ’ αριθμ. Πρωτ. </w:t>
      </w:r>
      <w:r w:rsidR="004A4D6D">
        <w:t>15661/13-08-2024</w:t>
      </w:r>
      <w:r w:rsidR="008262EF">
        <w:t xml:space="preserve"> </w:t>
      </w:r>
      <w:r>
        <w:t>της ε</w:t>
      </w:r>
      <w:r w:rsidR="008262EF">
        <w:t xml:space="preserve">ταιρείας </w:t>
      </w:r>
      <w:r w:rsidR="004A4D6D">
        <w:t>Ε.ΠΑΤΣΕΛΑΣ – Σ.ΣΤΕΒΗΣ Ο.Ε. «</w:t>
      </w:r>
      <w:r w:rsidR="004A4D6D" w:rsidRPr="004353C6">
        <w:rPr>
          <w:lang w:val="en-US"/>
        </w:rPr>
        <w:t>STRAY</w:t>
      </w:r>
      <w:r w:rsidR="004A4D6D" w:rsidRPr="004A4D6D">
        <w:t xml:space="preserve"> </w:t>
      </w:r>
      <w:r w:rsidR="004A4D6D" w:rsidRPr="004353C6">
        <w:rPr>
          <w:lang w:val="en-US"/>
        </w:rPr>
        <w:t>MUSIC</w:t>
      </w:r>
      <w:r w:rsidR="004A4D6D">
        <w:t>»</w:t>
      </w:r>
    </w:p>
    <w:p w14:paraId="5422BA01" w14:textId="77777777" w:rsidR="00A550F4" w:rsidRDefault="00A550F4" w:rsidP="004B1792">
      <w:pPr>
        <w:pStyle w:val="a4"/>
        <w:numPr>
          <w:ilvl w:val="0"/>
          <w:numId w:val="6"/>
        </w:numPr>
        <w:spacing w:after="0"/>
        <w:jc w:val="both"/>
      </w:pPr>
      <w:r>
        <w:t>με  υπ’ αριθμ. Πρωτ. 15372/7-08-2024 της εταιρείας «</w:t>
      </w:r>
      <w:r>
        <w:rPr>
          <w:lang w:val="en-US"/>
        </w:rPr>
        <w:t>THEAMA</w:t>
      </w:r>
      <w:r w:rsidRPr="004B1792">
        <w:t xml:space="preserve"> </w:t>
      </w:r>
      <w:r>
        <w:rPr>
          <w:lang w:val="en-US"/>
        </w:rPr>
        <w:t>EXPERIENCE</w:t>
      </w:r>
      <w:r w:rsidRPr="004B1792">
        <w:t xml:space="preserve"> </w:t>
      </w:r>
      <w:r>
        <w:rPr>
          <w:lang w:val="en-US"/>
        </w:rPr>
        <w:t>E</w:t>
      </w:r>
      <w:r w:rsidRPr="004B1792">
        <w:t>.</w:t>
      </w:r>
      <w:r>
        <w:rPr>
          <w:lang w:val="en-US"/>
        </w:rPr>
        <w:t>E</w:t>
      </w:r>
      <w:r w:rsidRPr="004B1792">
        <w:t>.</w:t>
      </w:r>
      <w:r>
        <w:t>»</w:t>
      </w:r>
    </w:p>
    <w:p w14:paraId="5346A10A" w14:textId="77777777" w:rsidR="00A550F4" w:rsidRDefault="00A550F4" w:rsidP="004B1792">
      <w:pPr>
        <w:pStyle w:val="a4"/>
        <w:numPr>
          <w:ilvl w:val="0"/>
          <w:numId w:val="6"/>
        </w:numPr>
        <w:spacing w:after="0"/>
        <w:jc w:val="both"/>
      </w:pPr>
      <w:r>
        <w:t xml:space="preserve">με  υπ’ αριθμ. Πρωτ. 15659/13-08-2024 της εταιρείας </w:t>
      </w:r>
      <w:r w:rsidR="00C357A5">
        <w:t>«ΚΩΣΤΕΛΙΔΟΥ ΕΙΡΗΝΗ</w:t>
      </w:r>
      <w:r>
        <w:t>»</w:t>
      </w:r>
    </w:p>
    <w:p w14:paraId="579CCCF4" w14:textId="77777777" w:rsidR="00C357A5" w:rsidRDefault="008262EF" w:rsidP="004B1792">
      <w:pPr>
        <w:pStyle w:val="a4"/>
        <w:spacing w:after="0"/>
        <w:ind w:left="360"/>
        <w:jc w:val="both"/>
      </w:pPr>
      <w:r>
        <w:t xml:space="preserve"> που υπ</w:t>
      </w:r>
      <w:r w:rsidR="00417DA6">
        <w:t>ε</w:t>
      </w:r>
      <w:r w:rsidR="00C357A5">
        <w:t>βλήθησαν</w:t>
      </w:r>
      <w:r>
        <w:t xml:space="preserve"> στο πρωτόκολλο του Δήμου </w:t>
      </w:r>
      <w:r w:rsidR="00C357A5">
        <w:t>εμπρόθεσμα, σύμφωνα με τις Προσκλήσεις Υποβολής Προσφοράς, έως τις</w:t>
      </w:r>
      <w:r w:rsidR="004A4D6D">
        <w:t xml:space="preserve"> 12-08-2024 </w:t>
      </w:r>
      <w:r w:rsidR="00C357A5">
        <w:t>και αφορούν</w:t>
      </w:r>
      <w:r>
        <w:t xml:space="preserve"> στη</w:t>
      </w:r>
      <w:r w:rsidR="004A4D6D">
        <w:t>ν</w:t>
      </w:r>
      <w:r>
        <w:t xml:space="preserve"> </w:t>
      </w:r>
      <w:r w:rsidR="004A4D6D">
        <w:t xml:space="preserve">παροχή υπηρεσίας για πραγματοποίηση πολιτιστικών εκδηλώσεων για τον </w:t>
      </w:r>
      <w:r>
        <w:t>«</w:t>
      </w:r>
      <w:r w:rsidR="004A4D6D">
        <w:t>Πολιτιστικό Σεπτέμβρη 2024</w:t>
      </w:r>
      <w:r>
        <w:t xml:space="preserve">» </w:t>
      </w:r>
      <w:r w:rsidR="004A4D6D">
        <w:t xml:space="preserve">Δήμου Μοσχάτου – Ταύρου, </w:t>
      </w:r>
      <w:r>
        <w:t xml:space="preserve">με την διαδικασία της </w:t>
      </w:r>
      <w:r w:rsidR="00C357A5" w:rsidRPr="00C357A5">
        <w:t>προσφυγής με διαπραγμάτευση χωρίς προηγούμενη δημοσίευση, όπως αυτή ορίζεται στο άρθρο 32 παρ.2 περ.</w:t>
      </w:r>
    </w:p>
    <w:p w14:paraId="356FA20E" w14:textId="77777777" w:rsidR="00315E39" w:rsidRDefault="00315E39" w:rsidP="004B1792">
      <w:pPr>
        <w:pStyle w:val="a4"/>
        <w:spacing w:after="0"/>
        <w:ind w:left="360"/>
        <w:jc w:val="both"/>
      </w:pPr>
    </w:p>
    <w:p w14:paraId="16A8BEC4" w14:textId="77777777" w:rsidR="00417DA6" w:rsidRDefault="00417DA6" w:rsidP="004B1792">
      <w:pPr>
        <w:pStyle w:val="a4"/>
        <w:spacing w:after="0"/>
        <w:ind w:left="360"/>
        <w:jc w:val="both"/>
      </w:pPr>
      <w:r>
        <w:t>Στη συνεδρίαση της Επιτροπής, που είχε απαρτία, παρέστησαν οι εξής: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578"/>
        <w:gridCol w:w="4242"/>
        <w:gridCol w:w="4394"/>
      </w:tblGrid>
      <w:tr w:rsidR="00417DA6" w14:paraId="71F7F671" w14:textId="77777777" w:rsidTr="00BC6522">
        <w:tc>
          <w:tcPr>
            <w:tcW w:w="578" w:type="dxa"/>
          </w:tcPr>
          <w:p w14:paraId="62AB2A36" w14:textId="77777777" w:rsidR="00417DA6" w:rsidRPr="00417DA6" w:rsidRDefault="00417DA6" w:rsidP="004B1792">
            <w:pPr>
              <w:jc w:val="center"/>
              <w:rPr>
                <w:b/>
              </w:rPr>
            </w:pPr>
            <w:r w:rsidRPr="00417DA6">
              <w:rPr>
                <w:b/>
              </w:rPr>
              <w:t>Α/Α</w:t>
            </w:r>
          </w:p>
        </w:tc>
        <w:tc>
          <w:tcPr>
            <w:tcW w:w="4242" w:type="dxa"/>
          </w:tcPr>
          <w:p w14:paraId="5B7F3E9F" w14:textId="77777777" w:rsidR="00417DA6" w:rsidRPr="00417DA6" w:rsidRDefault="00417DA6" w:rsidP="004B1792">
            <w:pPr>
              <w:jc w:val="center"/>
              <w:rPr>
                <w:b/>
              </w:rPr>
            </w:pPr>
            <w:r w:rsidRPr="00417DA6">
              <w:rPr>
                <w:b/>
              </w:rPr>
              <w:t>ΟΝΟΜΑΤΕΠΩΝΗΜΟ</w:t>
            </w:r>
          </w:p>
        </w:tc>
        <w:tc>
          <w:tcPr>
            <w:tcW w:w="4394" w:type="dxa"/>
          </w:tcPr>
          <w:p w14:paraId="3B922DE8" w14:textId="77777777" w:rsidR="00417DA6" w:rsidRPr="00417DA6" w:rsidRDefault="00417DA6" w:rsidP="004B1792">
            <w:pPr>
              <w:jc w:val="center"/>
              <w:rPr>
                <w:b/>
              </w:rPr>
            </w:pPr>
            <w:r w:rsidRPr="00417DA6">
              <w:rPr>
                <w:b/>
              </w:rPr>
              <w:t>ΙΔΙΟΤΗΤΑ ΣΤΗΝ ΕΠΙΤΡΟΠΗ</w:t>
            </w:r>
          </w:p>
        </w:tc>
      </w:tr>
      <w:tr w:rsidR="00417DA6" w14:paraId="7E315F93" w14:textId="77777777" w:rsidTr="00BC6522">
        <w:tc>
          <w:tcPr>
            <w:tcW w:w="578" w:type="dxa"/>
          </w:tcPr>
          <w:p w14:paraId="50B65319" w14:textId="77777777" w:rsidR="00417DA6" w:rsidRDefault="00417DA6" w:rsidP="004B1792">
            <w:pPr>
              <w:jc w:val="center"/>
            </w:pPr>
            <w:r>
              <w:t>1.</w:t>
            </w:r>
          </w:p>
        </w:tc>
        <w:tc>
          <w:tcPr>
            <w:tcW w:w="4242" w:type="dxa"/>
          </w:tcPr>
          <w:p w14:paraId="7D9EBE45" w14:textId="77777777" w:rsidR="00417DA6" w:rsidRDefault="00315E39" w:rsidP="004B1792">
            <w:pPr>
              <w:jc w:val="both"/>
            </w:pPr>
            <w:r>
              <w:t>ΙΩΑΝΝΙΔΗΣ ΙΩΑΝΝΗΣ</w:t>
            </w:r>
          </w:p>
        </w:tc>
        <w:tc>
          <w:tcPr>
            <w:tcW w:w="4394" w:type="dxa"/>
          </w:tcPr>
          <w:p w14:paraId="4DF65540" w14:textId="77777777" w:rsidR="00417DA6" w:rsidRDefault="00417DA6" w:rsidP="004B1792">
            <w:pPr>
              <w:jc w:val="center"/>
            </w:pPr>
            <w:r>
              <w:t>ΤΑΚΤΙΚΟ ΜΕΛΟΣ</w:t>
            </w:r>
          </w:p>
        </w:tc>
      </w:tr>
      <w:tr w:rsidR="00417DA6" w14:paraId="7AA3D6AC" w14:textId="77777777" w:rsidTr="00BC6522">
        <w:tc>
          <w:tcPr>
            <w:tcW w:w="578" w:type="dxa"/>
          </w:tcPr>
          <w:p w14:paraId="472C76C0" w14:textId="77777777" w:rsidR="00417DA6" w:rsidRDefault="00417DA6" w:rsidP="004B1792">
            <w:pPr>
              <w:jc w:val="center"/>
            </w:pPr>
            <w:r>
              <w:t>2.</w:t>
            </w:r>
          </w:p>
        </w:tc>
        <w:tc>
          <w:tcPr>
            <w:tcW w:w="4242" w:type="dxa"/>
          </w:tcPr>
          <w:p w14:paraId="0FD47068" w14:textId="77777777" w:rsidR="00417DA6" w:rsidRDefault="00315E39" w:rsidP="004B1792">
            <w:pPr>
              <w:jc w:val="both"/>
            </w:pPr>
            <w:r>
              <w:t>ΚΟΝΤΟΣΩΡΟΥ ΕΙΡΗΝΗ</w:t>
            </w:r>
          </w:p>
        </w:tc>
        <w:tc>
          <w:tcPr>
            <w:tcW w:w="4394" w:type="dxa"/>
          </w:tcPr>
          <w:p w14:paraId="63E8F249" w14:textId="77777777" w:rsidR="00417DA6" w:rsidRDefault="00417DA6" w:rsidP="004B1792">
            <w:pPr>
              <w:jc w:val="center"/>
            </w:pPr>
            <w:r>
              <w:t>ΤΑΚΤΙΚΟ ΜΕΛΟΣ</w:t>
            </w:r>
          </w:p>
        </w:tc>
      </w:tr>
      <w:tr w:rsidR="00417DA6" w14:paraId="52CFC0AD" w14:textId="77777777" w:rsidTr="00BC6522">
        <w:tc>
          <w:tcPr>
            <w:tcW w:w="578" w:type="dxa"/>
          </w:tcPr>
          <w:p w14:paraId="7A6F83DC" w14:textId="77777777" w:rsidR="00417DA6" w:rsidRDefault="00417DA6" w:rsidP="004B1792">
            <w:pPr>
              <w:jc w:val="center"/>
            </w:pPr>
            <w:r>
              <w:t>3.</w:t>
            </w:r>
          </w:p>
        </w:tc>
        <w:tc>
          <w:tcPr>
            <w:tcW w:w="4242" w:type="dxa"/>
          </w:tcPr>
          <w:p w14:paraId="23228709" w14:textId="77777777" w:rsidR="00417DA6" w:rsidRDefault="00315E39" w:rsidP="004B1792">
            <w:pPr>
              <w:jc w:val="both"/>
            </w:pPr>
            <w:r>
              <w:t>ΕΥΣΤΑΘΙΟΥ ΧΡΥΣΟΥΛΑ</w:t>
            </w:r>
          </w:p>
        </w:tc>
        <w:tc>
          <w:tcPr>
            <w:tcW w:w="4394" w:type="dxa"/>
          </w:tcPr>
          <w:p w14:paraId="7EA31E56" w14:textId="77777777" w:rsidR="00417DA6" w:rsidRDefault="00315E39" w:rsidP="004B1792">
            <w:pPr>
              <w:jc w:val="center"/>
            </w:pPr>
            <w:r>
              <w:t>ΤΑΚΤΙΚΟ</w:t>
            </w:r>
            <w:r w:rsidR="00417DA6">
              <w:t xml:space="preserve"> ΜΕΛΟΣ</w:t>
            </w:r>
          </w:p>
        </w:tc>
      </w:tr>
    </w:tbl>
    <w:p w14:paraId="071F9B5F" w14:textId="77777777" w:rsidR="00417DA6" w:rsidRDefault="00417DA6" w:rsidP="004B1792">
      <w:pPr>
        <w:spacing w:after="0"/>
        <w:ind w:left="360"/>
        <w:jc w:val="both"/>
      </w:pPr>
    </w:p>
    <w:p w14:paraId="62983BEA" w14:textId="77777777" w:rsidR="00417DA6" w:rsidRDefault="00417DA6" w:rsidP="004B1792">
      <w:pPr>
        <w:spacing w:after="0"/>
        <w:ind w:left="360"/>
        <w:jc w:val="both"/>
      </w:pPr>
      <w:r>
        <w:t>Η Επιτροπή αφού έλαβε υπόψη τις διατάξεις:</w:t>
      </w:r>
    </w:p>
    <w:p w14:paraId="053F66E3" w14:textId="77777777" w:rsidR="00417DA6" w:rsidRPr="00417DA6" w:rsidRDefault="00417DA6" w:rsidP="004B1792">
      <w:pPr>
        <w:pStyle w:val="a4"/>
        <w:numPr>
          <w:ilvl w:val="0"/>
          <w:numId w:val="1"/>
        </w:numPr>
        <w:spacing w:after="0"/>
        <w:jc w:val="both"/>
      </w:pPr>
      <w:r w:rsidRPr="00417DA6">
        <w:t>του Ν.4412/</w:t>
      </w:r>
      <w:r>
        <w:t>20</w:t>
      </w:r>
      <w:r w:rsidRPr="00417DA6">
        <w:t>16 «</w:t>
      </w:r>
      <w:r>
        <w:t>Δ</w:t>
      </w:r>
      <w:r w:rsidRPr="00417DA6">
        <w:t>ημόσιες Συμβάσεις</w:t>
      </w:r>
      <w:r w:rsidR="00C34FDC">
        <w:t xml:space="preserve"> </w:t>
      </w:r>
      <w:r w:rsidRPr="00417DA6">
        <w:t xml:space="preserve"> Έργων, Προμηθειών και Υπηρεσιών (προσαρμογή</w:t>
      </w:r>
      <w:r>
        <w:t xml:space="preserve"> </w:t>
      </w:r>
      <w:r w:rsidRPr="00417DA6">
        <w:t>στις Οδηγίες 2014/24/ΕΕ και 2014/25/ΕΕ)»,</w:t>
      </w:r>
    </w:p>
    <w:p w14:paraId="6C5AD500" w14:textId="77777777" w:rsidR="00417DA6" w:rsidRPr="00417DA6" w:rsidRDefault="00417DA6" w:rsidP="004B1792">
      <w:pPr>
        <w:pStyle w:val="a4"/>
        <w:numPr>
          <w:ilvl w:val="0"/>
          <w:numId w:val="1"/>
        </w:numPr>
        <w:spacing w:after="0"/>
        <w:jc w:val="both"/>
      </w:pPr>
      <w:r w:rsidRPr="00417DA6">
        <w:t xml:space="preserve">του Ν.3463/06 «Κύρωση του Κώδικα </w:t>
      </w:r>
      <w:r>
        <w:t>Δ</w:t>
      </w:r>
      <w:r w:rsidRPr="00417DA6">
        <w:t>ήμων και Κοινοτήτων»,</w:t>
      </w:r>
    </w:p>
    <w:p w14:paraId="73AA463A" w14:textId="77777777" w:rsidR="00417DA6" w:rsidRPr="00417DA6" w:rsidRDefault="00417DA6" w:rsidP="004B1792">
      <w:pPr>
        <w:pStyle w:val="a4"/>
        <w:numPr>
          <w:ilvl w:val="0"/>
          <w:numId w:val="1"/>
        </w:numPr>
        <w:spacing w:after="0"/>
        <w:jc w:val="both"/>
      </w:pPr>
      <w:r w:rsidRPr="00417DA6">
        <w:t>του Ν.3852/10 «Νέα Αρχιτεκτονική της Αυτοδιοίκησης και της Αποκεντρωμένης</w:t>
      </w:r>
      <w:r>
        <w:t xml:space="preserve"> Δ</w:t>
      </w:r>
      <w:r w:rsidRPr="00417DA6">
        <w:t>ιοίκησης – Πρόγραμμα Καλλικράτης»,</w:t>
      </w:r>
    </w:p>
    <w:p w14:paraId="66550831" w14:textId="77777777" w:rsidR="00417DA6" w:rsidRDefault="00417DA6" w:rsidP="004B1792">
      <w:pPr>
        <w:pStyle w:val="a4"/>
        <w:numPr>
          <w:ilvl w:val="0"/>
          <w:numId w:val="1"/>
        </w:numPr>
        <w:spacing w:after="0"/>
        <w:jc w:val="both"/>
      </w:pPr>
      <w:r w:rsidRPr="00417DA6">
        <w:t>του Ν.4555/18 «Μεταρρύθμιση του θεσμικού πλαισίου της Τοπικής Αυτοδιοίκησης -</w:t>
      </w:r>
      <w:r>
        <w:t xml:space="preserve"> </w:t>
      </w:r>
      <w:r w:rsidRPr="00417DA6">
        <w:t xml:space="preserve">Εμβάθυνση της </w:t>
      </w:r>
      <w:r>
        <w:t>Δ</w:t>
      </w:r>
      <w:r w:rsidRPr="00417DA6">
        <w:t>ημοκρατίας - Ενίσχυση της Συμμετοχής - Βελτίωση της οικονομικής και</w:t>
      </w:r>
      <w:r>
        <w:t xml:space="preserve"> </w:t>
      </w:r>
      <w:r w:rsidRPr="00417DA6">
        <w:t>αναπτυξιακής λειτουργίας των Ο.Τ.Α. [Πρόγραμμα «ΚΛΕΙΣΘΕΝΗΣ Ι»] -</w:t>
      </w:r>
      <w:r>
        <w:t xml:space="preserve"> </w:t>
      </w:r>
      <w:r w:rsidRPr="00417DA6">
        <w:t>Ρυθμίσεις για</w:t>
      </w:r>
      <w:r>
        <w:t xml:space="preserve"> </w:t>
      </w:r>
      <w:r w:rsidRPr="00417DA6">
        <w:t>τον εκσυγχρονισμό του πλαισίου οργάνωσης και λειτουργίας των ΦΟ</w:t>
      </w:r>
      <w:r>
        <w:t>Δ</w:t>
      </w:r>
      <w:r w:rsidRPr="00417DA6">
        <w:t>ΣΑ - Ρυθμίσεις για</w:t>
      </w:r>
      <w:r>
        <w:t xml:space="preserve"> </w:t>
      </w:r>
      <w:r w:rsidRPr="00417DA6">
        <w:t>την αποτελεσματικότερη, ταχύτερη και ενιαία άσκηση των αρμοδιοτήτων σχετικά με την</w:t>
      </w:r>
      <w:r>
        <w:t xml:space="preserve"> </w:t>
      </w:r>
      <w:r w:rsidRPr="00417DA6">
        <w:t>απονομή ιθαγένειας και την πολιτογράφηση - Λοιπές διατάξεις αρμοδιότητας Υπουργείου</w:t>
      </w:r>
      <w:r>
        <w:t xml:space="preserve"> </w:t>
      </w:r>
      <w:r w:rsidRPr="00417DA6">
        <w:t>Εσωτερικών και άλλες διατάξεις.»,</w:t>
      </w:r>
    </w:p>
    <w:p w14:paraId="67283A02" w14:textId="4BDC43E7" w:rsidR="00417DA6" w:rsidRPr="008A31AB" w:rsidRDefault="008A31AB" w:rsidP="004B1792">
      <w:pPr>
        <w:pStyle w:val="a4"/>
        <w:numPr>
          <w:ilvl w:val="0"/>
          <w:numId w:val="1"/>
        </w:numPr>
        <w:spacing w:after="0"/>
        <w:jc w:val="both"/>
      </w:pPr>
      <w:r w:rsidRPr="008A31AB">
        <w:t xml:space="preserve">Την υπ΄ αριθμ. </w:t>
      </w:r>
      <w:r w:rsidR="00C834DF">
        <w:t>212</w:t>
      </w:r>
      <w:r w:rsidR="00417DA6" w:rsidRPr="008A31AB">
        <w:t>/2024 απόφαση της Δημοτικής Επιτροπής του Δήμου Μοσχάτου-Ταύρου,</w:t>
      </w:r>
    </w:p>
    <w:p w14:paraId="0D464262" w14:textId="77777777" w:rsidR="00417DA6" w:rsidRDefault="00E5796D" w:rsidP="004B1792">
      <w:pPr>
        <w:pStyle w:val="a4"/>
        <w:numPr>
          <w:ilvl w:val="0"/>
          <w:numId w:val="1"/>
        </w:numPr>
        <w:spacing w:after="0"/>
        <w:jc w:val="both"/>
      </w:pPr>
      <w:r>
        <w:lastRenderedPageBreak/>
        <w:t>Την υπ΄ αριθμ. 67</w:t>
      </w:r>
      <w:r w:rsidR="00417DA6">
        <w:t>/2024</w:t>
      </w:r>
      <w:r>
        <w:t xml:space="preserve"> από 19/7/2024</w:t>
      </w:r>
      <w:r w:rsidR="00417DA6">
        <w:t xml:space="preserve"> μελέτη, με τίτλο «</w:t>
      </w:r>
      <w:r>
        <w:t>Πολιτιστικός Σεπτέμβρης</w:t>
      </w:r>
      <w:r w:rsidR="004628D0">
        <w:t>»</w:t>
      </w:r>
      <w:r>
        <w:t xml:space="preserve"> στο Δήμο Μοσχάτου – Ταύρου 2024</w:t>
      </w:r>
      <w:r w:rsidR="004628D0">
        <w:t>,</w:t>
      </w:r>
    </w:p>
    <w:p w14:paraId="5B6D7368" w14:textId="77777777" w:rsidR="00E5796D" w:rsidRPr="008A31AB" w:rsidRDefault="00417DA6" w:rsidP="004B1792">
      <w:pPr>
        <w:pStyle w:val="a4"/>
        <w:numPr>
          <w:ilvl w:val="0"/>
          <w:numId w:val="1"/>
        </w:numPr>
        <w:spacing w:after="0"/>
        <w:jc w:val="both"/>
        <w:rPr>
          <w:u w:val="single"/>
        </w:rPr>
      </w:pPr>
      <w:r>
        <w:t xml:space="preserve">Την υπ΄ αριθμ. πρωτ. </w:t>
      </w:r>
      <w:r w:rsidR="00E5796D">
        <w:t>15661/13-08-2024 οικονομικής προσφοράς της Εταιρείας Ε.ΠΑΤΣΕΛΑΣ – Σ.ΣΤΕΒΗΣ Ο.Ε. «</w:t>
      </w:r>
      <w:r w:rsidR="00E5796D" w:rsidRPr="004353C6">
        <w:rPr>
          <w:lang w:val="en-US"/>
        </w:rPr>
        <w:t>STRAY</w:t>
      </w:r>
      <w:r w:rsidR="00E5796D" w:rsidRPr="004A4D6D">
        <w:t xml:space="preserve"> </w:t>
      </w:r>
      <w:r w:rsidR="00E5796D" w:rsidRPr="004353C6">
        <w:rPr>
          <w:lang w:val="en-US"/>
        </w:rPr>
        <w:t>MUSIC</w:t>
      </w:r>
      <w:r w:rsidR="00E5796D">
        <w:t xml:space="preserve">», </w:t>
      </w:r>
    </w:p>
    <w:p w14:paraId="10F13367" w14:textId="77777777" w:rsidR="008A31AB" w:rsidRDefault="008A31AB" w:rsidP="004B1792">
      <w:pPr>
        <w:pStyle w:val="a4"/>
        <w:numPr>
          <w:ilvl w:val="0"/>
          <w:numId w:val="1"/>
        </w:numPr>
        <w:spacing w:after="0"/>
        <w:jc w:val="both"/>
      </w:pPr>
      <w:r>
        <w:t>Την υπ΄ αριθμ. πρωτ 15372/7-08-2024 οικονομικής προσφοράς της εταιρείας «</w:t>
      </w:r>
      <w:r>
        <w:rPr>
          <w:lang w:val="en-US"/>
        </w:rPr>
        <w:t>THEAMA</w:t>
      </w:r>
      <w:r w:rsidRPr="008A31AB">
        <w:t xml:space="preserve"> </w:t>
      </w:r>
      <w:r>
        <w:rPr>
          <w:lang w:val="en-US"/>
        </w:rPr>
        <w:t>EXPERIENCE</w:t>
      </w:r>
      <w:r w:rsidRPr="008A31AB">
        <w:t xml:space="preserve"> </w:t>
      </w:r>
      <w:r>
        <w:rPr>
          <w:lang w:val="en-US"/>
        </w:rPr>
        <w:t>E</w:t>
      </w:r>
      <w:r w:rsidRPr="008A31AB">
        <w:t>.</w:t>
      </w:r>
      <w:r>
        <w:rPr>
          <w:lang w:val="en-US"/>
        </w:rPr>
        <w:t>E</w:t>
      </w:r>
      <w:r w:rsidRPr="008A31AB">
        <w:t>.</w:t>
      </w:r>
      <w:r>
        <w:t>»</w:t>
      </w:r>
    </w:p>
    <w:p w14:paraId="104DA8FF" w14:textId="77777777" w:rsidR="008A31AB" w:rsidRPr="008A31AB" w:rsidRDefault="008A31AB" w:rsidP="004B1792">
      <w:pPr>
        <w:pStyle w:val="a4"/>
        <w:numPr>
          <w:ilvl w:val="0"/>
          <w:numId w:val="1"/>
        </w:numPr>
        <w:spacing w:after="0"/>
        <w:jc w:val="both"/>
      </w:pPr>
      <w:r>
        <w:t>της  υπ’ αριθμ. Πρωτ. 15659/13-08-2024</w:t>
      </w:r>
      <w:r w:rsidRPr="008A31AB">
        <w:t xml:space="preserve"> </w:t>
      </w:r>
      <w:r>
        <w:t>οικονομικής προσφοράς της εταιρείας «ΚΩΣΤΕΛΙΔΟΥ ΕΙΡΗΝΗ»</w:t>
      </w:r>
    </w:p>
    <w:p w14:paraId="0E59096B" w14:textId="77777777" w:rsidR="008A31AB" w:rsidRPr="008A31AB" w:rsidRDefault="008A31AB" w:rsidP="004B1792">
      <w:pPr>
        <w:spacing w:after="0"/>
        <w:jc w:val="both"/>
        <w:rPr>
          <w:u w:val="single"/>
        </w:rPr>
      </w:pPr>
    </w:p>
    <w:p w14:paraId="08CB0BFE" w14:textId="77777777" w:rsidR="008A31AB" w:rsidRPr="008A31AB" w:rsidRDefault="004B05E2" w:rsidP="004B1792">
      <w:pPr>
        <w:spacing w:after="0"/>
        <w:ind w:firstLine="360"/>
        <w:jc w:val="both"/>
      </w:pPr>
      <w:r w:rsidRPr="008A31AB">
        <w:t>Διαπιστώνει ότι</w:t>
      </w:r>
      <w:r w:rsidR="00417DA6" w:rsidRPr="008A31AB">
        <w:t>, κατά τον έλε</w:t>
      </w:r>
      <w:r w:rsidR="008A31AB" w:rsidRPr="008A31AB">
        <w:t>γχο όλων των δικαιολογητικών των φακέλων:</w:t>
      </w:r>
    </w:p>
    <w:p w14:paraId="7097B2A3" w14:textId="77777777" w:rsidR="008A31AB" w:rsidRDefault="00417DA6" w:rsidP="004B1792">
      <w:pPr>
        <w:pStyle w:val="a4"/>
        <w:numPr>
          <w:ilvl w:val="0"/>
          <w:numId w:val="7"/>
        </w:numPr>
        <w:spacing w:after="0"/>
        <w:ind w:left="709" w:hanging="425"/>
        <w:jc w:val="both"/>
      </w:pPr>
      <w:r w:rsidRPr="008A31AB">
        <w:t>της υπ΄</w:t>
      </w:r>
      <w:r w:rsidR="004B05E2" w:rsidRPr="008A31AB">
        <w:t xml:space="preserve"> </w:t>
      </w:r>
      <w:r w:rsidRPr="008A31AB">
        <w:t xml:space="preserve">αριθμ. πρωτ. </w:t>
      </w:r>
      <w:r w:rsidR="00E5796D" w:rsidRPr="008A31AB">
        <w:t>15661/13-08-2024 οικονομικής προσφοράς της Εταιρείας Ε.ΠΑΤΣΕΛΑΣ – Σ.ΣΤΕΒΗΣ Ο.Ε. «</w:t>
      </w:r>
      <w:r w:rsidR="00E5796D" w:rsidRPr="008A31AB">
        <w:rPr>
          <w:lang w:val="en-US"/>
        </w:rPr>
        <w:t>STRAY</w:t>
      </w:r>
      <w:r w:rsidR="00E5796D" w:rsidRPr="008A31AB">
        <w:t xml:space="preserve"> </w:t>
      </w:r>
      <w:r w:rsidR="00E5796D" w:rsidRPr="008A31AB">
        <w:rPr>
          <w:lang w:val="en-US"/>
        </w:rPr>
        <w:t>MUSIC</w:t>
      </w:r>
      <w:r w:rsidR="00E5796D" w:rsidRPr="008A31AB">
        <w:t>»</w:t>
      </w:r>
    </w:p>
    <w:p w14:paraId="06AD0D3B" w14:textId="77777777" w:rsidR="008A31AB" w:rsidRDefault="008A31AB" w:rsidP="004B1792">
      <w:pPr>
        <w:pStyle w:val="a4"/>
        <w:numPr>
          <w:ilvl w:val="0"/>
          <w:numId w:val="7"/>
        </w:numPr>
        <w:spacing w:after="0"/>
        <w:ind w:left="709" w:hanging="425"/>
        <w:jc w:val="both"/>
      </w:pPr>
      <w:r>
        <w:t>της υπ΄ αριθμ. πρωτ 15372/7-08-2024 οικονομικής προσφοράς της εταιρείας «</w:t>
      </w:r>
      <w:r w:rsidRPr="008A31AB">
        <w:rPr>
          <w:lang w:val="en-US"/>
        </w:rPr>
        <w:t>THEAMA</w:t>
      </w:r>
      <w:r w:rsidRPr="008A31AB">
        <w:t xml:space="preserve"> </w:t>
      </w:r>
      <w:r w:rsidRPr="008A31AB">
        <w:rPr>
          <w:lang w:val="en-US"/>
        </w:rPr>
        <w:t>EXPERIENCE</w:t>
      </w:r>
      <w:r w:rsidRPr="008A31AB">
        <w:t xml:space="preserve"> </w:t>
      </w:r>
      <w:r w:rsidRPr="008A31AB">
        <w:rPr>
          <w:lang w:val="en-US"/>
        </w:rPr>
        <w:t>E</w:t>
      </w:r>
      <w:r w:rsidRPr="008A31AB">
        <w:t>.</w:t>
      </w:r>
      <w:r w:rsidRPr="008A31AB">
        <w:rPr>
          <w:lang w:val="en-US"/>
        </w:rPr>
        <w:t>E</w:t>
      </w:r>
      <w:r w:rsidRPr="008A31AB">
        <w:t>.</w:t>
      </w:r>
      <w:r>
        <w:t>»</w:t>
      </w:r>
    </w:p>
    <w:p w14:paraId="37E14735" w14:textId="77777777" w:rsidR="008A31AB" w:rsidRPr="008A31AB" w:rsidRDefault="008A31AB" w:rsidP="004B1792">
      <w:pPr>
        <w:pStyle w:val="a4"/>
        <w:numPr>
          <w:ilvl w:val="0"/>
          <w:numId w:val="7"/>
        </w:numPr>
        <w:spacing w:after="0"/>
        <w:ind w:left="709" w:hanging="425"/>
        <w:jc w:val="both"/>
      </w:pPr>
      <w:r>
        <w:t>της  υπ’ αριθμ. Πρωτ. 15659/13-08-2024</w:t>
      </w:r>
      <w:r w:rsidRPr="008A31AB">
        <w:t xml:space="preserve"> </w:t>
      </w:r>
      <w:r>
        <w:t>οικονομικής προσφοράς της εταιρείας «ΚΩΣΤΕΛΙΔΟΥ ΕΙΡΗΝΗ»</w:t>
      </w:r>
    </w:p>
    <w:p w14:paraId="58758DA0" w14:textId="77777777" w:rsidR="00417DA6" w:rsidRPr="008A31AB" w:rsidRDefault="00E5796D" w:rsidP="004B1792">
      <w:pPr>
        <w:pStyle w:val="a4"/>
        <w:spacing w:after="0"/>
        <w:jc w:val="both"/>
      </w:pPr>
      <w:r w:rsidRPr="008A31AB">
        <w:t xml:space="preserve"> </w:t>
      </w:r>
      <w:r w:rsidR="00417DA6" w:rsidRPr="008A31AB">
        <w:t xml:space="preserve">πληρούνται οι προϋποθέσεις για την κατακύρωση </w:t>
      </w:r>
      <w:r w:rsidR="004B05E2" w:rsidRPr="008A31AB">
        <w:t xml:space="preserve">της </w:t>
      </w:r>
      <w:r w:rsidRPr="008A31AB">
        <w:t>παροχής υπηρεσίας.</w:t>
      </w:r>
    </w:p>
    <w:p w14:paraId="30C71701" w14:textId="77777777" w:rsidR="004B05E2" w:rsidRPr="008A31AB" w:rsidRDefault="004B05E2" w:rsidP="004B1792">
      <w:pPr>
        <w:pStyle w:val="a4"/>
        <w:spacing w:after="0"/>
        <w:jc w:val="both"/>
      </w:pPr>
    </w:p>
    <w:p w14:paraId="60CA6012" w14:textId="77777777" w:rsidR="00417DA6" w:rsidRDefault="00417DA6" w:rsidP="004B1792">
      <w:pPr>
        <w:pStyle w:val="a4"/>
        <w:spacing w:after="0"/>
        <w:jc w:val="both"/>
      </w:pPr>
      <w:r>
        <w:t>Σύμφωνα λοιπόν με τα ανωτέρω,</w:t>
      </w:r>
    </w:p>
    <w:p w14:paraId="4ED48328" w14:textId="77777777" w:rsidR="004B05E2" w:rsidRDefault="004B05E2" w:rsidP="004B1792">
      <w:pPr>
        <w:pStyle w:val="a4"/>
        <w:spacing w:after="0"/>
        <w:jc w:val="both"/>
      </w:pPr>
    </w:p>
    <w:p w14:paraId="49B86F98" w14:textId="77777777" w:rsidR="004B05E2" w:rsidRPr="00C834DF" w:rsidRDefault="00417DA6" w:rsidP="004B1792">
      <w:pPr>
        <w:pStyle w:val="a4"/>
        <w:spacing w:after="0"/>
        <w:jc w:val="center"/>
        <w:rPr>
          <w:b/>
          <w:sz w:val="24"/>
          <w:szCs w:val="24"/>
        </w:rPr>
      </w:pPr>
      <w:r w:rsidRPr="004B05E2">
        <w:rPr>
          <w:b/>
          <w:sz w:val="24"/>
          <w:szCs w:val="24"/>
        </w:rPr>
        <w:t>ΕΙΣΗΓΟΥΜΑΣΤΕ</w:t>
      </w:r>
    </w:p>
    <w:p w14:paraId="439E00CC" w14:textId="77777777" w:rsidR="003602B1" w:rsidRDefault="009D4804" w:rsidP="004B1792">
      <w:pPr>
        <w:pStyle w:val="a4"/>
        <w:spacing w:after="0"/>
        <w:jc w:val="both"/>
      </w:pPr>
      <w:r>
        <w:t>Στη</w:t>
      </w:r>
      <w:r w:rsidR="004B05E2">
        <w:t xml:space="preserve"> Δημοτική Επιτροπή του Δήμου την κατακύρωση της </w:t>
      </w:r>
      <w:r w:rsidR="008A396F">
        <w:t xml:space="preserve">παροχής υπηρεσίας </w:t>
      </w:r>
      <w:r w:rsidR="003602B1">
        <w:t>στις εταιρείες:</w:t>
      </w:r>
    </w:p>
    <w:p w14:paraId="1F915F23" w14:textId="77777777" w:rsidR="003602B1" w:rsidRDefault="003602B1" w:rsidP="004B1792">
      <w:pPr>
        <w:pStyle w:val="a4"/>
        <w:spacing w:after="0"/>
        <w:jc w:val="both"/>
      </w:pPr>
    </w:p>
    <w:p w14:paraId="26FB9111" w14:textId="77777777" w:rsidR="004B05E2" w:rsidRPr="004B05E2" w:rsidRDefault="003602B1" w:rsidP="00CC5EBC">
      <w:pPr>
        <w:pStyle w:val="a4"/>
        <w:spacing w:after="0"/>
        <w:ind w:hanging="436"/>
        <w:jc w:val="both"/>
      </w:pPr>
      <w:r>
        <w:t>1.</w:t>
      </w:r>
      <w:r w:rsidR="008A396F">
        <w:t xml:space="preserve"> Ε.ΠΑΤΣΕΛΑΣ – Σ.ΣΤΕΒΗΣ Ο.Ε. «</w:t>
      </w:r>
      <w:r w:rsidR="008A396F" w:rsidRPr="004353C6">
        <w:rPr>
          <w:lang w:val="en-US"/>
        </w:rPr>
        <w:t>STRAY</w:t>
      </w:r>
      <w:r w:rsidR="008A396F" w:rsidRPr="004A4D6D">
        <w:t xml:space="preserve"> </w:t>
      </w:r>
      <w:r w:rsidR="008A396F" w:rsidRPr="004353C6">
        <w:rPr>
          <w:lang w:val="en-US"/>
        </w:rPr>
        <w:t>MUSIC</w:t>
      </w:r>
      <w:r w:rsidR="008A396F">
        <w:t xml:space="preserve">», </w:t>
      </w:r>
      <w:r w:rsidR="004B05E2">
        <w:t xml:space="preserve">συνολικού ποσού </w:t>
      </w:r>
      <w:r w:rsidR="009D4804">
        <w:rPr>
          <w:b/>
        </w:rPr>
        <w:t>11.160,00</w:t>
      </w:r>
      <w:r w:rsidR="008A4CF8">
        <w:rPr>
          <w:b/>
        </w:rPr>
        <w:t xml:space="preserve"> €</w:t>
      </w:r>
      <w:r w:rsidR="004B05E2" w:rsidRPr="008A396F">
        <w:rPr>
          <w:b/>
        </w:rPr>
        <w:t>(συμπεριλαμβανομένου ΦΠΑ)</w:t>
      </w:r>
      <w:r w:rsidR="00D56198" w:rsidRPr="008A396F">
        <w:rPr>
          <w:b/>
        </w:rPr>
        <w:t>.</w:t>
      </w:r>
    </w:p>
    <w:p w14:paraId="1BF8FA5E" w14:textId="77777777" w:rsidR="004B05E2" w:rsidRDefault="004B05E2" w:rsidP="004B1792">
      <w:pPr>
        <w:spacing w:after="0"/>
        <w:ind w:left="360"/>
        <w:jc w:val="both"/>
      </w:pPr>
      <w:r>
        <w:t>Αναλυτικότερα: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886"/>
        <w:gridCol w:w="2175"/>
        <w:gridCol w:w="1417"/>
        <w:gridCol w:w="1418"/>
        <w:gridCol w:w="992"/>
        <w:gridCol w:w="1276"/>
      </w:tblGrid>
      <w:tr w:rsidR="009D4804" w:rsidRPr="000372E6" w14:paraId="0EDC57D4" w14:textId="77777777" w:rsidTr="00A223F6">
        <w:trPr>
          <w:trHeight w:val="980"/>
        </w:trPr>
        <w:tc>
          <w:tcPr>
            <w:tcW w:w="610" w:type="dxa"/>
            <w:shd w:val="clear" w:color="auto" w:fill="BDD6EE"/>
          </w:tcPr>
          <w:p w14:paraId="39A99CAD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Α/Α</w:t>
            </w:r>
          </w:p>
        </w:tc>
        <w:tc>
          <w:tcPr>
            <w:tcW w:w="2886" w:type="dxa"/>
            <w:shd w:val="clear" w:color="auto" w:fill="BDD6EE"/>
          </w:tcPr>
          <w:p w14:paraId="3AEC58FD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ΠΕΡΙΓΡΑΦΗ</w:t>
            </w:r>
            <w:r>
              <w:rPr>
                <w:rFonts w:cs="Calibri"/>
                <w:b/>
                <w:spacing w:val="-2"/>
              </w:rPr>
              <w:t xml:space="preserve"> ΥΠΗΡΕΣΙΩΝ</w:t>
            </w:r>
          </w:p>
        </w:tc>
        <w:tc>
          <w:tcPr>
            <w:tcW w:w="2175" w:type="dxa"/>
            <w:shd w:val="clear" w:color="auto" w:fill="BDD6EE"/>
          </w:tcPr>
          <w:p w14:paraId="181EA7F9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ΜΟΝΑΔΑ (ώρες) ΕΚΔΗΛΩΣΗ ΚΑΙ ΠΡΟΒΕΣ</w:t>
            </w:r>
          </w:p>
        </w:tc>
        <w:tc>
          <w:tcPr>
            <w:tcW w:w="1417" w:type="dxa"/>
            <w:shd w:val="clear" w:color="auto" w:fill="BDD6EE"/>
          </w:tcPr>
          <w:p w14:paraId="6B1EA890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ΤΙΜΗ ΜΟΝΑΔΑΣ (ΕΥΡΩ)</w:t>
            </w:r>
          </w:p>
        </w:tc>
        <w:tc>
          <w:tcPr>
            <w:tcW w:w="1418" w:type="dxa"/>
            <w:shd w:val="clear" w:color="auto" w:fill="BDD6EE"/>
          </w:tcPr>
          <w:p w14:paraId="1235837E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ΣΥΝΟΛΟ (ΧΩΡΙΣ ΦΠΑ)</w:t>
            </w:r>
          </w:p>
        </w:tc>
        <w:tc>
          <w:tcPr>
            <w:tcW w:w="992" w:type="dxa"/>
            <w:shd w:val="clear" w:color="auto" w:fill="BDD6EE"/>
          </w:tcPr>
          <w:p w14:paraId="2A0230E5" w14:textId="77777777" w:rsidR="009D4804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ΦΠΑ</w:t>
            </w:r>
          </w:p>
          <w:p w14:paraId="311A9CE8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24%</w:t>
            </w:r>
          </w:p>
        </w:tc>
        <w:tc>
          <w:tcPr>
            <w:tcW w:w="1276" w:type="dxa"/>
            <w:shd w:val="clear" w:color="auto" w:fill="BDD6EE"/>
          </w:tcPr>
          <w:p w14:paraId="65023058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ΣΥΝΟΛΟ</w:t>
            </w:r>
          </w:p>
          <w:p w14:paraId="2005856D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(€)</w:t>
            </w:r>
          </w:p>
        </w:tc>
      </w:tr>
      <w:tr w:rsidR="009D4804" w:rsidRPr="000372E6" w14:paraId="75578FF0" w14:textId="77777777" w:rsidTr="00A223F6">
        <w:trPr>
          <w:trHeight w:val="1277"/>
        </w:trPr>
        <w:tc>
          <w:tcPr>
            <w:tcW w:w="610" w:type="dxa"/>
            <w:shd w:val="clear" w:color="auto" w:fill="auto"/>
          </w:tcPr>
          <w:p w14:paraId="36222074" w14:textId="77777777" w:rsidR="009D4804" w:rsidRPr="000372E6" w:rsidRDefault="009D4804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1.</w:t>
            </w:r>
            <w:r>
              <w:rPr>
                <w:rFonts w:cs="Calibri"/>
                <w:spacing w:val="-2"/>
              </w:rPr>
              <w:t>1</w:t>
            </w:r>
          </w:p>
        </w:tc>
        <w:tc>
          <w:tcPr>
            <w:tcW w:w="2886" w:type="dxa"/>
            <w:shd w:val="clear" w:color="auto" w:fill="auto"/>
          </w:tcPr>
          <w:p w14:paraId="5643E412" w14:textId="77777777" w:rsidR="009D4804" w:rsidRPr="000372E6" w:rsidRDefault="00F75B30" w:rsidP="002125FE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spacing w:val="-2"/>
              </w:rPr>
            </w:pPr>
            <w:r>
              <w:rPr>
                <w:rFonts w:eastAsia="Calibri" w:cs="Calibri"/>
                <w:b/>
              </w:rPr>
              <w:t>Συναυλία σύγχρονης μουσικής 15 Σεπτεμβρίου 2024 στον Ταύρο με τον Μπάμπη Στόκα.</w:t>
            </w:r>
          </w:p>
        </w:tc>
        <w:tc>
          <w:tcPr>
            <w:tcW w:w="2175" w:type="dxa"/>
            <w:shd w:val="clear" w:color="auto" w:fill="auto"/>
          </w:tcPr>
          <w:p w14:paraId="05916FE4" w14:textId="77777777" w:rsidR="009D4804" w:rsidRPr="000372E6" w:rsidRDefault="00F75B3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77E4024" w14:textId="77777777" w:rsidR="009D4804" w:rsidRPr="000372E6" w:rsidRDefault="00F75B30" w:rsidP="002125FE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900</w:t>
            </w:r>
          </w:p>
        </w:tc>
        <w:tc>
          <w:tcPr>
            <w:tcW w:w="1418" w:type="dxa"/>
            <w:shd w:val="clear" w:color="auto" w:fill="auto"/>
          </w:tcPr>
          <w:p w14:paraId="016F7568" w14:textId="77777777" w:rsidR="009D4804" w:rsidRPr="000372E6" w:rsidRDefault="00F75B3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9.000</w:t>
            </w:r>
          </w:p>
        </w:tc>
        <w:tc>
          <w:tcPr>
            <w:tcW w:w="992" w:type="dxa"/>
          </w:tcPr>
          <w:p w14:paraId="2BF7BF78" w14:textId="77777777" w:rsidR="009D4804" w:rsidRDefault="00F75B3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2.160</w:t>
            </w:r>
          </w:p>
        </w:tc>
        <w:tc>
          <w:tcPr>
            <w:tcW w:w="1276" w:type="dxa"/>
            <w:shd w:val="clear" w:color="auto" w:fill="auto"/>
          </w:tcPr>
          <w:p w14:paraId="5A792A45" w14:textId="77777777" w:rsidR="009D4804" w:rsidRPr="00285A7C" w:rsidRDefault="00F75B30" w:rsidP="002125FE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11.160</w:t>
            </w:r>
          </w:p>
        </w:tc>
      </w:tr>
      <w:tr w:rsidR="00A223F6" w:rsidRPr="000372E6" w14:paraId="7D0655A5" w14:textId="77777777" w:rsidTr="00A223F6">
        <w:tc>
          <w:tcPr>
            <w:tcW w:w="9498" w:type="dxa"/>
            <w:gridSpan w:val="6"/>
            <w:shd w:val="clear" w:color="auto" w:fill="D9D9D9"/>
          </w:tcPr>
          <w:p w14:paraId="3B39DDE1" w14:textId="77777777" w:rsidR="00A223F6" w:rsidRPr="000372E6" w:rsidRDefault="00A223F6" w:rsidP="008E6E23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 xml:space="preserve">ΣΥΝΟΛΙΚΗ </w:t>
            </w:r>
            <w:r>
              <w:rPr>
                <w:rFonts w:cs="Calibri"/>
                <w:b/>
                <w:spacing w:val="-2"/>
              </w:rPr>
              <w:t xml:space="preserve">ΚΑΘΑΡΗ </w:t>
            </w:r>
            <w:r w:rsidRPr="000372E6">
              <w:rPr>
                <w:rFonts w:cs="Calibri"/>
                <w:b/>
                <w:spacing w:val="-2"/>
              </w:rPr>
              <w:t>ΑΞΙΑ</w:t>
            </w:r>
          </w:p>
        </w:tc>
        <w:tc>
          <w:tcPr>
            <w:tcW w:w="1276" w:type="dxa"/>
            <w:shd w:val="clear" w:color="auto" w:fill="D9D9D9"/>
          </w:tcPr>
          <w:p w14:paraId="3601C599" w14:textId="77777777" w:rsidR="00A223F6" w:rsidRPr="000372E6" w:rsidRDefault="00A223F6" w:rsidP="008E6E23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9.000</w:t>
            </w:r>
            <w:r w:rsidRPr="000372E6">
              <w:rPr>
                <w:rFonts w:cs="Calibri"/>
                <w:b/>
                <w:spacing w:val="-2"/>
              </w:rPr>
              <w:t>,00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  <w:tr w:rsidR="00A223F6" w:rsidRPr="000372E6" w14:paraId="33609E27" w14:textId="77777777" w:rsidTr="00A223F6">
        <w:tc>
          <w:tcPr>
            <w:tcW w:w="9498" w:type="dxa"/>
            <w:gridSpan w:val="6"/>
            <w:shd w:val="clear" w:color="auto" w:fill="D9D9D9"/>
          </w:tcPr>
          <w:p w14:paraId="77109DB0" w14:textId="77777777" w:rsidR="00A223F6" w:rsidRPr="000372E6" w:rsidRDefault="00A223F6" w:rsidP="008E6E23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Φ.Π.Α. 24%</w:t>
            </w:r>
          </w:p>
        </w:tc>
        <w:tc>
          <w:tcPr>
            <w:tcW w:w="1276" w:type="dxa"/>
            <w:shd w:val="clear" w:color="auto" w:fill="D9D9D9"/>
          </w:tcPr>
          <w:p w14:paraId="537E67CA" w14:textId="77777777" w:rsidR="00A223F6" w:rsidRPr="000372E6" w:rsidRDefault="00A223F6" w:rsidP="008E6E23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2</w:t>
            </w:r>
            <w:r w:rsidRPr="00D26BC0">
              <w:rPr>
                <w:rFonts w:cs="Calibri"/>
                <w:b/>
                <w:spacing w:val="-2"/>
              </w:rPr>
              <w:t>.</w:t>
            </w:r>
            <w:r w:rsidRPr="00A223F6">
              <w:rPr>
                <w:rFonts w:cs="Calibri"/>
                <w:b/>
                <w:spacing w:val="-2"/>
              </w:rPr>
              <w:t>16</w:t>
            </w:r>
            <w:r>
              <w:rPr>
                <w:rFonts w:cs="Calibri"/>
                <w:b/>
                <w:spacing w:val="-2"/>
              </w:rPr>
              <w:t>0,00 €</w:t>
            </w:r>
          </w:p>
        </w:tc>
      </w:tr>
      <w:tr w:rsidR="00A223F6" w:rsidRPr="000372E6" w14:paraId="4952CCA6" w14:textId="77777777" w:rsidTr="00A223F6">
        <w:tc>
          <w:tcPr>
            <w:tcW w:w="9498" w:type="dxa"/>
            <w:gridSpan w:val="6"/>
            <w:shd w:val="clear" w:color="auto" w:fill="D9D9D9"/>
          </w:tcPr>
          <w:p w14:paraId="1CA01BFB" w14:textId="77777777" w:rsidR="00A223F6" w:rsidRPr="000372E6" w:rsidRDefault="00A223F6" w:rsidP="008E6E23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ΓΕΝΙΚΟ ΣΥΝΟΛΟ</w:t>
            </w:r>
          </w:p>
        </w:tc>
        <w:tc>
          <w:tcPr>
            <w:tcW w:w="1276" w:type="dxa"/>
            <w:shd w:val="clear" w:color="auto" w:fill="D9D9D9"/>
          </w:tcPr>
          <w:p w14:paraId="455E2F8B" w14:textId="77777777" w:rsidR="00A223F6" w:rsidRPr="000372E6" w:rsidRDefault="00A223F6" w:rsidP="008E6E23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11.160,0</w:t>
            </w:r>
            <w:r w:rsidRPr="00A223F6">
              <w:rPr>
                <w:rFonts w:cs="Calibri"/>
                <w:b/>
                <w:spacing w:val="-2"/>
              </w:rPr>
              <w:t>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</w:tbl>
    <w:p w14:paraId="0881DE64" w14:textId="77777777" w:rsidR="008A4CF8" w:rsidRDefault="008A4CF8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793D4CE2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3FBB80E6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174CC8B4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77BC705D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132F8ADC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21EEE321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648C2E38" w14:textId="77777777" w:rsidR="00CC5EBC" w:rsidRDefault="00CC5EBC" w:rsidP="00CC5EBC">
      <w:pPr>
        <w:spacing w:after="0"/>
        <w:jc w:val="both"/>
        <w:rPr>
          <w:rFonts w:cs="Calibri"/>
          <w:color w:val="000000"/>
          <w:lang w:val="en-US"/>
        </w:rPr>
      </w:pPr>
    </w:p>
    <w:p w14:paraId="70D61440" w14:textId="77777777" w:rsidR="00CC5EBC" w:rsidRPr="00CC5EBC" w:rsidRDefault="00CC5EBC" w:rsidP="00CC5EBC">
      <w:pPr>
        <w:spacing w:after="0"/>
        <w:jc w:val="both"/>
        <w:rPr>
          <w:lang w:val="en-US"/>
        </w:rPr>
      </w:pPr>
    </w:p>
    <w:p w14:paraId="5FD3C965" w14:textId="77777777" w:rsidR="008A4CF8" w:rsidRPr="004B05E2" w:rsidRDefault="008A4CF8" w:rsidP="004B1792">
      <w:pPr>
        <w:pStyle w:val="a4"/>
        <w:spacing w:after="0"/>
        <w:jc w:val="both"/>
      </w:pPr>
      <w:r>
        <w:lastRenderedPageBreak/>
        <w:t>2. «</w:t>
      </w:r>
      <w:r>
        <w:rPr>
          <w:lang w:val="en-US"/>
        </w:rPr>
        <w:t>THEAMA</w:t>
      </w:r>
      <w:r w:rsidRPr="008A4CF8">
        <w:t xml:space="preserve"> </w:t>
      </w:r>
      <w:r>
        <w:rPr>
          <w:lang w:val="en-US"/>
        </w:rPr>
        <w:t>EXPERIENCE</w:t>
      </w:r>
      <w:r w:rsidRPr="008A4CF8">
        <w:t xml:space="preserve"> </w:t>
      </w:r>
      <w:r>
        <w:rPr>
          <w:lang w:val="en-US"/>
        </w:rPr>
        <w:t>E</w:t>
      </w:r>
      <w:r w:rsidRPr="008A4CF8">
        <w:t>.</w:t>
      </w:r>
      <w:r>
        <w:rPr>
          <w:lang w:val="en-US"/>
        </w:rPr>
        <w:t>E</w:t>
      </w:r>
      <w:r>
        <w:t xml:space="preserve">», συνολικού ποσού </w:t>
      </w:r>
      <w:r w:rsidRPr="008A4CF8">
        <w:rPr>
          <w:b/>
        </w:rPr>
        <w:t>15.996,00</w:t>
      </w:r>
      <w:r>
        <w:rPr>
          <w:b/>
        </w:rPr>
        <w:t xml:space="preserve"> €</w:t>
      </w:r>
      <w:r w:rsidRPr="008A396F">
        <w:rPr>
          <w:b/>
        </w:rPr>
        <w:t>(συμπεριλαμβανομένου ΦΠΑ).</w:t>
      </w:r>
    </w:p>
    <w:p w14:paraId="5AE20221" w14:textId="77777777" w:rsidR="008A4CF8" w:rsidRDefault="008A4CF8" w:rsidP="004B1792">
      <w:pPr>
        <w:spacing w:after="0"/>
        <w:ind w:left="360"/>
        <w:jc w:val="both"/>
      </w:pPr>
      <w:r>
        <w:t>Αναλυτικότερα: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886"/>
        <w:gridCol w:w="2175"/>
        <w:gridCol w:w="1417"/>
        <w:gridCol w:w="1418"/>
        <w:gridCol w:w="992"/>
        <w:gridCol w:w="1276"/>
      </w:tblGrid>
      <w:tr w:rsidR="008A4CF8" w:rsidRPr="000372E6" w14:paraId="4D8B0E93" w14:textId="77777777" w:rsidTr="008E6E23">
        <w:trPr>
          <w:trHeight w:val="980"/>
        </w:trPr>
        <w:tc>
          <w:tcPr>
            <w:tcW w:w="610" w:type="dxa"/>
            <w:shd w:val="clear" w:color="auto" w:fill="BDD6EE"/>
          </w:tcPr>
          <w:p w14:paraId="2B788F0C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Α/Α</w:t>
            </w:r>
          </w:p>
        </w:tc>
        <w:tc>
          <w:tcPr>
            <w:tcW w:w="2886" w:type="dxa"/>
            <w:shd w:val="clear" w:color="auto" w:fill="BDD6EE"/>
          </w:tcPr>
          <w:p w14:paraId="4B1477C8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ΠΕΡΙΓΡΑΦΗ</w:t>
            </w:r>
            <w:r>
              <w:rPr>
                <w:rFonts w:cs="Calibri"/>
                <w:b/>
                <w:spacing w:val="-2"/>
              </w:rPr>
              <w:t xml:space="preserve"> ΥΠΗΡΕΣΙΩΝ</w:t>
            </w:r>
          </w:p>
        </w:tc>
        <w:tc>
          <w:tcPr>
            <w:tcW w:w="2175" w:type="dxa"/>
            <w:shd w:val="clear" w:color="auto" w:fill="BDD6EE"/>
          </w:tcPr>
          <w:p w14:paraId="6B4404E0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ΜΟΝΑΔΑ (ώρες) ΕΚΔΗΛΩΣΗ ΚΑΙ ΠΡΟΒΕΣ</w:t>
            </w:r>
          </w:p>
        </w:tc>
        <w:tc>
          <w:tcPr>
            <w:tcW w:w="1417" w:type="dxa"/>
            <w:shd w:val="clear" w:color="auto" w:fill="BDD6EE"/>
          </w:tcPr>
          <w:p w14:paraId="2B7C01AF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ΤΙΜΗ ΜΟΝΑΔΑΣ (ΕΥΡΩ)</w:t>
            </w:r>
          </w:p>
        </w:tc>
        <w:tc>
          <w:tcPr>
            <w:tcW w:w="1418" w:type="dxa"/>
            <w:shd w:val="clear" w:color="auto" w:fill="BDD6EE"/>
          </w:tcPr>
          <w:p w14:paraId="4F59573D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ΣΥΝΟΛΟ (ΧΩΡΙΣ ΦΠΑ)</w:t>
            </w:r>
          </w:p>
        </w:tc>
        <w:tc>
          <w:tcPr>
            <w:tcW w:w="992" w:type="dxa"/>
            <w:shd w:val="clear" w:color="auto" w:fill="BDD6EE"/>
          </w:tcPr>
          <w:p w14:paraId="31748FA2" w14:textId="77777777" w:rsidR="008A4CF8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ΦΠΑ</w:t>
            </w:r>
          </w:p>
          <w:p w14:paraId="5FB716D6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24%</w:t>
            </w:r>
          </w:p>
        </w:tc>
        <w:tc>
          <w:tcPr>
            <w:tcW w:w="1276" w:type="dxa"/>
            <w:shd w:val="clear" w:color="auto" w:fill="BDD6EE"/>
          </w:tcPr>
          <w:p w14:paraId="0DF3F98B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ΣΥΝΟΛΟ</w:t>
            </w:r>
          </w:p>
          <w:p w14:paraId="63B90F41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(€)</w:t>
            </w:r>
          </w:p>
        </w:tc>
      </w:tr>
      <w:tr w:rsidR="008A4CF8" w:rsidRPr="000372E6" w14:paraId="6D979641" w14:textId="77777777" w:rsidTr="008E6E23">
        <w:trPr>
          <w:trHeight w:val="1277"/>
        </w:trPr>
        <w:tc>
          <w:tcPr>
            <w:tcW w:w="610" w:type="dxa"/>
            <w:shd w:val="clear" w:color="auto" w:fill="auto"/>
          </w:tcPr>
          <w:p w14:paraId="6ABAEEB2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1.</w:t>
            </w:r>
            <w:r>
              <w:rPr>
                <w:rFonts w:cs="Calibri"/>
                <w:spacing w:val="-2"/>
              </w:rPr>
              <w:t>1</w:t>
            </w:r>
          </w:p>
        </w:tc>
        <w:tc>
          <w:tcPr>
            <w:tcW w:w="2886" w:type="dxa"/>
            <w:shd w:val="clear" w:color="auto" w:fill="auto"/>
          </w:tcPr>
          <w:p w14:paraId="206425F1" w14:textId="77777777" w:rsidR="008A4CF8" w:rsidRPr="008A4CF8" w:rsidRDefault="008A4CF8" w:rsidP="004B1792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spacing w:val="-2"/>
              </w:rPr>
            </w:pPr>
            <w:r>
              <w:rPr>
                <w:rFonts w:eastAsia="Calibri" w:cs="Calibri"/>
                <w:b/>
              </w:rPr>
              <w:t>Συναυλία μουσικής 1</w:t>
            </w:r>
            <w:r w:rsidRPr="008A4CF8">
              <w:rPr>
                <w:rFonts w:eastAsia="Calibri" w:cs="Calibri"/>
                <w:b/>
              </w:rPr>
              <w:t xml:space="preserve">6 </w:t>
            </w:r>
            <w:r>
              <w:rPr>
                <w:rFonts w:eastAsia="Calibri" w:cs="Calibri"/>
                <w:b/>
              </w:rPr>
              <w:t xml:space="preserve">Σεπτεμβρίου 2024 στον Ταύρο, με τους Δημήτρη Μπάση, Άκη Δείξιμο, Παναγιώτη Πετρακη, </w:t>
            </w:r>
            <w:r w:rsidR="00947EAB">
              <w:rPr>
                <w:rFonts w:eastAsia="Calibri" w:cs="Calibri"/>
                <w:b/>
              </w:rPr>
              <w:t xml:space="preserve">Χρησηίδα και Λαϊκή </w:t>
            </w:r>
            <w:r w:rsidR="009B0DB7">
              <w:rPr>
                <w:rFonts w:eastAsia="Calibri" w:cs="Calibri"/>
                <w:b/>
              </w:rPr>
              <w:t>Ορχήστρα «</w:t>
            </w:r>
            <w:r w:rsidR="00732E68">
              <w:rPr>
                <w:rFonts w:eastAsia="Calibri" w:cs="Calibri"/>
                <w:b/>
              </w:rPr>
              <w:t>Μίκης Θεοδωράκης».</w:t>
            </w:r>
          </w:p>
        </w:tc>
        <w:tc>
          <w:tcPr>
            <w:tcW w:w="2175" w:type="dxa"/>
            <w:shd w:val="clear" w:color="auto" w:fill="auto"/>
          </w:tcPr>
          <w:p w14:paraId="3D104B05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51AC8B2" w14:textId="77777777" w:rsidR="008A4CF8" w:rsidRPr="000372E6" w:rsidRDefault="00732E68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1.290</w:t>
            </w:r>
          </w:p>
        </w:tc>
        <w:tc>
          <w:tcPr>
            <w:tcW w:w="1418" w:type="dxa"/>
            <w:shd w:val="clear" w:color="auto" w:fill="auto"/>
          </w:tcPr>
          <w:p w14:paraId="5F92323F" w14:textId="77777777" w:rsidR="008A4CF8" w:rsidRPr="000372E6" w:rsidRDefault="00732E68" w:rsidP="004B1792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12.900</w:t>
            </w:r>
          </w:p>
        </w:tc>
        <w:tc>
          <w:tcPr>
            <w:tcW w:w="992" w:type="dxa"/>
          </w:tcPr>
          <w:p w14:paraId="069E9613" w14:textId="77777777" w:rsidR="008A4CF8" w:rsidRDefault="00732E68" w:rsidP="004B1792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3.096</w:t>
            </w:r>
          </w:p>
        </w:tc>
        <w:tc>
          <w:tcPr>
            <w:tcW w:w="1276" w:type="dxa"/>
            <w:shd w:val="clear" w:color="auto" w:fill="auto"/>
          </w:tcPr>
          <w:p w14:paraId="0CEFFBB2" w14:textId="77777777" w:rsidR="008A4CF8" w:rsidRPr="00285A7C" w:rsidRDefault="00732E68" w:rsidP="004B1792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15.996</w:t>
            </w:r>
          </w:p>
        </w:tc>
      </w:tr>
      <w:tr w:rsidR="008A4CF8" w:rsidRPr="000372E6" w14:paraId="45F7CA83" w14:textId="77777777" w:rsidTr="008E6E23">
        <w:tc>
          <w:tcPr>
            <w:tcW w:w="9498" w:type="dxa"/>
            <w:gridSpan w:val="6"/>
            <w:shd w:val="clear" w:color="auto" w:fill="D9D9D9"/>
          </w:tcPr>
          <w:p w14:paraId="6B6C3D76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 xml:space="preserve">ΣΥΝΟΛΙΚΗ </w:t>
            </w:r>
            <w:r>
              <w:rPr>
                <w:rFonts w:cs="Calibri"/>
                <w:b/>
                <w:spacing w:val="-2"/>
              </w:rPr>
              <w:t xml:space="preserve">ΚΑΘΑΡΗ </w:t>
            </w:r>
            <w:r w:rsidRPr="000372E6">
              <w:rPr>
                <w:rFonts w:cs="Calibri"/>
                <w:b/>
                <w:spacing w:val="-2"/>
              </w:rPr>
              <w:t>ΑΞΙΑ</w:t>
            </w:r>
          </w:p>
        </w:tc>
        <w:tc>
          <w:tcPr>
            <w:tcW w:w="1276" w:type="dxa"/>
            <w:shd w:val="clear" w:color="auto" w:fill="D9D9D9"/>
          </w:tcPr>
          <w:p w14:paraId="327ECFD4" w14:textId="77777777" w:rsidR="008A4CF8" w:rsidRPr="000372E6" w:rsidRDefault="00732E68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12.9</w:t>
            </w:r>
            <w:r w:rsidR="008A4CF8">
              <w:rPr>
                <w:rFonts w:cs="Calibri"/>
                <w:b/>
                <w:spacing w:val="-2"/>
              </w:rPr>
              <w:t>00</w:t>
            </w:r>
            <w:r w:rsidR="008A4CF8" w:rsidRPr="000372E6">
              <w:rPr>
                <w:rFonts w:cs="Calibri"/>
                <w:b/>
                <w:spacing w:val="-2"/>
              </w:rPr>
              <w:t>,00</w:t>
            </w:r>
            <w:r w:rsidR="008A4CF8">
              <w:rPr>
                <w:rFonts w:cs="Calibri"/>
                <w:b/>
                <w:spacing w:val="-2"/>
              </w:rPr>
              <w:t xml:space="preserve"> €</w:t>
            </w:r>
          </w:p>
        </w:tc>
      </w:tr>
      <w:tr w:rsidR="008A4CF8" w:rsidRPr="000372E6" w14:paraId="4841B902" w14:textId="77777777" w:rsidTr="008E6E23">
        <w:tc>
          <w:tcPr>
            <w:tcW w:w="9498" w:type="dxa"/>
            <w:gridSpan w:val="6"/>
            <w:shd w:val="clear" w:color="auto" w:fill="D9D9D9"/>
          </w:tcPr>
          <w:p w14:paraId="4E20DCE7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Φ.Π.Α. 24%</w:t>
            </w:r>
          </w:p>
        </w:tc>
        <w:tc>
          <w:tcPr>
            <w:tcW w:w="1276" w:type="dxa"/>
            <w:shd w:val="clear" w:color="auto" w:fill="D9D9D9"/>
          </w:tcPr>
          <w:p w14:paraId="5DC77789" w14:textId="77777777" w:rsidR="008A4CF8" w:rsidRPr="000372E6" w:rsidRDefault="00732E68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3.096</w:t>
            </w:r>
            <w:r w:rsidR="008A4CF8">
              <w:rPr>
                <w:rFonts w:cs="Calibri"/>
                <w:b/>
                <w:spacing w:val="-2"/>
              </w:rPr>
              <w:t>,00 €</w:t>
            </w:r>
          </w:p>
        </w:tc>
      </w:tr>
      <w:tr w:rsidR="008A4CF8" w:rsidRPr="000372E6" w14:paraId="485DE77F" w14:textId="77777777" w:rsidTr="008E6E23">
        <w:tc>
          <w:tcPr>
            <w:tcW w:w="9498" w:type="dxa"/>
            <w:gridSpan w:val="6"/>
            <w:shd w:val="clear" w:color="auto" w:fill="D9D9D9"/>
          </w:tcPr>
          <w:p w14:paraId="1C634D55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ΓΕΝΙΚΟ ΣΥΝΟΛΟ</w:t>
            </w:r>
          </w:p>
        </w:tc>
        <w:tc>
          <w:tcPr>
            <w:tcW w:w="1276" w:type="dxa"/>
            <w:shd w:val="clear" w:color="auto" w:fill="D9D9D9"/>
          </w:tcPr>
          <w:p w14:paraId="289A73EC" w14:textId="77777777" w:rsidR="008A4CF8" w:rsidRPr="000372E6" w:rsidRDefault="008A4CF8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1</w:t>
            </w:r>
            <w:r w:rsidR="00732E68">
              <w:rPr>
                <w:rFonts w:cs="Calibri"/>
                <w:b/>
                <w:spacing w:val="-2"/>
              </w:rPr>
              <w:t>5.996</w:t>
            </w:r>
            <w:r>
              <w:rPr>
                <w:rFonts w:cs="Calibri"/>
                <w:b/>
                <w:spacing w:val="-2"/>
              </w:rPr>
              <w:t>,0</w:t>
            </w:r>
            <w:r w:rsidRPr="00A223F6">
              <w:rPr>
                <w:rFonts w:cs="Calibri"/>
                <w:b/>
                <w:spacing w:val="-2"/>
              </w:rPr>
              <w:t>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</w:tbl>
    <w:p w14:paraId="5586C6E8" w14:textId="77777777" w:rsidR="008A4CF8" w:rsidRDefault="008A4CF8" w:rsidP="004B17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14:paraId="2E898EF8" w14:textId="77777777" w:rsidR="008A4CF8" w:rsidRDefault="008A4CF8" w:rsidP="004B17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14:paraId="6E3E8E04" w14:textId="77777777" w:rsidR="009B0DB7" w:rsidRPr="004B05E2" w:rsidRDefault="009B0DB7" w:rsidP="004B1792">
      <w:pPr>
        <w:pStyle w:val="a4"/>
        <w:spacing w:after="0"/>
        <w:jc w:val="both"/>
      </w:pPr>
      <w:r>
        <w:t>3. «ΚΩΣΤ</w:t>
      </w:r>
      <w:r>
        <w:rPr>
          <w:lang w:val="en-US"/>
        </w:rPr>
        <w:t>E</w:t>
      </w:r>
      <w:r>
        <w:t xml:space="preserve">ΛΙΔΟΥ ΕΙΡΗΝΗ», συνολικού ποσού </w:t>
      </w:r>
      <w:r>
        <w:rPr>
          <w:b/>
        </w:rPr>
        <w:t>8.840,03 €</w:t>
      </w:r>
      <w:r w:rsidRPr="008A396F">
        <w:rPr>
          <w:b/>
        </w:rPr>
        <w:t>(συμπεριλαμβανομένου ΦΠΑ).</w:t>
      </w:r>
    </w:p>
    <w:p w14:paraId="70DB2C0E" w14:textId="77777777" w:rsidR="009B0DB7" w:rsidRDefault="009B0DB7" w:rsidP="004B1792">
      <w:pPr>
        <w:spacing w:after="0"/>
        <w:ind w:left="360"/>
        <w:jc w:val="both"/>
      </w:pPr>
      <w:r>
        <w:t>Αναλυτικότερα: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886"/>
        <w:gridCol w:w="2175"/>
        <w:gridCol w:w="1417"/>
        <w:gridCol w:w="1418"/>
        <w:gridCol w:w="992"/>
        <w:gridCol w:w="1276"/>
      </w:tblGrid>
      <w:tr w:rsidR="009B0DB7" w:rsidRPr="000372E6" w14:paraId="74BA4953" w14:textId="77777777" w:rsidTr="008E6E23">
        <w:trPr>
          <w:trHeight w:val="980"/>
        </w:trPr>
        <w:tc>
          <w:tcPr>
            <w:tcW w:w="610" w:type="dxa"/>
            <w:shd w:val="clear" w:color="auto" w:fill="BDD6EE"/>
          </w:tcPr>
          <w:p w14:paraId="233617FD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Α/Α</w:t>
            </w:r>
          </w:p>
        </w:tc>
        <w:tc>
          <w:tcPr>
            <w:tcW w:w="2886" w:type="dxa"/>
            <w:shd w:val="clear" w:color="auto" w:fill="BDD6EE"/>
          </w:tcPr>
          <w:p w14:paraId="6D4304F9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ΠΕΡΙΓΡΑΦΗ</w:t>
            </w:r>
            <w:r>
              <w:rPr>
                <w:rFonts w:cs="Calibri"/>
                <w:b/>
                <w:spacing w:val="-2"/>
              </w:rPr>
              <w:t xml:space="preserve"> ΥΠΗΡΕΣΙΩΝ</w:t>
            </w:r>
          </w:p>
        </w:tc>
        <w:tc>
          <w:tcPr>
            <w:tcW w:w="2175" w:type="dxa"/>
            <w:shd w:val="clear" w:color="auto" w:fill="BDD6EE"/>
          </w:tcPr>
          <w:p w14:paraId="3F22A9E9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ΜΟΝΑΔΑ (ώρες) ΕΚΔΗΛΩΣΗ ΚΑΙ ΠΡΟΒΕΣ</w:t>
            </w:r>
          </w:p>
        </w:tc>
        <w:tc>
          <w:tcPr>
            <w:tcW w:w="1417" w:type="dxa"/>
            <w:shd w:val="clear" w:color="auto" w:fill="BDD6EE"/>
          </w:tcPr>
          <w:p w14:paraId="2FDD2763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ΤΙΜΗ ΜΟΝΑΔΑΣ (ΕΥΡΩ)</w:t>
            </w:r>
          </w:p>
        </w:tc>
        <w:tc>
          <w:tcPr>
            <w:tcW w:w="1418" w:type="dxa"/>
            <w:shd w:val="clear" w:color="auto" w:fill="BDD6EE"/>
          </w:tcPr>
          <w:p w14:paraId="523CCF57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ΣΥΝΟΛΟ (ΧΩΡΙΣ ΦΠΑ)</w:t>
            </w:r>
          </w:p>
        </w:tc>
        <w:tc>
          <w:tcPr>
            <w:tcW w:w="992" w:type="dxa"/>
            <w:shd w:val="clear" w:color="auto" w:fill="BDD6EE"/>
          </w:tcPr>
          <w:p w14:paraId="01EB164C" w14:textId="77777777" w:rsidR="009B0DB7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ΦΠΑ</w:t>
            </w:r>
          </w:p>
          <w:p w14:paraId="32C32558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24%</w:t>
            </w:r>
          </w:p>
        </w:tc>
        <w:tc>
          <w:tcPr>
            <w:tcW w:w="1276" w:type="dxa"/>
            <w:shd w:val="clear" w:color="auto" w:fill="BDD6EE"/>
          </w:tcPr>
          <w:p w14:paraId="037C829B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ΣΥΝΟΛΟ</w:t>
            </w:r>
          </w:p>
          <w:p w14:paraId="5AAB326C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(€)</w:t>
            </w:r>
          </w:p>
        </w:tc>
      </w:tr>
      <w:tr w:rsidR="009B0DB7" w:rsidRPr="000372E6" w14:paraId="3FB3457C" w14:textId="77777777" w:rsidTr="008E6E23">
        <w:trPr>
          <w:trHeight w:val="1277"/>
        </w:trPr>
        <w:tc>
          <w:tcPr>
            <w:tcW w:w="610" w:type="dxa"/>
            <w:shd w:val="clear" w:color="auto" w:fill="auto"/>
          </w:tcPr>
          <w:p w14:paraId="299BEB2B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 w:rsidRPr="000372E6">
              <w:rPr>
                <w:rFonts w:cs="Calibri"/>
                <w:spacing w:val="-2"/>
              </w:rPr>
              <w:t>1.</w:t>
            </w:r>
            <w:r>
              <w:rPr>
                <w:rFonts w:cs="Calibri"/>
                <w:spacing w:val="-2"/>
              </w:rPr>
              <w:t>1</w:t>
            </w:r>
          </w:p>
        </w:tc>
        <w:tc>
          <w:tcPr>
            <w:tcW w:w="2886" w:type="dxa"/>
            <w:shd w:val="clear" w:color="auto" w:fill="auto"/>
          </w:tcPr>
          <w:p w14:paraId="5D998764" w14:textId="77777777" w:rsidR="009B0DB7" w:rsidRPr="008A4CF8" w:rsidRDefault="009B0DB7" w:rsidP="004B1792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cs="Calibri"/>
                <w:spacing w:val="-2"/>
              </w:rPr>
            </w:pPr>
            <w:r>
              <w:rPr>
                <w:rFonts w:eastAsia="Calibri" w:cs="Calibri"/>
                <w:b/>
              </w:rPr>
              <w:t>Συναυλία μουσικής 20 Σεπτεμβρίου 2024 στο Μοσχάτο, με το έντεχνο καλλιτεχνικό σχήμα Χάρη Βαρθακούρη – Γιάννη Βαρδή</w:t>
            </w:r>
          </w:p>
        </w:tc>
        <w:tc>
          <w:tcPr>
            <w:tcW w:w="2175" w:type="dxa"/>
            <w:shd w:val="clear" w:color="auto" w:fill="auto"/>
          </w:tcPr>
          <w:p w14:paraId="65EBFF10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A4ECB2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309,68</w:t>
            </w:r>
          </w:p>
        </w:tc>
        <w:tc>
          <w:tcPr>
            <w:tcW w:w="1418" w:type="dxa"/>
            <w:shd w:val="clear" w:color="auto" w:fill="auto"/>
          </w:tcPr>
          <w:p w14:paraId="37192103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3.096,80</w:t>
            </w:r>
          </w:p>
        </w:tc>
        <w:tc>
          <w:tcPr>
            <w:tcW w:w="992" w:type="dxa"/>
          </w:tcPr>
          <w:p w14:paraId="5A143A58" w14:textId="77777777" w:rsidR="009B0DB7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743,23</w:t>
            </w:r>
          </w:p>
        </w:tc>
        <w:tc>
          <w:tcPr>
            <w:tcW w:w="1276" w:type="dxa"/>
            <w:shd w:val="clear" w:color="auto" w:fill="auto"/>
          </w:tcPr>
          <w:p w14:paraId="550F1C08" w14:textId="77777777" w:rsidR="009B0DB7" w:rsidRPr="00285A7C" w:rsidRDefault="009B0DB7" w:rsidP="004B1792">
            <w:pPr>
              <w:tabs>
                <w:tab w:val="left" w:pos="-720"/>
              </w:tabs>
              <w:suppressAutoHyphens/>
              <w:spacing w:after="0" w:line="240" w:lineRule="auto"/>
              <w:jc w:val="right"/>
              <w:rPr>
                <w:rFonts w:cs="Calibri"/>
                <w:b/>
                <w:bCs/>
                <w:spacing w:val="-2"/>
              </w:rPr>
            </w:pPr>
            <w:r>
              <w:rPr>
                <w:rFonts w:cs="Calibri"/>
                <w:b/>
                <w:bCs/>
                <w:spacing w:val="-2"/>
              </w:rPr>
              <w:t>3.840,03</w:t>
            </w:r>
          </w:p>
        </w:tc>
      </w:tr>
      <w:tr w:rsidR="009B0DB7" w:rsidRPr="000372E6" w14:paraId="031CD1CE" w14:textId="77777777" w:rsidTr="008E6E23">
        <w:tc>
          <w:tcPr>
            <w:tcW w:w="9498" w:type="dxa"/>
            <w:gridSpan w:val="6"/>
            <w:shd w:val="clear" w:color="auto" w:fill="D9D9D9"/>
          </w:tcPr>
          <w:p w14:paraId="5B7D7312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 xml:space="preserve">ΣΥΝΟΛΙΚΗ </w:t>
            </w:r>
            <w:r>
              <w:rPr>
                <w:rFonts w:cs="Calibri"/>
                <w:b/>
                <w:spacing w:val="-2"/>
              </w:rPr>
              <w:t xml:space="preserve">ΚΑΘΑΡΗ </w:t>
            </w:r>
            <w:r w:rsidRPr="000372E6">
              <w:rPr>
                <w:rFonts w:cs="Calibri"/>
                <w:b/>
                <w:spacing w:val="-2"/>
              </w:rPr>
              <w:t>ΑΞΙΑ</w:t>
            </w:r>
          </w:p>
        </w:tc>
        <w:tc>
          <w:tcPr>
            <w:tcW w:w="1276" w:type="dxa"/>
            <w:shd w:val="clear" w:color="auto" w:fill="D9D9D9"/>
          </w:tcPr>
          <w:p w14:paraId="76B46F40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3.096,8</w:t>
            </w:r>
            <w:r w:rsidRPr="000372E6">
              <w:rPr>
                <w:rFonts w:cs="Calibri"/>
                <w:b/>
                <w:spacing w:val="-2"/>
              </w:rPr>
              <w:t>0</w:t>
            </w:r>
            <w:r>
              <w:rPr>
                <w:rFonts w:cs="Calibri"/>
                <w:b/>
                <w:spacing w:val="-2"/>
              </w:rPr>
              <w:t xml:space="preserve"> €</w:t>
            </w:r>
          </w:p>
        </w:tc>
      </w:tr>
      <w:tr w:rsidR="009B0DB7" w:rsidRPr="000372E6" w14:paraId="49FE47EE" w14:textId="77777777" w:rsidTr="008E6E23">
        <w:tc>
          <w:tcPr>
            <w:tcW w:w="9498" w:type="dxa"/>
            <w:gridSpan w:val="6"/>
            <w:shd w:val="clear" w:color="auto" w:fill="D9D9D9"/>
          </w:tcPr>
          <w:p w14:paraId="03A98084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Φ.Π.Α. 24%</w:t>
            </w:r>
          </w:p>
        </w:tc>
        <w:tc>
          <w:tcPr>
            <w:tcW w:w="1276" w:type="dxa"/>
            <w:shd w:val="clear" w:color="auto" w:fill="D9D9D9"/>
          </w:tcPr>
          <w:p w14:paraId="18B3EFAC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743,23 €</w:t>
            </w:r>
          </w:p>
        </w:tc>
      </w:tr>
      <w:tr w:rsidR="009B0DB7" w:rsidRPr="000372E6" w14:paraId="4B6BC218" w14:textId="77777777" w:rsidTr="008E6E23">
        <w:tc>
          <w:tcPr>
            <w:tcW w:w="9498" w:type="dxa"/>
            <w:gridSpan w:val="6"/>
            <w:shd w:val="clear" w:color="auto" w:fill="D9D9D9"/>
          </w:tcPr>
          <w:p w14:paraId="3B1A57BB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 w:rsidRPr="000372E6">
              <w:rPr>
                <w:rFonts w:cs="Calibri"/>
                <w:b/>
                <w:spacing w:val="-2"/>
              </w:rPr>
              <w:t>ΓΕΝΙΚΟ ΣΥΝΟΛΟ</w:t>
            </w:r>
          </w:p>
        </w:tc>
        <w:tc>
          <w:tcPr>
            <w:tcW w:w="1276" w:type="dxa"/>
            <w:shd w:val="clear" w:color="auto" w:fill="D9D9D9"/>
          </w:tcPr>
          <w:p w14:paraId="7CA4700E" w14:textId="77777777" w:rsidR="009B0DB7" w:rsidRPr="000372E6" w:rsidRDefault="009B0DB7" w:rsidP="004B1792">
            <w:pPr>
              <w:tabs>
                <w:tab w:val="left" w:pos="-720"/>
              </w:tabs>
              <w:suppressAutoHyphens/>
              <w:spacing w:after="0" w:line="360" w:lineRule="auto"/>
              <w:jc w:val="right"/>
              <w:rPr>
                <w:rFonts w:cs="Calibri"/>
                <w:b/>
                <w:spacing w:val="-2"/>
              </w:rPr>
            </w:pPr>
            <w:r>
              <w:rPr>
                <w:rFonts w:cs="Calibri"/>
                <w:b/>
                <w:spacing w:val="-2"/>
              </w:rPr>
              <w:t>3.840,03 €</w:t>
            </w:r>
          </w:p>
        </w:tc>
      </w:tr>
    </w:tbl>
    <w:p w14:paraId="0001FA0D" w14:textId="77777777" w:rsidR="009B0DB7" w:rsidRDefault="009B0DB7" w:rsidP="004B17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14:paraId="66E26457" w14:textId="77777777" w:rsidR="008E43DC" w:rsidRPr="00C834DF" w:rsidRDefault="008E43DC" w:rsidP="004B1792">
      <w:pPr>
        <w:spacing w:after="0"/>
        <w:ind w:left="360"/>
        <w:jc w:val="both"/>
      </w:pPr>
      <w:r>
        <w:t xml:space="preserve">, συντάχθηκε το παρόν πρακτικό στις </w:t>
      </w:r>
      <w:r w:rsidR="00B55F15">
        <w:t>28/08</w:t>
      </w:r>
      <w:r w:rsidRPr="0066610B">
        <w:t>/2024</w:t>
      </w:r>
      <w:r>
        <w:t>, το οποίο αφού αναγνώσθηκε και βεβαιώθηκε, υπογράφεται ως εξής:</w:t>
      </w:r>
    </w:p>
    <w:p w14:paraId="1630507A" w14:textId="77777777" w:rsidR="00CC5EBC" w:rsidRPr="00C834DF" w:rsidRDefault="00CC5EBC" w:rsidP="004B1792">
      <w:pPr>
        <w:spacing w:after="0"/>
        <w:ind w:left="360"/>
        <w:jc w:val="both"/>
      </w:pPr>
    </w:p>
    <w:p w14:paraId="568C04C0" w14:textId="77777777" w:rsidR="008E43DC" w:rsidRPr="008E43DC" w:rsidRDefault="008E43DC" w:rsidP="004B1792">
      <w:pPr>
        <w:spacing w:after="0"/>
        <w:ind w:left="360"/>
        <w:jc w:val="both"/>
        <w:rPr>
          <w:b/>
          <w:u w:val="single"/>
        </w:rPr>
      </w:pPr>
      <w:r w:rsidRPr="008E43DC">
        <w:rPr>
          <w:b/>
          <w:u w:val="single"/>
        </w:rPr>
        <w:t>Η ΕΠΙΤΡΟΠΗ</w:t>
      </w:r>
    </w:p>
    <w:p w14:paraId="549F2EF0" w14:textId="77777777" w:rsidR="008E43DC" w:rsidRDefault="00B55F15" w:rsidP="004B1792">
      <w:pPr>
        <w:pStyle w:val="a4"/>
        <w:numPr>
          <w:ilvl w:val="0"/>
          <w:numId w:val="5"/>
        </w:numPr>
        <w:spacing w:after="0"/>
        <w:jc w:val="both"/>
      </w:pPr>
      <w:r>
        <w:t>ΙΩΑΝΝΙΔΗΣ ΙΩΑΝΝΗΣ</w:t>
      </w:r>
      <w:r w:rsidR="008E43DC">
        <w:t xml:space="preserve"> </w:t>
      </w:r>
      <w:r w:rsidR="008E43DC">
        <w:tab/>
        <w:t>ΤΑΚΤΙΚΟ ΜΕΛΟΣ</w:t>
      </w:r>
    </w:p>
    <w:p w14:paraId="79D88A52" w14:textId="77777777" w:rsidR="008E43DC" w:rsidRDefault="008E43DC" w:rsidP="004B1792">
      <w:pPr>
        <w:pStyle w:val="a4"/>
        <w:spacing w:after="0"/>
        <w:jc w:val="both"/>
      </w:pPr>
    </w:p>
    <w:p w14:paraId="033F6387" w14:textId="77777777" w:rsidR="008E43DC" w:rsidRDefault="00B55F15" w:rsidP="004B1792">
      <w:pPr>
        <w:pStyle w:val="a4"/>
        <w:numPr>
          <w:ilvl w:val="0"/>
          <w:numId w:val="5"/>
        </w:numPr>
        <w:spacing w:after="0"/>
        <w:jc w:val="both"/>
      </w:pPr>
      <w:r>
        <w:t>ΚΟΝΤΟΣΩΡΟΥ ΕΙΡΗΝΗ</w:t>
      </w:r>
      <w:r>
        <w:tab/>
      </w:r>
      <w:r w:rsidR="008E43DC">
        <w:t>ΤΑΚΤΙΚΟ ΜΕΛΟΣ</w:t>
      </w:r>
    </w:p>
    <w:p w14:paraId="31D9EFB6" w14:textId="77777777" w:rsidR="00B55F15" w:rsidRDefault="00B55F15" w:rsidP="004B1792">
      <w:pPr>
        <w:pStyle w:val="a4"/>
        <w:spacing w:after="0"/>
      </w:pPr>
    </w:p>
    <w:p w14:paraId="10CDDF68" w14:textId="77777777" w:rsidR="00B55F15" w:rsidRDefault="00B55F15" w:rsidP="004B1792">
      <w:pPr>
        <w:pStyle w:val="a4"/>
        <w:numPr>
          <w:ilvl w:val="0"/>
          <w:numId w:val="5"/>
        </w:numPr>
        <w:spacing w:after="0"/>
        <w:jc w:val="both"/>
      </w:pPr>
      <w:r>
        <w:t>ΕΥΣΤΑΘΙΟΥ ΧΡΥΣΟΥΛΑ</w:t>
      </w:r>
      <w:r>
        <w:tab/>
        <w:t>ΤΑΚΤΙΚΟ ΜΕΛΟΣ</w:t>
      </w:r>
    </w:p>
    <w:sectPr w:rsidR="00B55F15" w:rsidSect="008262EF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E6790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660C5"/>
    <w:multiLevelType w:val="hybridMultilevel"/>
    <w:tmpl w:val="A530D1CA"/>
    <w:lvl w:ilvl="0" w:tplc="07908EC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45" w:hanging="360"/>
      </w:pPr>
    </w:lvl>
    <w:lvl w:ilvl="2" w:tplc="0408001B" w:tentative="1">
      <w:start w:val="1"/>
      <w:numFmt w:val="lowerRoman"/>
      <w:lvlText w:val="%3."/>
      <w:lvlJc w:val="right"/>
      <w:pPr>
        <w:ind w:left="2565" w:hanging="180"/>
      </w:pPr>
    </w:lvl>
    <w:lvl w:ilvl="3" w:tplc="0408000F" w:tentative="1">
      <w:start w:val="1"/>
      <w:numFmt w:val="decimal"/>
      <w:lvlText w:val="%4."/>
      <w:lvlJc w:val="left"/>
      <w:pPr>
        <w:ind w:left="3285" w:hanging="360"/>
      </w:pPr>
    </w:lvl>
    <w:lvl w:ilvl="4" w:tplc="04080019" w:tentative="1">
      <w:start w:val="1"/>
      <w:numFmt w:val="lowerLetter"/>
      <w:lvlText w:val="%5."/>
      <w:lvlJc w:val="left"/>
      <w:pPr>
        <w:ind w:left="4005" w:hanging="360"/>
      </w:pPr>
    </w:lvl>
    <w:lvl w:ilvl="5" w:tplc="0408001B" w:tentative="1">
      <w:start w:val="1"/>
      <w:numFmt w:val="lowerRoman"/>
      <w:lvlText w:val="%6."/>
      <w:lvlJc w:val="right"/>
      <w:pPr>
        <w:ind w:left="4725" w:hanging="180"/>
      </w:pPr>
    </w:lvl>
    <w:lvl w:ilvl="6" w:tplc="0408000F" w:tentative="1">
      <w:start w:val="1"/>
      <w:numFmt w:val="decimal"/>
      <w:lvlText w:val="%7."/>
      <w:lvlJc w:val="left"/>
      <w:pPr>
        <w:ind w:left="5445" w:hanging="360"/>
      </w:pPr>
    </w:lvl>
    <w:lvl w:ilvl="7" w:tplc="04080019" w:tentative="1">
      <w:start w:val="1"/>
      <w:numFmt w:val="lowerLetter"/>
      <w:lvlText w:val="%8."/>
      <w:lvlJc w:val="left"/>
      <w:pPr>
        <w:ind w:left="6165" w:hanging="360"/>
      </w:pPr>
    </w:lvl>
    <w:lvl w:ilvl="8" w:tplc="040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1B67B05"/>
    <w:multiLevelType w:val="hybridMultilevel"/>
    <w:tmpl w:val="BE24F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65C97"/>
    <w:multiLevelType w:val="hybridMultilevel"/>
    <w:tmpl w:val="54605788"/>
    <w:lvl w:ilvl="0" w:tplc="30A0C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EA7133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32462"/>
    <w:multiLevelType w:val="hybridMultilevel"/>
    <w:tmpl w:val="D4900F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D31E9"/>
    <w:multiLevelType w:val="hybridMultilevel"/>
    <w:tmpl w:val="A1AAA1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077290">
    <w:abstractNumId w:val="2"/>
  </w:num>
  <w:num w:numId="2" w16cid:durableId="1283077104">
    <w:abstractNumId w:val="5"/>
  </w:num>
  <w:num w:numId="3" w16cid:durableId="2029409943">
    <w:abstractNumId w:val="0"/>
  </w:num>
  <w:num w:numId="4" w16cid:durableId="274337510">
    <w:abstractNumId w:val="3"/>
  </w:num>
  <w:num w:numId="5" w16cid:durableId="1743601763">
    <w:abstractNumId w:val="4"/>
  </w:num>
  <w:num w:numId="6" w16cid:durableId="1635521867">
    <w:abstractNumId w:val="6"/>
  </w:num>
  <w:num w:numId="7" w16cid:durableId="1049961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2EF"/>
    <w:rsid w:val="00120A14"/>
    <w:rsid w:val="00164DA0"/>
    <w:rsid w:val="00166CB3"/>
    <w:rsid w:val="00241EB1"/>
    <w:rsid w:val="00315E39"/>
    <w:rsid w:val="00323C4E"/>
    <w:rsid w:val="003602B1"/>
    <w:rsid w:val="00417DA6"/>
    <w:rsid w:val="004353C6"/>
    <w:rsid w:val="004628D0"/>
    <w:rsid w:val="004A4D6D"/>
    <w:rsid w:val="004B05E2"/>
    <w:rsid w:val="004B1792"/>
    <w:rsid w:val="005E7693"/>
    <w:rsid w:val="00611653"/>
    <w:rsid w:val="00654A0B"/>
    <w:rsid w:val="0066610B"/>
    <w:rsid w:val="006B43BC"/>
    <w:rsid w:val="00732E68"/>
    <w:rsid w:val="008262EF"/>
    <w:rsid w:val="008A31AB"/>
    <w:rsid w:val="008A396F"/>
    <w:rsid w:val="008A4CF8"/>
    <w:rsid w:val="008E43DC"/>
    <w:rsid w:val="00947EAB"/>
    <w:rsid w:val="009B0DB7"/>
    <w:rsid w:val="009D4804"/>
    <w:rsid w:val="00A223F6"/>
    <w:rsid w:val="00A550F4"/>
    <w:rsid w:val="00A932A9"/>
    <w:rsid w:val="00AE1E93"/>
    <w:rsid w:val="00B55F15"/>
    <w:rsid w:val="00BC6522"/>
    <w:rsid w:val="00BF6BAE"/>
    <w:rsid w:val="00C34FDC"/>
    <w:rsid w:val="00C357A5"/>
    <w:rsid w:val="00C834DF"/>
    <w:rsid w:val="00C8352E"/>
    <w:rsid w:val="00CC5EBC"/>
    <w:rsid w:val="00D56198"/>
    <w:rsid w:val="00E5796D"/>
    <w:rsid w:val="00F7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DD86"/>
  <w15:docId w15:val="{0331C053-CF4C-4A13-B576-D995BC2B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2EF"/>
    <w:rPr>
      <w:rFonts w:ascii="Calibri" w:eastAsia="Times New Roman" w:hAnsi="Calibri" w:cs="Times New Roman"/>
      <w:lang w:eastAsia="el-GR"/>
    </w:rPr>
  </w:style>
  <w:style w:type="paragraph" w:styleId="1">
    <w:name w:val="heading 1"/>
    <w:aliases w:val="H1,H11,H12,H111,H13,H112,H14,H113,H15,H114,H16,H115,H17,H116,H18,H117,H19,H118,H110,H119,H120,H1110,H1110Α,h1,H1 Char"/>
    <w:basedOn w:val="a"/>
    <w:next w:val="a"/>
    <w:link w:val="1Char"/>
    <w:qFormat/>
    <w:rsid w:val="008262EF"/>
    <w:pPr>
      <w:keepNext/>
      <w:spacing w:after="0" w:line="240" w:lineRule="auto"/>
      <w:jc w:val="center"/>
      <w:outlineLvl w:val="0"/>
    </w:pPr>
    <w:rPr>
      <w:rFonts w:ascii="Arial" w:hAnsi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1,H11 Char,H12 Char,H111 Char,H13 Char,H112 Char,H14 Char,H113 Char,H15 Char,H114 Char,H16 Char,H115 Char,H17 Char,H116 Char,H18 Char,H117 Char,H19 Char,H118 Char,H110 Char,H119 Char,H120 Char,H1110 Char,H1110Α Char,h1 Char"/>
    <w:basedOn w:val="a0"/>
    <w:link w:val="1"/>
    <w:rsid w:val="008262E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62EF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aliases w:val="Bullet List,FooterText,Num List Paragraph,numbered,Paragraphe de liste1,Bulletr List Paragraph,列出段落,列出段落1,List Paragraph2,List Paragraph21,Listeafsnit1,Parágrafo da Lista1,Párrafo de lista1,リスト段落1,Bullet list,TOC style,Γράφημα,Foot"/>
    <w:basedOn w:val="a"/>
    <w:link w:val="Char0"/>
    <w:uiPriority w:val="34"/>
    <w:qFormat/>
    <w:rsid w:val="008262EF"/>
    <w:pPr>
      <w:ind w:left="720"/>
      <w:contextualSpacing/>
    </w:pPr>
  </w:style>
  <w:style w:type="table" w:styleId="a5">
    <w:name w:val="Table Grid"/>
    <w:basedOn w:val="a1"/>
    <w:uiPriority w:val="59"/>
    <w:rsid w:val="00417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rsid w:val="00164DA0"/>
    <w:rPr>
      <w:color w:val="0000FF"/>
      <w:u w:val="single"/>
    </w:rPr>
  </w:style>
  <w:style w:type="character" w:customStyle="1" w:styleId="Char0">
    <w:name w:val="Παράγραφος λίστας Char"/>
    <w:aliases w:val="Bullet List Char,FooterText Char,Num List Paragraph Char,numbered Char,Paragraphe de liste1 Char,Bulletr List Paragraph Char,列出段落 Char,列出段落1 Char,List Paragraph2 Char,List Paragraph21 Char,Listeafsnit1 Char,Párrafo de lista1 Char"/>
    <w:link w:val="a4"/>
    <w:uiPriority w:val="34"/>
    <w:locked/>
    <w:rsid w:val="00164DA0"/>
    <w:rPr>
      <w:rFonts w:ascii="Calibri" w:eastAsia="Times New Roman" w:hAnsi="Calibri" w:cs="Times New Roman"/>
      <w:lang w:eastAsia="el-GR"/>
    </w:rPr>
  </w:style>
  <w:style w:type="paragraph" w:styleId="3">
    <w:name w:val="Body Text 3"/>
    <w:basedOn w:val="a"/>
    <w:link w:val="3Char"/>
    <w:uiPriority w:val="99"/>
    <w:unhideWhenUsed/>
    <w:rsid w:val="00164DA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164DA0"/>
    <w:rPr>
      <w:rFonts w:ascii="Calibri" w:eastAsia="Times New Roman" w:hAnsi="Calibri" w:cs="Times New Roman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DE2A4-AA4F-474B-92CD-4B3883D9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771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EIRINI KONTOSOROU</cp:lastModifiedBy>
  <cp:revision>13</cp:revision>
  <dcterms:created xsi:type="dcterms:W3CDTF">2024-08-26T05:21:00Z</dcterms:created>
  <dcterms:modified xsi:type="dcterms:W3CDTF">2024-08-30T08:54:00Z</dcterms:modified>
</cp:coreProperties>
</file>