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754" w:rsidRDefault="00D95754" w:rsidP="00D95754">
      <w:pPr>
        <w:pStyle w:val="Default"/>
        <w:spacing w:line="360" w:lineRule="auto"/>
        <w:jc w:val="center"/>
        <w:rPr>
          <w:b/>
          <w:bCs/>
          <w:sz w:val="32"/>
          <w:szCs w:val="32"/>
        </w:rPr>
      </w:pPr>
      <w:r>
        <w:rPr>
          <w:b/>
          <w:bCs/>
          <w:sz w:val="32"/>
          <w:szCs w:val="32"/>
        </w:rPr>
        <w:t xml:space="preserve">ΟΡΟΙ ΔΙΑΚΗΡΥΞΗΣ </w:t>
      </w:r>
    </w:p>
    <w:p w:rsidR="00D95754" w:rsidRDefault="00D95754" w:rsidP="00D95754">
      <w:pPr>
        <w:pStyle w:val="Default"/>
        <w:spacing w:line="360" w:lineRule="auto"/>
        <w:jc w:val="center"/>
        <w:rPr>
          <w:b/>
          <w:bCs/>
          <w:sz w:val="32"/>
          <w:szCs w:val="32"/>
        </w:rPr>
      </w:pPr>
      <w:r>
        <w:rPr>
          <w:b/>
          <w:bCs/>
          <w:sz w:val="32"/>
          <w:szCs w:val="32"/>
        </w:rPr>
        <w:t xml:space="preserve">ΓΙΑ ΤΗΝ ΕΚΜΙΣΘΩΣΗ ΤΟΥ </w:t>
      </w:r>
    </w:p>
    <w:p w:rsidR="00D95754" w:rsidRPr="00D95754" w:rsidRDefault="00D95754" w:rsidP="00D95754">
      <w:pPr>
        <w:pStyle w:val="Default"/>
        <w:spacing w:line="360" w:lineRule="auto"/>
        <w:jc w:val="center"/>
        <w:rPr>
          <w:b/>
          <w:bCs/>
          <w:sz w:val="32"/>
          <w:szCs w:val="32"/>
        </w:rPr>
      </w:pPr>
      <w:r>
        <w:rPr>
          <w:b/>
          <w:bCs/>
          <w:sz w:val="32"/>
          <w:szCs w:val="32"/>
        </w:rPr>
        <w:t xml:space="preserve">ΚΙΝΗΜΑΤΟΓΡΑΦΟΥ </w:t>
      </w:r>
      <w:r>
        <w:rPr>
          <w:b/>
          <w:bCs/>
          <w:sz w:val="32"/>
          <w:szCs w:val="32"/>
          <w:lang w:val="en-US"/>
        </w:rPr>
        <w:t>CINE</w:t>
      </w:r>
      <w:r w:rsidRPr="00D95754">
        <w:rPr>
          <w:b/>
          <w:bCs/>
          <w:sz w:val="32"/>
          <w:szCs w:val="32"/>
        </w:rPr>
        <w:t xml:space="preserve"> </w:t>
      </w:r>
      <w:r>
        <w:rPr>
          <w:b/>
          <w:bCs/>
          <w:sz w:val="32"/>
          <w:szCs w:val="32"/>
        </w:rPr>
        <w:t xml:space="preserve">ΚΗΠΟΣ ΕΠΙ ΤΗΣ ΠΛ.ΤΑΞ.ΠΑΠΑΝΤΩΝΗ ΣΤΗΝ ΔΗΜΟΤΙΚΗ ΕΝΟΤΗΤΑ </w:t>
      </w:r>
    </w:p>
    <w:p w:rsidR="00D95754" w:rsidRDefault="00D95754" w:rsidP="00D95754">
      <w:pPr>
        <w:pStyle w:val="Default"/>
        <w:spacing w:line="360" w:lineRule="auto"/>
        <w:jc w:val="center"/>
        <w:rPr>
          <w:b/>
          <w:bCs/>
          <w:sz w:val="32"/>
          <w:szCs w:val="32"/>
        </w:rPr>
      </w:pPr>
      <w:r>
        <w:rPr>
          <w:b/>
          <w:bCs/>
          <w:sz w:val="32"/>
          <w:szCs w:val="32"/>
        </w:rPr>
        <w:t>ΜΟΣΧΑΤΟΥ.</w:t>
      </w:r>
    </w:p>
    <w:p w:rsidR="007E67F5" w:rsidRDefault="007E67F5" w:rsidP="00D95754">
      <w:pPr>
        <w:pStyle w:val="Default"/>
        <w:spacing w:line="360" w:lineRule="auto"/>
        <w:jc w:val="center"/>
        <w:rPr>
          <w:b/>
          <w:bCs/>
          <w:sz w:val="32"/>
          <w:szCs w:val="32"/>
        </w:rPr>
      </w:pPr>
    </w:p>
    <w:p w:rsidR="00D95754" w:rsidRPr="004C51B4" w:rsidRDefault="00D95754" w:rsidP="00D95754">
      <w:pPr>
        <w:pStyle w:val="Default"/>
        <w:spacing w:line="360" w:lineRule="auto"/>
        <w:ind w:firstLine="720"/>
        <w:jc w:val="both"/>
        <w:rPr>
          <w:rFonts w:ascii="Calibri" w:hAnsi="Calibri" w:cs="Calibri"/>
        </w:rPr>
      </w:pPr>
      <w:r w:rsidRPr="004C51B4">
        <w:rPr>
          <w:rFonts w:ascii="Calibri" w:hAnsi="Calibri" w:cs="Calibri"/>
        </w:rPr>
        <w:t xml:space="preserve">Εκτίθεται σε </w:t>
      </w:r>
      <w:r w:rsidRPr="004C51B4">
        <w:rPr>
          <w:rFonts w:ascii="Calibri" w:hAnsi="Calibri" w:cs="Calibri"/>
          <w:b/>
          <w:bCs/>
        </w:rPr>
        <w:t xml:space="preserve">δημοπρασία </w:t>
      </w:r>
      <w:r w:rsidRPr="004C51B4">
        <w:rPr>
          <w:rFonts w:ascii="Calibri" w:hAnsi="Calibri" w:cs="Calibri"/>
        </w:rPr>
        <w:t xml:space="preserve">η εκμίσθωση του κινηματογράφου </w:t>
      </w:r>
      <w:r w:rsidRPr="004C51B4">
        <w:rPr>
          <w:rFonts w:ascii="Calibri" w:hAnsi="Calibri" w:cs="Calibri"/>
          <w:lang w:val="en-US"/>
        </w:rPr>
        <w:t>CINE</w:t>
      </w:r>
      <w:r w:rsidRPr="004C51B4">
        <w:rPr>
          <w:rFonts w:ascii="Calibri" w:hAnsi="Calibri" w:cs="Calibri"/>
        </w:rPr>
        <w:t xml:space="preserve"> ΚΗΠΟΣ που  βρίσκεται εντός της πλατείας </w:t>
      </w:r>
      <w:proofErr w:type="spellStart"/>
      <w:r w:rsidRPr="004C51B4">
        <w:rPr>
          <w:rFonts w:ascii="Calibri" w:hAnsi="Calibri" w:cs="Calibri"/>
        </w:rPr>
        <w:t>Ταξ.Παπαντώνης</w:t>
      </w:r>
      <w:proofErr w:type="spellEnd"/>
      <w:r w:rsidRPr="004C51B4">
        <w:rPr>
          <w:rFonts w:ascii="Calibri" w:hAnsi="Calibri" w:cs="Calibri"/>
        </w:rPr>
        <w:t xml:space="preserve"> στην </w:t>
      </w:r>
      <w:proofErr w:type="spellStart"/>
      <w:r w:rsidRPr="004C51B4">
        <w:rPr>
          <w:rFonts w:ascii="Calibri" w:hAnsi="Calibri" w:cs="Calibri"/>
        </w:rPr>
        <w:t>Δημ.Ενότητα</w:t>
      </w:r>
      <w:proofErr w:type="spellEnd"/>
      <w:r w:rsidRPr="004C51B4">
        <w:rPr>
          <w:rFonts w:ascii="Calibri" w:hAnsi="Calibri" w:cs="Calibri"/>
        </w:rPr>
        <w:t xml:space="preserve"> Μοσχάτου του Δήμου Μοσχάτου-Ταύρου και υπό τους εξής όρους : </w:t>
      </w:r>
    </w:p>
    <w:p w:rsidR="007E67F5" w:rsidRPr="004C51B4" w:rsidRDefault="007E67F5" w:rsidP="00D95754">
      <w:pPr>
        <w:pStyle w:val="Default"/>
        <w:spacing w:line="360" w:lineRule="auto"/>
        <w:ind w:firstLine="720"/>
        <w:jc w:val="both"/>
        <w:rPr>
          <w:rFonts w:ascii="Calibri" w:hAnsi="Calibri" w:cs="Calibri"/>
        </w:rPr>
      </w:pPr>
    </w:p>
    <w:p w:rsidR="009767D0" w:rsidRPr="004C51B4" w:rsidRDefault="009767D0" w:rsidP="009767D0">
      <w:pPr>
        <w:spacing w:line="276" w:lineRule="auto"/>
        <w:jc w:val="both"/>
        <w:rPr>
          <w:rFonts w:ascii="Calibri" w:hAnsi="Calibri" w:cs="Calibri"/>
          <w:lang w:val="el-GR"/>
        </w:rPr>
      </w:pPr>
      <w:r w:rsidRPr="004C51B4">
        <w:rPr>
          <w:rFonts w:ascii="Calibri" w:hAnsi="Calibri" w:cs="Calibri"/>
          <w:b/>
          <w:bCs/>
          <w:u w:val="single"/>
          <w:lang w:val="en-US"/>
        </w:rPr>
        <w:t>A</w:t>
      </w:r>
      <w:r w:rsidRPr="004C51B4">
        <w:rPr>
          <w:rFonts w:ascii="Calibri" w:hAnsi="Calibri" w:cs="Calibri"/>
          <w:b/>
          <w:bCs/>
          <w:u w:val="single"/>
          <w:lang w:val="el-GR"/>
        </w:rPr>
        <w:t>ΡΘΡΟ 1</w:t>
      </w:r>
      <w:r w:rsidRPr="004C51B4">
        <w:rPr>
          <w:rFonts w:ascii="Calibri" w:hAnsi="Calibri" w:cs="Calibri"/>
          <w:b/>
          <w:bCs/>
          <w:u w:val="single"/>
          <w:vertAlign w:val="superscript"/>
          <w:lang w:val="el-GR"/>
        </w:rPr>
        <w:t>Ο</w:t>
      </w:r>
    </w:p>
    <w:p w:rsidR="009767D0" w:rsidRPr="004C51B4" w:rsidRDefault="009767D0" w:rsidP="00D95754">
      <w:pPr>
        <w:pStyle w:val="Default"/>
        <w:spacing w:line="360" w:lineRule="auto"/>
        <w:ind w:firstLine="720"/>
        <w:jc w:val="both"/>
        <w:rPr>
          <w:rFonts w:ascii="Calibri" w:hAnsi="Calibri" w:cs="Calibri"/>
        </w:rPr>
      </w:pPr>
    </w:p>
    <w:p w:rsidR="009767D0" w:rsidRPr="004C51B4" w:rsidRDefault="009767D0" w:rsidP="009767D0">
      <w:pPr>
        <w:autoSpaceDE w:val="0"/>
        <w:autoSpaceDN w:val="0"/>
        <w:adjustRightInd w:val="0"/>
        <w:spacing w:line="360" w:lineRule="auto"/>
        <w:ind w:firstLine="720"/>
        <w:jc w:val="both"/>
        <w:rPr>
          <w:rFonts w:ascii="Calibri" w:eastAsia="SimSun" w:hAnsi="Calibri" w:cs="Calibri"/>
          <w:lang w:val="el-GR" w:eastAsia="zh-CN"/>
        </w:rPr>
      </w:pPr>
      <w:r w:rsidRPr="004C51B4">
        <w:rPr>
          <w:rFonts w:ascii="Calibri" w:eastAsia="SimSun" w:hAnsi="Calibri" w:cs="Calibri"/>
          <w:lang w:val="el-GR" w:eastAsia="zh-CN"/>
        </w:rPr>
        <w:t xml:space="preserve">1. Για να γίνει κάποιος δεκτός στη δημοπρασία πρέπει υποχρεωτικά να κατατεθούν τα ακόλουθα έγγραφα: </w:t>
      </w:r>
    </w:p>
    <w:p w:rsidR="009767D0" w:rsidRPr="004C51B4" w:rsidRDefault="009767D0" w:rsidP="009767D0">
      <w:pPr>
        <w:autoSpaceDE w:val="0"/>
        <w:autoSpaceDN w:val="0"/>
        <w:adjustRightInd w:val="0"/>
        <w:spacing w:line="360" w:lineRule="auto"/>
        <w:ind w:firstLine="720"/>
        <w:jc w:val="both"/>
        <w:rPr>
          <w:rFonts w:ascii="Calibri" w:eastAsia="SimSun" w:hAnsi="Calibri" w:cs="Calibri"/>
          <w:lang w:val="el-GR" w:eastAsia="zh-CN"/>
        </w:rPr>
      </w:pPr>
      <w:r w:rsidRPr="004C51B4">
        <w:rPr>
          <w:rFonts w:ascii="Calibri" w:eastAsia="SimSun" w:hAnsi="Calibri" w:cs="Calibri"/>
          <w:b/>
          <w:bCs/>
          <w:lang w:val="el-GR" w:eastAsia="zh-CN"/>
        </w:rPr>
        <w:t xml:space="preserve">α) </w:t>
      </w:r>
      <w:r w:rsidRPr="004C51B4">
        <w:rPr>
          <w:rFonts w:ascii="Calibri" w:eastAsia="SimSun" w:hAnsi="Calibri" w:cs="Calibri"/>
          <w:lang w:val="el-GR" w:eastAsia="zh-CN"/>
        </w:rPr>
        <w:t xml:space="preserve">φωτοτυπία αστυνομικής ταυτότητας, νόμιμα θεωρημένη, του φυσικού προσώπου. </w:t>
      </w:r>
    </w:p>
    <w:p w:rsidR="009767D0" w:rsidRPr="004C51B4" w:rsidRDefault="009767D0" w:rsidP="009767D0">
      <w:pPr>
        <w:autoSpaceDE w:val="0"/>
        <w:autoSpaceDN w:val="0"/>
        <w:adjustRightInd w:val="0"/>
        <w:spacing w:line="360" w:lineRule="auto"/>
        <w:ind w:firstLine="720"/>
        <w:jc w:val="both"/>
        <w:rPr>
          <w:rFonts w:ascii="Calibri" w:eastAsia="SimSun" w:hAnsi="Calibri" w:cs="Calibri"/>
          <w:lang w:val="el-GR" w:eastAsia="zh-CN"/>
        </w:rPr>
      </w:pPr>
      <w:r w:rsidRPr="004C51B4">
        <w:rPr>
          <w:rFonts w:ascii="Calibri" w:eastAsia="SimSun" w:hAnsi="Calibri" w:cs="Calibri"/>
          <w:lang w:val="el-GR" w:eastAsia="zh-CN"/>
        </w:rPr>
        <w:t xml:space="preserve"> </w:t>
      </w:r>
      <w:r w:rsidR="002F61BD" w:rsidRPr="004C51B4">
        <w:rPr>
          <w:rFonts w:ascii="Calibri" w:eastAsia="SimSun" w:hAnsi="Calibri" w:cs="Calibri"/>
          <w:b/>
          <w:bCs/>
          <w:lang w:val="el-GR" w:eastAsia="zh-CN"/>
        </w:rPr>
        <w:t>β</w:t>
      </w:r>
      <w:r w:rsidRPr="004C51B4">
        <w:rPr>
          <w:rFonts w:ascii="Calibri" w:eastAsia="SimSun" w:hAnsi="Calibri" w:cs="Calibri"/>
          <w:b/>
          <w:bCs/>
          <w:lang w:val="el-GR" w:eastAsia="zh-CN"/>
        </w:rPr>
        <w:t xml:space="preserve">) </w:t>
      </w:r>
      <w:r w:rsidRPr="004C51B4">
        <w:rPr>
          <w:rFonts w:ascii="Calibri" w:eastAsia="SimSun" w:hAnsi="Calibri" w:cs="Calibri"/>
          <w:lang w:val="el-GR" w:eastAsia="zh-CN"/>
        </w:rPr>
        <w:t xml:space="preserve">αποδεικτικό φορολογικής ενημερότητας του για χρέη προς το Ελληνικό Δημόσιο, </w:t>
      </w:r>
    </w:p>
    <w:p w:rsidR="009767D0" w:rsidRPr="004C51B4" w:rsidRDefault="002F61BD" w:rsidP="009767D0">
      <w:pPr>
        <w:autoSpaceDE w:val="0"/>
        <w:autoSpaceDN w:val="0"/>
        <w:adjustRightInd w:val="0"/>
        <w:spacing w:line="360" w:lineRule="auto"/>
        <w:ind w:firstLine="720"/>
        <w:jc w:val="both"/>
        <w:rPr>
          <w:rFonts w:ascii="Calibri" w:eastAsia="SimSun" w:hAnsi="Calibri" w:cs="Calibri"/>
          <w:lang w:val="el-GR" w:eastAsia="zh-CN"/>
        </w:rPr>
      </w:pPr>
      <w:r w:rsidRPr="004C51B4">
        <w:rPr>
          <w:rFonts w:ascii="Calibri" w:eastAsia="SimSun" w:hAnsi="Calibri" w:cs="Calibri"/>
          <w:b/>
          <w:bCs/>
          <w:lang w:val="el-GR" w:eastAsia="zh-CN"/>
        </w:rPr>
        <w:t>γ</w:t>
      </w:r>
      <w:r w:rsidR="009767D0" w:rsidRPr="004C51B4">
        <w:rPr>
          <w:rFonts w:ascii="Calibri" w:eastAsia="SimSun" w:hAnsi="Calibri" w:cs="Calibri"/>
          <w:b/>
          <w:bCs/>
          <w:lang w:val="el-GR" w:eastAsia="zh-CN"/>
        </w:rPr>
        <w:t xml:space="preserve">) </w:t>
      </w:r>
      <w:r w:rsidR="009767D0" w:rsidRPr="004C51B4">
        <w:rPr>
          <w:rFonts w:ascii="Calibri" w:eastAsia="SimSun" w:hAnsi="Calibri" w:cs="Calibri"/>
          <w:lang w:val="el-GR" w:eastAsia="zh-CN"/>
        </w:rPr>
        <w:t xml:space="preserve">αποδεικτικό ασφαλιστικής ενημερότητας του για χρέη προς το Ι.Κ.Α. και το Τ.Ε.Β.Ε. </w:t>
      </w:r>
    </w:p>
    <w:p w:rsidR="009767D0" w:rsidRPr="004C51B4" w:rsidRDefault="002F61BD" w:rsidP="009767D0">
      <w:pPr>
        <w:autoSpaceDE w:val="0"/>
        <w:autoSpaceDN w:val="0"/>
        <w:adjustRightInd w:val="0"/>
        <w:spacing w:line="360" w:lineRule="auto"/>
        <w:ind w:firstLine="720"/>
        <w:jc w:val="both"/>
        <w:rPr>
          <w:rFonts w:ascii="Calibri" w:eastAsia="SimSun" w:hAnsi="Calibri" w:cs="Calibri"/>
          <w:lang w:val="el-GR" w:eastAsia="zh-CN"/>
        </w:rPr>
      </w:pPr>
      <w:r w:rsidRPr="004C51B4">
        <w:rPr>
          <w:rFonts w:ascii="Calibri" w:eastAsia="SimSun" w:hAnsi="Calibri" w:cs="Calibri"/>
          <w:b/>
          <w:bCs/>
          <w:lang w:val="el-GR" w:eastAsia="zh-CN"/>
        </w:rPr>
        <w:t>δ</w:t>
      </w:r>
      <w:r w:rsidR="009767D0" w:rsidRPr="004C51B4">
        <w:rPr>
          <w:rFonts w:ascii="Calibri" w:eastAsia="SimSun" w:hAnsi="Calibri" w:cs="Calibri"/>
          <w:b/>
          <w:bCs/>
          <w:lang w:val="el-GR" w:eastAsia="zh-CN"/>
        </w:rPr>
        <w:t xml:space="preserve">) </w:t>
      </w:r>
      <w:r w:rsidR="009767D0" w:rsidRPr="004C51B4">
        <w:rPr>
          <w:rFonts w:ascii="Calibri" w:eastAsia="SimSun" w:hAnsi="Calibri" w:cs="Calibri"/>
          <w:lang w:val="el-GR" w:eastAsia="zh-CN"/>
        </w:rPr>
        <w:t>δημοτική ενημερότητα για χρέη προς το Δ</w:t>
      </w:r>
      <w:r w:rsidR="009767D0" w:rsidRPr="004C51B4">
        <w:rPr>
          <w:rFonts w:ascii="Calibri" w:eastAsia="SimSun" w:hAnsi="Calibri" w:cs="Calibri"/>
          <w:lang w:val="el-GR" w:eastAsia="zh-CN"/>
        </w:rPr>
        <w:t>ή</w:t>
      </w:r>
      <w:r w:rsidR="009767D0" w:rsidRPr="004C51B4">
        <w:rPr>
          <w:rFonts w:ascii="Calibri" w:eastAsia="SimSun" w:hAnsi="Calibri" w:cs="Calibri"/>
          <w:lang w:val="el-GR" w:eastAsia="zh-CN"/>
        </w:rPr>
        <w:t>μο Μοσχάτου-Ταύρου.</w:t>
      </w:r>
    </w:p>
    <w:p w:rsidR="002F61BD" w:rsidRPr="004C51B4" w:rsidRDefault="002F61BD" w:rsidP="009767D0">
      <w:pPr>
        <w:autoSpaceDE w:val="0"/>
        <w:autoSpaceDN w:val="0"/>
        <w:adjustRightInd w:val="0"/>
        <w:spacing w:line="360" w:lineRule="auto"/>
        <w:ind w:firstLine="720"/>
        <w:jc w:val="both"/>
        <w:rPr>
          <w:rFonts w:ascii="Calibri" w:eastAsia="SimSun" w:hAnsi="Calibri" w:cs="Calibri"/>
          <w:lang w:val="el-GR" w:eastAsia="zh-CN"/>
        </w:rPr>
      </w:pPr>
      <w:r w:rsidRPr="004C51B4">
        <w:rPr>
          <w:rFonts w:ascii="Calibri" w:eastAsia="SimSun" w:hAnsi="Calibri" w:cs="Calibri"/>
          <w:b/>
          <w:bCs/>
          <w:lang w:val="el-GR" w:eastAsia="zh-CN"/>
        </w:rPr>
        <w:t>ε</w:t>
      </w:r>
      <w:r w:rsidR="009767D0" w:rsidRPr="004C51B4">
        <w:rPr>
          <w:rFonts w:ascii="Calibri" w:eastAsia="SimSun" w:hAnsi="Calibri" w:cs="Calibri"/>
          <w:b/>
          <w:bCs/>
          <w:lang w:val="el-GR" w:eastAsia="zh-CN"/>
        </w:rPr>
        <w:t xml:space="preserve">) </w:t>
      </w:r>
      <w:r w:rsidR="009767D0" w:rsidRPr="004C51B4">
        <w:rPr>
          <w:rFonts w:ascii="Calibri" w:eastAsia="SimSun" w:hAnsi="Calibri" w:cs="Calibri"/>
          <w:lang w:val="el-GR" w:eastAsia="zh-CN"/>
        </w:rPr>
        <w:t xml:space="preserve">απόσπασμα ποινικού μητρώου </w:t>
      </w:r>
      <w:r w:rsidRPr="004C51B4">
        <w:rPr>
          <w:rFonts w:ascii="Calibri" w:eastAsia="SimSun" w:hAnsi="Calibri" w:cs="Calibri"/>
          <w:lang w:val="el-GR" w:eastAsia="zh-CN"/>
        </w:rPr>
        <w:t>,</w:t>
      </w:r>
      <w:r w:rsidR="009767D0" w:rsidRPr="004C51B4">
        <w:rPr>
          <w:rFonts w:ascii="Calibri" w:eastAsia="SimSun" w:hAnsi="Calibri" w:cs="Calibri"/>
          <w:lang w:val="el-GR" w:eastAsia="zh-CN"/>
        </w:rPr>
        <w:t>και εφόσον αυτός είναι εταιρεία ή κοινοπραξ</w:t>
      </w:r>
      <w:r w:rsidRPr="004C51B4">
        <w:rPr>
          <w:rFonts w:ascii="Calibri" w:eastAsia="SimSun" w:hAnsi="Calibri" w:cs="Calibri"/>
          <w:lang w:val="el-GR" w:eastAsia="zh-CN"/>
        </w:rPr>
        <w:t>ία, του νομίμου εκπροσώπου τους</w:t>
      </w:r>
      <w:r w:rsidR="009767D0" w:rsidRPr="004C51B4">
        <w:rPr>
          <w:rFonts w:ascii="Calibri" w:eastAsia="SimSun" w:hAnsi="Calibri" w:cs="Calibri"/>
          <w:lang w:val="el-GR" w:eastAsia="zh-CN"/>
        </w:rPr>
        <w:t>.</w:t>
      </w:r>
    </w:p>
    <w:p w:rsidR="009767D0" w:rsidRPr="004C51B4" w:rsidRDefault="009767D0" w:rsidP="009767D0">
      <w:pPr>
        <w:autoSpaceDE w:val="0"/>
        <w:autoSpaceDN w:val="0"/>
        <w:adjustRightInd w:val="0"/>
        <w:spacing w:line="360" w:lineRule="auto"/>
        <w:ind w:firstLine="720"/>
        <w:jc w:val="both"/>
        <w:rPr>
          <w:rFonts w:ascii="Calibri" w:eastAsia="SimSun" w:hAnsi="Calibri" w:cs="Calibri"/>
          <w:lang w:val="el-GR" w:eastAsia="zh-CN"/>
        </w:rPr>
      </w:pPr>
      <w:r w:rsidRPr="004C51B4">
        <w:rPr>
          <w:rFonts w:ascii="Calibri" w:eastAsia="SimSun" w:hAnsi="Calibri" w:cs="Calibri"/>
          <w:lang w:val="el-GR" w:eastAsia="zh-CN"/>
        </w:rPr>
        <w:t xml:space="preserve"> </w:t>
      </w:r>
      <w:r w:rsidR="002F61BD" w:rsidRPr="004C51B4">
        <w:rPr>
          <w:rFonts w:ascii="Calibri" w:eastAsia="SimSun" w:hAnsi="Calibri" w:cs="Calibri"/>
          <w:b/>
          <w:bCs/>
          <w:lang w:val="el-GR" w:eastAsia="zh-CN"/>
        </w:rPr>
        <w:t>ζ</w:t>
      </w:r>
      <w:r w:rsidRPr="004C51B4">
        <w:rPr>
          <w:rFonts w:ascii="Calibri" w:eastAsia="SimSun" w:hAnsi="Calibri" w:cs="Calibri"/>
          <w:b/>
          <w:bCs/>
          <w:lang w:val="el-GR" w:eastAsia="zh-CN"/>
        </w:rPr>
        <w:t xml:space="preserve">) </w:t>
      </w:r>
      <w:r w:rsidRPr="004C51B4">
        <w:rPr>
          <w:rFonts w:ascii="Calibri" w:eastAsia="SimSun" w:hAnsi="Calibri" w:cs="Calibri"/>
          <w:lang w:val="el-GR" w:eastAsia="zh-CN"/>
        </w:rPr>
        <w:t>πιστοποιητικά της αρμόδιας αρχής ότι δεν τ</w:t>
      </w:r>
      <w:r w:rsidRPr="004C51B4">
        <w:rPr>
          <w:rFonts w:ascii="Calibri" w:eastAsia="SimSun" w:hAnsi="Calibri" w:cs="Calibri"/>
          <w:lang w:val="el-GR" w:eastAsia="zh-CN"/>
        </w:rPr>
        <w:t>ε</w:t>
      </w:r>
      <w:r w:rsidRPr="004C51B4">
        <w:rPr>
          <w:rFonts w:ascii="Calibri" w:eastAsia="SimSun" w:hAnsi="Calibri" w:cs="Calibri"/>
          <w:lang w:val="el-GR" w:eastAsia="zh-CN"/>
        </w:rPr>
        <w:t xml:space="preserve">λεί υπό πτώχευση, πτωχευτικό συμβιβασμό και αναγκαστική διαχείριση και για τις εταιρείες και κοινοπραξίες επιπλέον ότι δεν έχουν λυθεί και δεν τελούν υπό εκκαθάριση, </w:t>
      </w:r>
    </w:p>
    <w:p w:rsidR="009767D0" w:rsidRPr="004C51B4" w:rsidRDefault="009767D0" w:rsidP="009767D0">
      <w:pPr>
        <w:autoSpaceDE w:val="0"/>
        <w:autoSpaceDN w:val="0"/>
        <w:adjustRightInd w:val="0"/>
        <w:spacing w:line="360" w:lineRule="auto"/>
        <w:ind w:firstLine="720"/>
        <w:jc w:val="both"/>
        <w:rPr>
          <w:rFonts w:ascii="Calibri" w:eastAsia="SimSun" w:hAnsi="Calibri" w:cs="Calibri"/>
          <w:lang w:val="el-GR" w:eastAsia="zh-CN"/>
        </w:rPr>
      </w:pPr>
      <w:r w:rsidRPr="004C51B4">
        <w:rPr>
          <w:rFonts w:ascii="Calibri" w:eastAsia="SimSun" w:hAnsi="Calibri" w:cs="Calibri"/>
          <w:b/>
          <w:bCs/>
          <w:lang w:val="el-GR" w:eastAsia="zh-CN"/>
        </w:rPr>
        <w:t xml:space="preserve">θ) </w:t>
      </w:r>
      <w:r w:rsidRPr="004C51B4">
        <w:rPr>
          <w:rFonts w:ascii="Calibri" w:eastAsia="SimSun" w:hAnsi="Calibri" w:cs="Calibri"/>
          <w:lang w:val="el-GR" w:eastAsia="zh-CN"/>
        </w:rPr>
        <w:t>υπεύθυνη δήλωση στην οποία θα δηλώνει ότι έλαβε γνώση των όρων της δημοπρασίας και αποδέχεται αυτούς ανεπ</w:t>
      </w:r>
      <w:r w:rsidRPr="004C51B4">
        <w:rPr>
          <w:rFonts w:ascii="Calibri" w:eastAsia="SimSun" w:hAnsi="Calibri" w:cs="Calibri"/>
          <w:lang w:val="el-GR" w:eastAsia="zh-CN"/>
        </w:rPr>
        <w:t>ι</w:t>
      </w:r>
      <w:r w:rsidRPr="004C51B4">
        <w:rPr>
          <w:rFonts w:ascii="Calibri" w:eastAsia="SimSun" w:hAnsi="Calibri" w:cs="Calibri"/>
          <w:lang w:val="el-GR" w:eastAsia="zh-CN"/>
        </w:rPr>
        <w:t>φύλακτα, ότι έχει πλήρη γνώση για την πραγματική κατάσταση του μισθ</w:t>
      </w:r>
      <w:r w:rsidRPr="004C51B4">
        <w:rPr>
          <w:rFonts w:ascii="Calibri" w:eastAsia="SimSun" w:hAnsi="Calibri" w:cs="Calibri"/>
          <w:lang w:val="el-GR" w:eastAsia="zh-CN"/>
        </w:rPr>
        <w:t>ί</w:t>
      </w:r>
      <w:r w:rsidRPr="004C51B4">
        <w:rPr>
          <w:rFonts w:ascii="Calibri" w:eastAsia="SimSun" w:hAnsi="Calibri" w:cs="Calibri"/>
          <w:lang w:val="el-GR" w:eastAsia="zh-CN"/>
        </w:rPr>
        <w:t>ου, την οποία αποδέχεται και ότι η εκ των υστέρων από αυτόν επίκληση άγνοιας της πραγματικής κατάστασης του μισθίου δεν είναι δυνατό να γίνει αποδεκτή.</w:t>
      </w:r>
    </w:p>
    <w:p w:rsidR="009767D0" w:rsidRPr="004C51B4" w:rsidRDefault="009767D0" w:rsidP="009767D0">
      <w:pPr>
        <w:autoSpaceDE w:val="0"/>
        <w:autoSpaceDN w:val="0"/>
        <w:adjustRightInd w:val="0"/>
        <w:spacing w:line="360" w:lineRule="auto"/>
        <w:ind w:firstLine="720"/>
        <w:jc w:val="both"/>
        <w:rPr>
          <w:rFonts w:ascii="Calibri" w:eastAsia="SimSun" w:hAnsi="Calibri" w:cs="Calibri"/>
          <w:lang w:val="el-GR" w:eastAsia="zh-CN"/>
        </w:rPr>
      </w:pPr>
      <w:r w:rsidRPr="004C51B4">
        <w:rPr>
          <w:rFonts w:ascii="Calibri" w:eastAsia="SimSun" w:hAnsi="Calibri" w:cs="Calibri"/>
          <w:b/>
          <w:bCs/>
          <w:lang w:val="el-GR" w:eastAsia="zh-CN"/>
        </w:rPr>
        <w:t xml:space="preserve">ι) </w:t>
      </w:r>
      <w:r w:rsidRPr="004C51B4">
        <w:rPr>
          <w:rFonts w:ascii="Calibri" w:eastAsia="SimSun" w:hAnsi="Calibri" w:cs="Calibri"/>
          <w:lang w:val="el-GR" w:eastAsia="zh-CN"/>
        </w:rPr>
        <w:t>εγγύηση με την κατάθεση από αυτόν εγγυητικής επιστολής αναγνωρισμ</w:t>
      </w:r>
      <w:r w:rsidRPr="004C51B4">
        <w:rPr>
          <w:rFonts w:ascii="Calibri" w:eastAsia="SimSun" w:hAnsi="Calibri" w:cs="Calibri"/>
          <w:lang w:val="el-GR" w:eastAsia="zh-CN"/>
        </w:rPr>
        <w:t>έ</w:t>
      </w:r>
      <w:r w:rsidRPr="004C51B4">
        <w:rPr>
          <w:rFonts w:ascii="Calibri" w:eastAsia="SimSun" w:hAnsi="Calibri" w:cs="Calibri"/>
          <w:lang w:val="el-GR" w:eastAsia="zh-CN"/>
        </w:rPr>
        <w:t xml:space="preserve">νης στην Ελλάδα Τράπεζας ή γραμματίου σύστασης παρακαταθήκης του Ταμείου Παρακαταθηκών και Δανείων, ποσού ίσου προς το ένα δέκατο (1/10) του οριζόμενου στη διακήρυξη ελάχιστου </w:t>
      </w:r>
      <w:r w:rsidRPr="004C51B4">
        <w:rPr>
          <w:rFonts w:ascii="Calibri" w:eastAsia="SimSun" w:hAnsi="Calibri" w:cs="Calibri"/>
          <w:lang w:val="el-GR" w:eastAsia="zh-CN"/>
        </w:rPr>
        <w:lastRenderedPageBreak/>
        <w:t>ορίου, το οποίο υπολογίζεται  επί της συνολικής αξίας μ</w:t>
      </w:r>
      <w:r w:rsidRPr="004C51B4">
        <w:rPr>
          <w:rFonts w:ascii="Calibri" w:eastAsia="SimSun" w:hAnsi="Calibri" w:cs="Calibri"/>
          <w:lang w:val="el-GR" w:eastAsia="zh-CN"/>
        </w:rPr>
        <w:t>ι</w:t>
      </w:r>
      <w:r w:rsidRPr="004C51B4">
        <w:rPr>
          <w:rFonts w:ascii="Calibri" w:eastAsia="SimSun" w:hAnsi="Calibri" w:cs="Calibri"/>
          <w:lang w:val="el-GR" w:eastAsia="zh-CN"/>
        </w:rPr>
        <w:t xml:space="preserve">σθωμάτων </w:t>
      </w:r>
      <w:r w:rsidR="007E67F5" w:rsidRPr="004C51B4">
        <w:rPr>
          <w:rFonts w:ascii="Calibri" w:eastAsia="SimSun" w:hAnsi="Calibri" w:cs="Calibri"/>
          <w:lang w:val="el-GR" w:eastAsia="zh-CN"/>
        </w:rPr>
        <w:t>τριών</w:t>
      </w:r>
      <w:r w:rsidRPr="004C51B4">
        <w:rPr>
          <w:rFonts w:ascii="Calibri" w:eastAsia="SimSun" w:hAnsi="Calibri" w:cs="Calibri"/>
          <w:lang w:val="el-GR" w:eastAsia="zh-CN"/>
        </w:rPr>
        <w:t xml:space="preserve"> (</w:t>
      </w:r>
      <w:r w:rsidR="007E67F5" w:rsidRPr="004C51B4">
        <w:rPr>
          <w:rFonts w:ascii="Calibri" w:eastAsia="SimSun" w:hAnsi="Calibri" w:cs="Calibri"/>
          <w:lang w:val="el-GR" w:eastAsia="zh-CN"/>
        </w:rPr>
        <w:t>3</w:t>
      </w:r>
      <w:r w:rsidRPr="004C51B4">
        <w:rPr>
          <w:rFonts w:ascii="Calibri" w:eastAsia="SimSun" w:hAnsi="Calibri" w:cs="Calibri"/>
          <w:lang w:val="el-GR" w:eastAsia="zh-CN"/>
        </w:rPr>
        <w:t xml:space="preserve">) </w:t>
      </w:r>
      <w:r w:rsidR="007E67F5" w:rsidRPr="004C51B4">
        <w:rPr>
          <w:rFonts w:ascii="Calibri" w:eastAsia="SimSun" w:hAnsi="Calibri" w:cs="Calibri"/>
          <w:lang w:val="el-GR" w:eastAsia="zh-CN"/>
        </w:rPr>
        <w:t>μηνών</w:t>
      </w:r>
      <w:r w:rsidRPr="004C51B4">
        <w:rPr>
          <w:rFonts w:ascii="Calibri" w:eastAsia="SimSun" w:hAnsi="Calibri" w:cs="Calibri"/>
          <w:lang w:val="el-GR" w:eastAsia="zh-CN"/>
        </w:rPr>
        <w:t xml:space="preserve">, ήτοι </w:t>
      </w:r>
      <w:r w:rsidR="007E67F5" w:rsidRPr="004C51B4">
        <w:rPr>
          <w:rFonts w:ascii="Calibri" w:eastAsia="SimSun" w:hAnsi="Calibri" w:cs="Calibri"/>
          <w:lang w:val="el-GR" w:eastAsia="zh-CN"/>
        </w:rPr>
        <w:t>……………………</w:t>
      </w:r>
      <w:r w:rsidRPr="004C51B4">
        <w:rPr>
          <w:rFonts w:ascii="Calibri" w:eastAsia="SimSun" w:hAnsi="Calibri" w:cs="Calibri"/>
          <w:lang w:val="el-GR" w:eastAsia="zh-CN"/>
        </w:rPr>
        <w:t xml:space="preserve">  (</w:t>
      </w:r>
      <w:r w:rsidR="007E67F5" w:rsidRPr="004C51B4">
        <w:rPr>
          <w:rFonts w:ascii="Calibri" w:eastAsia="SimSun" w:hAnsi="Calibri" w:cs="Calibri"/>
          <w:lang w:val="el-GR" w:eastAsia="zh-CN"/>
        </w:rPr>
        <w:t>……..</w:t>
      </w:r>
      <w:r w:rsidRPr="004C51B4">
        <w:rPr>
          <w:rFonts w:ascii="Calibri" w:eastAsia="SimSun" w:hAnsi="Calibri" w:cs="Calibri"/>
          <w:lang w:val="el-GR" w:eastAsia="zh-CN"/>
        </w:rPr>
        <w:t>,00) Ευρώ (</w:t>
      </w:r>
      <w:r w:rsidR="007E67F5" w:rsidRPr="004C51B4">
        <w:rPr>
          <w:rFonts w:ascii="Calibri" w:eastAsia="SimSun" w:hAnsi="Calibri" w:cs="Calibri"/>
          <w:lang w:val="el-GR" w:eastAsia="zh-CN"/>
        </w:rPr>
        <w:t>……….</w:t>
      </w:r>
      <w:r w:rsidRPr="004C51B4">
        <w:rPr>
          <w:rFonts w:ascii="Calibri" w:eastAsia="SimSun" w:hAnsi="Calibri" w:cs="Calibri"/>
          <w:lang w:val="el-GR" w:eastAsia="zh-CN"/>
        </w:rPr>
        <w:t xml:space="preserve"> € Χ </w:t>
      </w:r>
      <w:r w:rsidR="007E67F5" w:rsidRPr="004C51B4">
        <w:rPr>
          <w:rFonts w:ascii="Calibri" w:eastAsia="SimSun" w:hAnsi="Calibri" w:cs="Calibri"/>
          <w:lang w:val="el-GR" w:eastAsia="zh-CN"/>
        </w:rPr>
        <w:t>3</w:t>
      </w:r>
      <w:r w:rsidRPr="004C51B4">
        <w:rPr>
          <w:rFonts w:ascii="Calibri" w:eastAsia="SimSun" w:hAnsi="Calibri" w:cs="Calibri"/>
          <w:lang w:val="el-GR" w:eastAsia="zh-CN"/>
        </w:rPr>
        <w:t xml:space="preserve"> μήνες Χ 10%). </w:t>
      </w:r>
    </w:p>
    <w:p w:rsidR="00BB0DEF" w:rsidRPr="004C51B4" w:rsidRDefault="009767D0" w:rsidP="007E67F5">
      <w:pPr>
        <w:pStyle w:val="Default"/>
        <w:spacing w:line="360" w:lineRule="auto"/>
        <w:ind w:firstLine="720"/>
        <w:jc w:val="both"/>
        <w:rPr>
          <w:rFonts w:ascii="Calibri" w:hAnsi="Calibri" w:cs="Calibri"/>
        </w:rPr>
      </w:pPr>
      <w:r w:rsidRPr="004C51B4">
        <w:rPr>
          <w:rFonts w:ascii="Calibri" w:eastAsia="SimSun" w:hAnsi="Calibri" w:cs="Calibri"/>
          <w:lang w:eastAsia="zh-CN"/>
        </w:rPr>
        <w:t xml:space="preserve">2. </w:t>
      </w:r>
      <w:r w:rsidRPr="004C51B4">
        <w:rPr>
          <w:rFonts w:ascii="Calibri" w:hAnsi="Calibri" w:cs="Calibri"/>
        </w:rPr>
        <w:t>Όλα ανεξαρτήτως τα έγγραφα που θα κατατεθούν πρέπει να είναι συνταγμένα στην ελληνική γλώσσα ή σε αντίθετη περίπτωση να συνοδε</w:t>
      </w:r>
      <w:r w:rsidRPr="004C51B4">
        <w:rPr>
          <w:rFonts w:ascii="Calibri" w:hAnsi="Calibri" w:cs="Calibri"/>
        </w:rPr>
        <w:t>ύ</w:t>
      </w:r>
      <w:r w:rsidRPr="004C51B4">
        <w:rPr>
          <w:rFonts w:ascii="Calibri" w:hAnsi="Calibri" w:cs="Calibri"/>
        </w:rPr>
        <w:t>ονται από επίσημη μετάφραση. Επίσης, οφείλουν να είναι σε ισχύ κατά την ημερομηνία διενέργειας του διαγωνισμού, είτε πρωτότυπα είτε επικυρωμ</w:t>
      </w:r>
      <w:r w:rsidRPr="004C51B4">
        <w:rPr>
          <w:rFonts w:ascii="Calibri" w:hAnsi="Calibri" w:cs="Calibri"/>
        </w:rPr>
        <w:t>έ</w:t>
      </w:r>
      <w:r w:rsidRPr="004C51B4">
        <w:rPr>
          <w:rFonts w:ascii="Calibri" w:hAnsi="Calibri" w:cs="Calibri"/>
        </w:rPr>
        <w:t>να φωτοαντίγραφα σύμφωνα με το άρθρο 11 του Ν.2690/99, εκτός της φορολογικής ενημερότητας, η οποία θα πρέπει να είναι πρωτότυπη ή θεωρ</w:t>
      </w:r>
      <w:r w:rsidRPr="004C51B4">
        <w:rPr>
          <w:rFonts w:ascii="Calibri" w:hAnsi="Calibri" w:cs="Calibri"/>
        </w:rPr>
        <w:t>η</w:t>
      </w:r>
      <w:r w:rsidRPr="004C51B4">
        <w:rPr>
          <w:rFonts w:ascii="Calibri" w:hAnsi="Calibri" w:cs="Calibri"/>
        </w:rPr>
        <w:t xml:space="preserve">μένη κατά τις διατάξεις του άρ.9, παρ.8 της 1109793/6134-11/0016/ΠΟΛ.1223/24.11.1999 (ΦΕΚ 2134/Β/8-12-1999) απόφασης </w:t>
      </w:r>
      <w:r w:rsidRPr="004C51B4">
        <w:rPr>
          <w:rFonts w:ascii="Calibri" w:hAnsi="Calibri" w:cs="Calibri"/>
        </w:rPr>
        <w:t>Υ</w:t>
      </w:r>
      <w:r w:rsidRPr="004C51B4">
        <w:rPr>
          <w:rFonts w:ascii="Calibri" w:hAnsi="Calibri" w:cs="Calibri"/>
        </w:rPr>
        <w:t xml:space="preserve">πουργού Οικονομικών, όπως αυτή τροποποιήθηκε με την 1092634/6908-11/0016/04 (ΦΕΚ 1755/Β/2004) απόφαση του ίδιου υπουργού. </w:t>
      </w:r>
    </w:p>
    <w:p w:rsidR="00FB233C" w:rsidRPr="004C51B4" w:rsidRDefault="00FB233C" w:rsidP="00E3784F">
      <w:pPr>
        <w:tabs>
          <w:tab w:val="left" w:pos="5529"/>
        </w:tabs>
        <w:spacing w:line="276" w:lineRule="auto"/>
        <w:jc w:val="both"/>
        <w:rPr>
          <w:rFonts w:ascii="Calibri" w:hAnsi="Calibri" w:cs="Calibri"/>
          <w:b/>
          <w:bCs/>
          <w:u w:val="single"/>
          <w:lang w:val="el-GR"/>
        </w:rPr>
      </w:pPr>
    </w:p>
    <w:p w:rsidR="00BB0DEF" w:rsidRPr="004C51B4" w:rsidRDefault="00BB0DEF" w:rsidP="00E3784F">
      <w:pPr>
        <w:spacing w:line="276" w:lineRule="auto"/>
        <w:jc w:val="both"/>
        <w:rPr>
          <w:rFonts w:ascii="Calibri" w:hAnsi="Calibri" w:cs="Calibri"/>
          <w:b/>
          <w:bCs/>
          <w:u w:val="single"/>
          <w:lang w:val="el-GR"/>
        </w:rPr>
      </w:pPr>
      <w:r w:rsidRPr="004C51B4">
        <w:rPr>
          <w:rFonts w:ascii="Calibri" w:hAnsi="Calibri" w:cs="Calibri"/>
          <w:b/>
          <w:bCs/>
          <w:u w:val="single"/>
          <w:lang w:val="en-US"/>
        </w:rPr>
        <w:t>A</w:t>
      </w:r>
      <w:r w:rsidRPr="004C51B4">
        <w:rPr>
          <w:rFonts w:ascii="Calibri" w:hAnsi="Calibri" w:cs="Calibri"/>
          <w:b/>
          <w:bCs/>
          <w:u w:val="single"/>
          <w:lang w:val="el-GR"/>
        </w:rPr>
        <w:t xml:space="preserve">ΡΘΡΟ </w:t>
      </w:r>
      <w:proofErr w:type="gramStart"/>
      <w:r w:rsidR="00A52908" w:rsidRPr="004C51B4">
        <w:rPr>
          <w:rFonts w:ascii="Calibri" w:hAnsi="Calibri" w:cs="Calibri"/>
          <w:b/>
          <w:bCs/>
          <w:u w:val="single"/>
          <w:lang w:val="el-GR"/>
        </w:rPr>
        <w:t>2</w:t>
      </w:r>
      <w:r w:rsidRPr="004C51B4">
        <w:rPr>
          <w:rFonts w:ascii="Calibri" w:hAnsi="Calibri" w:cs="Calibri"/>
          <w:b/>
          <w:bCs/>
          <w:u w:val="single"/>
          <w:vertAlign w:val="superscript"/>
          <w:lang w:val="el-GR"/>
        </w:rPr>
        <w:t>Ο</w:t>
      </w:r>
      <w:r w:rsidRPr="004C51B4">
        <w:rPr>
          <w:rFonts w:ascii="Calibri" w:hAnsi="Calibri" w:cs="Calibri"/>
          <w:b/>
          <w:bCs/>
          <w:u w:val="single"/>
          <w:lang w:val="el-GR"/>
        </w:rPr>
        <w:t xml:space="preserve"> :</w:t>
      </w:r>
      <w:proofErr w:type="gramEnd"/>
      <w:r w:rsidRPr="004C51B4">
        <w:rPr>
          <w:rFonts w:ascii="Calibri" w:hAnsi="Calibri" w:cs="Calibri"/>
          <w:b/>
          <w:bCs/>
          <w:u w:val="single"/>
          <w:lang w:val="el-GR"/>
        </w:rPr>
        <w:t xml:space="preserve"> ΑΝΤΑΛΛΑΓΜΑ – ΕΠΙΒΑΡΥΝΣΕΙΣ – ΥΠΟΧΡΕΩΣΕΙΣ ΑΝΑΔΟΧΟΥ</w:t>
      </w:r>
    </w:p>
    <w:p w:rsidR="00BB0DEF" w:rsidRPr="004C51B4" w:rsidRDefault="00BB0DEF" w:rsidP="00E3784F">
      <w:pPr>
        <w:spacing w:line="276" w:lineRule="auto"/>
        <w:jc w:val="both"/>
        <w:rPr>
          <w:rFonts w:ascii="Calibri" w:hAnsi="Calibri" w:cs="Calibri"/>
          <w:lang w:val="el-GR"/>
        </w:rPr>
      </w:pPr>
      <w:r w:rsidRPr="004C51B4">
        <w:rPr>
          <w:rFonts w:ascii="Calibri" w:hAnsi="Calibri" w:cs="Calibri"/>
          <w:lang w:val="el-GR"/>
        </w:rPr>
        <w:t>Ο ανάδοχος για το σύνολο των υπηρεσιών του θα αμείβεται με ποσοστ</w:t>
      </w:r>
      <w:r w:rsidR="0035641E" w:rsidRPr="004C51B4">
        <w:rPr>
          <w:rFonts w:ascii="Calibri" w:hAnsi="Calibri" w:cs="Calibri"/>
          <w:lang w:val="el-GR"/>
        </w:rPr>
        <w:t>ό επί των πωλούμενων εισιτηρίων</w:t>
      </w:r>
      <w:r w:rsidRPr="004C51B4">
        <w:rPr>
          <w:rFonts w:ascii="Calibri" w:hAnsi="Calibri" w:cs="Calibri"/>
          <w:lang w:val="el-GR"/>
        </w:rPr>
        <w:t xml:space="preserve">, τα οποία θα αναλάβει να εκδίδει και πωλεί ο ίδιος για τον σκοπό αυτό. Συγκεκριμένα, ο ανάδοχος από τις εισπράξεις από την πώληση εισιτηρίων θα πληρώνει τα γραφεία διανομής για τη μίσθωση των ταινιών, τις μισθοδοσίες του προσωπικού του, καθώς και το κόστος εγκατάστασης και χειρισμού των μηχανημάτων προβολής. Συνολικά για τον ανωτέρω λόγο ο ανάδοχος θα παρακρατεί το 81% της καθαρής αξίας του εισιτηρίου (τιμή πώλησης εισιτηρίων αφαιρούμενων των νόμιμων φόρων και επιβαρύνσεων) το δε υπόλοιπο 19% θα αποδίδει στην εργοδότρια </w:t>
      </w:r>
      <w:r w:rsidR="0057162D" w:rsidRPr="004C51B4">
        <w:rPr>
          <w:rFonts w:ascii="Calibri" w:hAnsi="Calibri" w:cs="Calibri"/>
          <w:lang w:val="el-GR"/>
        </w:rPr>
        <w:t>μετά το τέλος κάθε μηνός ισχύος της παρούσας σύμβασης</w:t>
      </w:r>
      <w:r w:rsidRPr="004C51B4">
        <w:rPr>
          <w:rFonts w:ascii="Calibri" w:hAnsi="Calibri" w:cs="Calibri"/>
          <w:lang w:val="el-GR"/>
        </w:rPr>
        <w:t xml:space="preserve">, </w:t>
      </w:r>
      <w:r w:rsidRPr="004C51B4">
        <w:rPr>
          <w:rFonts w:ascii="Calibri" w:hAnsi="Calibri" w:cs="Calibri"/>
          <w:b/>
          <w:lang w:val="el-GR"/>
        </w:rPr>
        <w:t>με ε</w:t>
      </w:r>
      <w:r w:rsidR="003E61F5" w:rsidRPr="004C51B4">
        <w:rPr>
          <w:rFonts w:ascii="Calibri" w:hAnsi="Calibri" w:cs="Calibri"/>
          <w:b/>
          <w:lang w:val="el-GR"/>
        </w:rPr>
        <w:t xml:space="preserve">λάχιστο εγγυημένο ποσό τις </w:t>
      </w:r>
      <w:r w:rsidR="00D95754" w:rsidRPr="004C51B4">
        <w:rPr>
          <w:rFonts w:ascii="Calibri" w:hAnsi="Calibri" w:cs="Calibri"/>
          <w:b/>
          <w:lang w:val="el-GR"/>
        </w:rPr>
        <w:t>……………..</w:t>
      </w:r>
      <w:r w:rsidRPr="004C51B4">
        <w:rPr>
          <w:rFonts w:ascii="Calibri" w:hAnsi="Calibri" w:cs="Calibri"/>
          <w:b/>
          <w:lang w:val="el-GR"/>
        </w:rPr>
        <w:t xml:space="preserve"> ευρώ</w:t>
      </w:r>
      <w:r w:rsidR="004D7914" w:rsidRPr="004C51B4">
        <w:rPr>
          <w:rFonts w:ascii="Calibri" w:hAnsi="Calibri" w:cs="Calibri"/>
          <w:lang w:val="el-GR"/>
        </w:rPr>
        <w:t xml:space="preserve"> συν ΦΠΑ. Στο ανωτέρω αντάλλαγμα, δεν περιλαμβάνονται η δαπάνη για παροχές από Οργανισμούς Κοινής Ωφελείας (ΔΕΗ, Τηλεφωνία, ΕΥΔΑΠ), το κόστος για τυχόν βλάβες και φθορές του υφιστάμενου εξοπλισμού του κινηματογράφου πέρα από τη συνήθη χρήση και φθορές του ακινήτου, πέρα επίσης από τη συνηθισμένη χρήση, οι οποίες βαρύνουν την ανάδοχο</w:t>
      </w:r>
    </w:p>
    <w:p w:rsidR="00BB0DEF" w:rsidRPr="004C51B4" w:rsidRDefault="00BB0DEF" w:rsidP="00E3784F">
      <w:pPr>
        <w:spacing w:line="276" w:lineRule="auto"/>
        <w:jc w:val="both"/>
        <w:rPr>
          <w:rFonts w:ascii="Calibri" w:hAnsi="Calibri" w:cs="Calibri"/>
          <w:lang w:val="el-GR"/>
        </w:rPr>
      </w:pPr>
    </w:p>
    <w:p w:rsidR="003447F2" w:rsidRPr="004C51B4" w:rsidRDefault="003447F2" w:rsidP="00E3784F">
      <w:pPr>
        <w:spacing w:line="276" w:lineRule="auto"/>
        <w:jc w:val="both"/>
        <w:rPr>
          <w:rFonts w:ascii="Calibri" w:hAnsi="Calibri" w:cs="Calibri"/>
          <w:b/>
          <w:bCs/>
          <w:u w:val="single"/>
          <w:lang w:val="el-GR"/>
        </w:rPr>
      </w:pPr>
    </w:p>
    <w:p w:rsidR="00BB0DEF" w:rsidRPr="004C51B4" w:rsidRDefault="00BB0DEF" w:rsidP="00E3784F">
      <w:pPr>
        <w:spacing w:line="276" w:lineRule="auto"/>
        <w:jc w:val="both"/>
        <w:rPr>
          <w:rFonts w:ascii="Calibri" w:hAnsi="Calibri" w:cs="Calibri"/>
          <w:lang w:val="el-GR"/>
        </w:rPr>
      </w:pPr>
      <w:r w:rsidRPr="004C51B4">
        <w:rPr>
          <w:rFonts w:ascii="Calibri" w:hAnsi="Calibri" w:cs="Calibri"/>
          <w:b/>
          <w:bCs/>
          <w:u w:val="single"/>
          <w:lang w:val="el-GR"/>
        </w:rPr>
        <w:t xml:space="preserve">ΑΡΘΡΟ </w:t>
      </w:r>
      <w:r w:rsidR="00A52908" w:rsidRPr="004C51B4">
        <w:rPr>
          <w:rFonts w:ascii="Calibri" w:hAnsi="Calibri" w:cs="Calibri"/>
          <w:b/>
          <w:bCs/>
          <w:u w:val="single"/>
          <w:lang w:val="el-GR"/>
        </w:rPr>
        <w:t>3</w:t>
      </w:r>
      <w:r w:rsidRPr="004C51B4">
        <w:rPr>
          <w:rFonts w:ascii="Calibri" w:hAnsi="Calibri" w:cs="Calibri"/>
          <w:b/>
          <w:bCs/>
          <w:u w:val="single"/>
          <w:vertAlign w:val="superscript"/>
          <w:lang w:val="el-GR"/>
        </w:rPr>
        <w:t>Ο</w:t>
      </w:r>
      <w:r w:rsidRPr="004C51B4">
        <w:rPr>
          <w:rFonts w:ascii="Calibri" w:hAnsi="Calibri" w:cs="Calibri"/>
          <w:b/>
          <w:bCs/>
          <w:u w:val="single"/>
          <w:lang w:val="el-GR"/>
        </w:rPr>
        <w:t xml:space="preserve"> : ΝΕΕΣ ΕΡΓΑΣΙΕΣ- ΥΠΕΥΘΥΝΟΣ ΕΠΙΒΛΕΨΗΣ ΕΡΓΟΔΟΤΡΙΑΣ</w:t>
      </w:r>
    </w:p>
    <w:p w:rsidR="00BB0DEF" w:rsidRPr="004C51B4" w:rsidRDefault="00BB0DEF" w:rsidP="00E3784F">
      <w:pPr>
        <w:spacing w:line="276" w:lineRule="auto"/>
        <w:jc w:val="both"/>
        <w:rPr>
          <w:rFonts w:ascii="Calibri" w:hAnsi="Calibri" w:cs="Calibri"/>
          <w:lang w:val="el-GR"/>
        </w:rPr>
      </w:pPr>
      <w:r w:rsidRPr="004C51B4">
        <w:rPr>
          <w:rFonts w:ascii="Calibri" w:hAnsi="Calibri" w:cs="Calibri"/>
          <w:lang w:val="el-GR"/>
        </w:rPr>
        <w:t>Όσον αφορά τυχόν νέες εργασίες, μη προβλεπόμενες και από τις σχετικές μελέτες και σχέδια, τις οποίες ενδεχομένως ζητήσει η εργοδότρια, συμφωνείται ότι θα εκτελούνται από την ανάδοχο</w:t>
      </w:r>
      <w:r w:rsidR="007142AF" w:rsidRPr="004C51B4">
        <w:rPr>
          <w:rFonts w:ascii="Calibri" w:hAnsi="Calibri" w:cs="Calibri"/>
          <w:lang w:val="el-GR"/>
        </w:rPr>
        <w:t xml:space="preserve"> (και με δαπάνες του)</w:t>
      </w:r>
      <w:r w:rsidRPr="004C51B4">
        <w:rPr>
          <w:rFonts w:ascii="Calibri" w:hAnsi="Calibri" w:cs="Calibri"/>
          <w:lang w:val="el-GR"/>
        </w:rPr>
        <w:t xml:space="preserve">, εφόσον βέβαια υπάρξει συμφωνία της εργοδότριας ως προς τις προτεινόμενες τιμές και τον χρόνο εκτέλεσής τους. Ως υπεύθυνος της τεχνικής επίβλεψης για την εργοδότρια ορίζονται με το παρόν </w:t>
      </w:r>
      <w:r w:rsidR="00FB233C" w:rsidRPr="004C51B4">
        <w:rPr>
          <w:rFonts w:ascii="Calibri" w:hAnsi="Calibri" w:cs="Calibri"/>
          <w:lang w:val="el-GR"/>
        </w:rPr>
        <w:t>οι τεχνικές υπηρεσίες του Δήμου, στις υποδείξεις της οποίας η ανάδοχος οφείλει πλήρη και πιστή συμμόρφωση.</w:t>
      </w:r>
      <w:r w:rsidRPr="004C51B4">
        <w:rPr>
          <w:rFonts w:ascii="Calibri" w:hAnsi="Calibri" w:cs="Calibri"/>
          <w:lang w:val="el-GR"/>
        </w:rPr>
        <w:t xml:space="preserve"> </w:t>
      </w:r>
    </w:p>
    <w:p w:rsidR="00E71096" w:rsidRPr="004C51B4" w:rsidRDefault="00E71096" w:rsidP="00E3784F">
      <w:pPr>
        <w:spacing w:line="276" w:lineRule="auto"/>
        <w:jc w:val="both"/>
        <w:rPr>
          <w:rFonts w:ascii="Calibri" w:hAnsi="Calibri" w:cs="Calibri"/>
          <w:lang w:val="el-GR"/>
        </w:rPr>
      </w:pPr>
    </w:p>
    <w:p w:rsidR="00E71096" w:rsidRPr="004C51B4" w:rsidRDefault="00E71096" w:rsidP="00E3784F">
      <w:pPr>
        <w:spacing w:line="276" w:lineRule="auto"/>
        <w:jc w:val="both"/>
        <w:rPr>
          <w:rFonts w:ascii="Calibri" w:hAnsi="Calibri" w:cs="Calibri"/>
          <w:lang w:val="el-GR"/>
        </w:rPr>
      </w:pPr>
    </w:p>
    <w:p w:rsidR="00A168BD" w:rsidRPr="004C51B4" w:rsidRDefault="00A168BD" w:rsidP="00E3784F">
      <w:pPr>
        <w:spacing w:line="276" w:lineRule="auto"/>
        <w:jc w:val="both"/>
        <w:rPr>
          <w:rFonts w:ascii="Calibri" w:hAnsi="Calibri" w:cs="Calibri"/>
          <w:lang w:val="el-GR"/>
        </w:rPr>
      </w:pPr>
    </w:p>
    <w:p w:rsidR="00A168BD" w:rsidRPr="004C51B4" w:rsidRDefault="00A168BD" w:rsidP="00E3784F">
      <w:pPr>
        <w:spacing w:line="276" w:lineRule="auto"/>
        <w:jc w:val="both"/>
        <w:rPr>
          <w:rFonts w:ascii="Calibri" w:hAnsi="Calibri" w:cs="Calibri"/>
          <w:lang w:val="el-GR"/>
        </w:rPr>
      </w:pPr>
    </w:p>
    <w:p w:rsidR="00BB0DEF" w:rsidRPr="004C51B4" w:rsidRDefault="00BB0DEF" w:rsidP="00E3784F">
      <w:pPr>
        <w:spacing w:line="276" w:lineRule="auto"/>
        <w:jc w:val="both"/>
        <w:rPr>
          <w:rFonts w:ascii="Calibri" w:hAnsi="Calibri" w:cs="Calibri"/>
          <w:b/>
          <w:bCs/>
          <w:u w:val="single"/>
          <w:lang w:val="el-GR"/>
        </w:rPr>
      </w:pPr>
    </w:p>
    <w:p w:rsidR="00BB0DEF" w:rsidRPr="004C51B4" w:rsidRDefault="00BB0DEF" w:rsidP="00E3784F">
      <w:pPr>
        <w:spacing w:line="276" w:lineRule="auto"/>
        <w:jc w:val="both"/>
        <w:rPr>
          <w:rFonts w:ascii="Calibri" w:hAnsi="Calibri" w:cs="Calibri"/>
          <w:b/>
          <w:bCs/>
          <w:u w:val="single"/>
          <w:lang w:val="el-GR"/>
        </w:rPr>
      </w:pPr>
    </w:p>
    <w:p w:rsidR="00BB0DEF" w:rsidRPr="004C51B4" w:rsidRDefault="00BB0DEF" w:rsidP="00E3784F">
      <w:pPr>
        <w:spacing w:line="276" w:lineRule="auto"/>
        <w:jc w:val="both"/>
        <w:rPr>
          <w:rFonts w:ascii="Calibri" w:hAnsi="Calibri" w:cs="Calibri"/>
          <w:b/>
          <w:bCs/>
          <w:u w:val="single"/>
          <w:lang w:val="el-GR"/>
        </w:rPr>
      </w:pPr>
      <w:r w:rsidRPr="004C51B4">
        <w:rPr>
          <w:rFonts w:ascii="Calibri" w:hAnsi="Calibri" w:cs="Calibri"/>
          <w:b/>
          <w:bCs/>
          <w:u w:val="single"/>
          <w:lang w:val="el-GR"/>
        </w:rPr>
        <w:t xml:space="preserve">ΑΡΘΡΟ </w:t>
      </w:r>
      <w:r w:rsidR="00A52908" w:rsidRPr="004C51B4">
        <w:rPr>
          <w:rFonts w:ascii="Calibri" w:hAnsi="Calibri" w:cs="Calibri"/>
          <w:b/>
          <w:bCs/>
          <w:u w:val="single"/>
          <w:lang w:val="el-GR"/>
        </w:rPr>
        <w:t>4</w:t>
      </w:r>
      <w:r w:rsidRPr="004C51B4">
        <w:rPr>
          <w:rFonts w:ascii="Calibri" w:hAnsi="Calibri" w:cs="Calibri"/>
          <w:b/>
          <w:bCs/>
          <w:u w:val="single"/>
          <w:vertAlign w:val="superscript"/>
          <w:lang w:val="el-GR"/>
        </w:rPr>
        <w:t>Ο</w:t>
      </w:r>
      <w:r w:rsidRPr="004C51B4">
        <w:rPr>
          <w:rFonts w:ascii="Calibri" w:hAnsi="Calibri" w:cs="Calibri"/>
          <w:b/>
          <w:bCs/>
          <w:u w:val="single"/>
          <w:lang w:val="el-GR"/>
        </w:rPr>
        <w:t xml:space="preserve"> : ΕΥΘΥΝΗ ΤΗΣ ΑΝΑΔΟΧΗΣ</w:t>
      </w:r>
    </w:p>
    <w:p w:rsidR="0085093D" w:rsidRPr="004C51B4" w:rsidRDefault="00BB0DEF" w:rsidP="007F4A18">
      <w:pPr>
        <w:pStyle w:val="a3"/>
        <w:spacing w:line="276" w:lineRule="auto"/>
        <w:ind w:left="0"/>
        <w:jc w:val="both"/>
        <w:rPr>
          <w:rFonts w:ascii="Calibri" w:hAnsi="Calibri" w:cs="Calibri"/>
        </w:rPr>
      </w:pPr>
      <w:r w:rsidRPr="004C51B4">
        <w:rPr>
          <w:rFonts w:ascii="Calibri" w:hAnsi="Calibri" w:cs="Calibri"/>
        </w:rPr>
        <w:t>Η ανάδοχος, καθ’ όλη τη διάρκεια της εκτέλεσης των εργασιών και μέχρι την αποπεράτωσή τους, υποχρεούται να τηρεί τις κείμενες διατάξεις που αφορούν την εν γένει εκτέλεση του Έργου, αναλαμβάνει να χρησιμοποιεί εξειδικευμένους και πεπειραμένους τεχνικούς και προσωπικό και παραμένει αποκλειστικά υπεύθυνη για τον έλεγχο και την ασφάλεια του προσωπικού της.</w:t>
      </w:r>
      <w:r w:rsidR="00F2098E" w:rsidRPr="004C51B4">
        <w:rPr>
          <w:rFonts w:ascii="Calibri" w:hAnsi="Calibri" w:cs="Calibri"/>
        </w:rPr>
        <w:t xml:space="preserve"> </w:t>
      </w:r>
      <w:r w:rsidR="0064347A" w:rsidRPr="004C51B4">
        <w:rPr>
          <w:rFonts w:ascii="Calibri" w:hAnsi="Calibri" w:cs="Calibri"/>
        </w:rPr>
        <w:t xml:space="preserve">Η ανάδοχος </w:t>
      </w:r>
      <w:r w:rsidR="00926368" w:rsidRPr="004C51B4">
        <w:rPr>
          <w:rFonts w:ascii="Calibri" w:hAnsi="Calibri" w:cs="Calibri"/>
        </w:rPr>
        <w:t xml:space="preserve">και η εργοδότρια δεν ευθύνονται ο ένας έναντι του άλλου </w:t>
      </w:r>
      <w:r w:rsidR="0064347A" w:rsidRPr="004C51B4">
        <w:rPr>
          <w:rFonts w:ascii="Calibri" w:hAnsi="Calibri" w:cs="Calibri"/>
        </w:rPr>
        <w:t xml:space="preserve">για οποιαδήποτε βλάβη, ζημία θετική ή αποθετική, καθυστέρηση ή συνέπεια προέλθει (με άμεση ή έμμεση αιτιώδη συνάφεια) από γεγονός που συνιστά </w:t>
      </w:r>
      <w:r w:rsidR="00926368" w:rsidRPr="004C51B4">
        <w:rPr>
          <w:rFonts w:ascii="Calibri" w:hAnsi="Calibri" w:cs="Calibri"/>
        </w:rPr>
        <w:t>«</w:t>
      </w:r>
      <w:r w:rsidR="0064347A" w:rsidRPr="004C51B4">
        <w:rPr>
          <w:rFonts w:ascii="Calibri" w:hAnsi="Calibri" w:cs="Calibri"/>
        </w:rPr>
        <w:t>ανωτέρα βία</w:t>
      </w:r>
      <w:r w:rsidR="00926368" w:rsidRPr="004C51B4">
        <w:rPr>
          <w:rFonts w:ascii="Calibri" w:hAnsi="Calibri" w:cs="Calibri"/>
        </w:rPr>
        <w:t>»</w:t>
      </w:r>
      <w:r w:rsidR="0064347A" w:rsidRPr="004C51B4">
        <w:rPr>
          <w:rFonts w:ascii="Calibri" w:hAnsi="Calibri" w:cs="Calibri"/>
        </w:rPr>
        <w:t xml:space="preserve"> </w:t>
      </w:r>
      <w:r w:rsidR="00FA553D" w:rsidRPr="004C51B4">
        <w:rPr>
          <w:rFonts w:ascii="Calibri" w:hAnsi="Calibri" w:cs="Calibri"/>
        </w:rPr>
        <w:t>(όπως ενδεικτικά: φυσικές καταστροφές, απεργίες διαρκεία</w:t>
      </w:r>
      <w:r w:rsidR="00327305" w:rsidRPr="004C51B4">
        <w:rPr>
          <w:rFonts w:ascii="Calibri" w:hAnsi="Calibri" w:cs="Calibri"/>
        </w:rPr>
        <w:t>ς σχετικές με το εργασιακό αντικείμενο της αναδόχου εταιρίας</w:t>
      </w:r>
      <w:r w:rsidR="00FA553D" w:rsidRPr="004C51B4">
        <w:rPr>
          <w:rFonts w:ascii="Calibri" w:hAnsi="Calibri" w:cs="Calibri"/>
        </w:rPr>
        <w:t xml:space="preserve">, μακροχρόνια αργία των τραπεζών, συνεχείς διακοπές ηλεκτροδότησης κ.α.) </w:t>
      </w:r>
      <w:r w:rsidR="0064347A" w:rsidRPr="004C51B4">
        <w:rPr>
          <w:rFonts w:ascii="Calibri" w:hAnsi="Calibri" w:cs="Calibri"/>
        </w:rPr>
        <w:t xml:space="preserve">και καθιστά αδύνατη ή ιδιαίτερα επαχθή την εκτέλεση όλων ή μέρους των συμβατικών υποχρεώσεών </w:t>
      </w:r>
      <w:r w:rsidR="00926368" w:rsidRPr="004C51B4">
        <w:rPr>
          <w:rFonts w:ascii="Calibri" w:hAnsi="Calibri" w:cs="Calibri"/>
        </w:rPr>
        <w:t>τους</w:t>
      </w:r>
      <w:r w:rsidR="0064347A" w:rsidRPr="004C51B4">
        <w:rPr>
          <w:rFonts w:ascii="Calibri" w:hAnsi="Calibri" w:cs="Calibri"/>
        </w:rPr>
        <w:t xml:space="preserve">. </w:t>
      </w:r>
    </w:p>
    <w:p w:rsidR="00BB0DEF" w:rsidRPr="004C51B4" w:rsidRDefault="007F4A18" w:rsidP="00E3784F">
      <w:pPr>
        <w:spacing w:line="276" w:lineRule="auto"/>
        <w:jc w:val="both"/>
        <w:rPr>
          <w:rFonts w:ascii="Calibri" w:hAnsi="Calibri" w:cs="Calibri"/>
          <w:b/>
          <w:bCs/>
          <w:u w:val="single"/>
          <w:lang w:val="el-GR"/>
        </w:rPr>
      </w:pPr>
      <w:r w:rsidRPr="004C51B4">
        <w:rPr>
          <w:rFonts w:ascii="Calibri" w:hAnsi="Calibri" w:cs="Calibri"/>
          <w:b/>
          <w:bCs/>
          <w:u w:val="single"/>
          <w:lang w:val="el-GR"/>
        </w:rPr>
        <w:t>ΑΡΘΡΟ</w:t>
      </w:r>
      <w:r w:rsidR="00BB0DEF" w:rsidRPr="004C51B4">
        <w:rPr>
          <w:rFonts w:ascii="Calibri" w:hAnsi="Calibri" w:cs="Calibri"/>
          <w:b/>
          <w:bCs/>
          <w:u w:val="single"/>
          <w:lang w:val="el-GR"/>
        </w:rPr>
        <w:t xml:space="preserve"> </w:t>
      </w:r>
      <w:r w:rsidR="00A52908" w:rsidRPr="004C51B4">
        <w:rPr>
          <w:rFonts w:ascii="Calibri" w:hAnsi="Calibri" w:cs="Calibri"/>
          <w:b/>
          <w:bCs/>
          <w:u w:val="single"/>
          <w:lang w:val="el-GR"/>
        </w:rPr>
        <w:t>5</w:t>
      </w:r>
      <w:r w:rsidR="00BB0DEF" w:rsidRPr="004C51B4">
        <w:rPr>
          <w:rFonts w:ascii="Calibri" w:hAnsi="Calibri" w:cs="Calibri"/>
          <w:b/>
          <w:bCs/>
          <w:u w:val="single"/>
          <w:vertAlign w:val="superscript"/>
          <w:lang w:val="el-GR"/>
        </w:rPr>
        <w:t>Ο</w:t>
      </w:r>
      <w:r w:rsidR="00BB0DEF" w:rsidRPr="004C51B4">
        <w:rPr>
          <w:rFonts w:ascii="Calibri" w:hAnsi="Calibri" w:cs="Calibri"/>
          <w:b/>
          <w:bCs/>
          <w:u w:val="single"/>
          <w:lang w:val="el-GR"/>
        </w:rPr>
        <w:t xml:space="preserve"> : ΕΙΣΦΟΡΕΣ ΣΕ ΑΣΦΑΛΙΣΤΙΚΑ ΤΑΜΕΙΑ </w:t>
      </w:r>
    </w:p>
    <w:p w:rsidR="00BB0DEF" w:rsidRPr="004C51B4" w:rsidRDefault="00BB0DEF" w:rsidP="00E3784F">
      <w:pPr>
        <w:pStyle w:val="a3"/>
        <w:spacing w:line="276" w:lineRule="auto"/>
        <w:ind w:left="0"/>
        <w:jc w:val="both"/>
        <w:rPr>
          <w:rFonts w:ascii="Calibri" w:hAnsi="Calibri" w:cs="Calibri"/>
        </w:rPr>
      </w:pPr>
      <w:r w:rsidRPr="004C51B4">
        <w:rPr>
          <w:rFonts w:ascii="Calibri" w:hAnsi="Calibri" w:cs="Calibri"/>
        </w:rPr>
        <w:t>Η ανάδ</w:t>
      </w:r>
      <w:r w:rsidR="00C81FF4" w:rsidRPr="004C51B4">
        <w:rPr>
          <w:rFonts w:ascii="Calibri" w:hAnsi="Calibri" w:cs="Calibri"/>
        </w:rPr>
        <w:t>οχος είναι μόνη και αποκλειστική</w:t>
      </w:r>
      <w:r w:rsidRPr="004C51B4">
        <w:rPr>
          <w:rFonts w:ascii="Calibri" w:hAnsi="Calibri" w:cs="Calibri"/>
        </w:rPr>
        <w:t xml:space="preserve"> υπεύθυνη για την έγκαιρη καταβολή των ασφαλιστικών εισφορών, τελών και φόρων σχετικών με το προσωπικό που θα ασχοληθεί στην εκτέλεση του Έργου. Την ανάδοχο βαρύνουν οι πάσης φύσεως εισφορές προς </w:t>
      </w:r>
      <w:r w:rsidR="00C81FF4" w:rsidRPr="004C51B4">
        <w:rPr>
          <w:rFonts w:ascii="Calibri" w:hAnsi="Calibri" w:cs="Calibri"/>
        </w:rPr>
        <w:t>τον ΕΦΚΑ, καθώς και</w:t>
      </w:r>
      <w:r w:rsidR="002A1DCF" w:rsidRPr="004C51B4">
        <w:rPr>
          <w:rFonts w:ascii="Calibri" w:hAnsi="Calibri" w:cs="Calibri"/>
        </w:rPr>
        <w:t xml:space="preserve"> προς οιονδήποτε άλλο ο</w:t>
      </w:r>
      <w:r w:rsidRPr="004C51B4">
        <w:rPr>
          <w:rFonts w:ascii="Calibri" w:hAnsi="Calibri" w:cs="Calibri"/>
        </w:rPr>
        <w:t xml:space="preserve">ργανισμό κυρίας ή επικουρικής ασφάλισης, ή τυχόν </w:t>
      </w:r>
      <w:r w:rsidR="002A1DCF" w:rsidRPr="004C51B4">
        <w:rPr>
          <w:rFonts w:ascii="Calibri" w:hAnsi="Calibri" w:cs="Calibri"/>
        </w:rPr>
        <w:t>επιβαλλόμενα</w:t>
      </w:r>
      <w:r w:rsidRPr="004C51B4">
        <w:rPr>
          <w:rFonts w:ascii="Calibri" w:hAnsi="Calibri" w:cs="Calibri"/>
        </w:rPr>
        <w:t xml:space="preserve"> σχετικά πρόστιμα, για το προσωπικό το οποίο ασχολείται από αυτήν ή για λογαριασμό της επί τόπου του Έργου ή οπουδήποτε αλλού για τις εργασίες της παρούσης.</w:t>
      </w:r>
    </w:p>
    <w:p w:rsidR="00BB0DEF" w:rsidRPr="004C51B4" w:rsidRDefault="00BB0DEF" w:rsidP="00E3784F">
      <w:pPr>
        <w:spacing w:line="276" w:lineRule="auto"/>
        <w:jc w:val="both"/>
        <w:rPr>
          <w:rFonts w:ascii="Calibri" w:hAnsi="Calibri" w:cs="Calibri"/>
          <w:lang w:val="el-GR"/>
        </w:rPr>
      </w:pPr>
    </w:p>
    <w:p w:rsidR="00BB0DEF" w:rsidRPr="004C51B4" w:rsidRDefault="00BB0DEF" w:rsidP="00E3784F">
      <w:pPr>
        <w:spacing w:line="276" w:lineRule="auto"/>
        <w:jc w:val="both"/>
        <w:rPr>
          <w:rFonts w:ascii="Calibri" w:hAnsi="Calibri" w:cs="Calibri"/>
          <w:b/>
          <w:bCs/>
          <w:u w:val="single"/>
          <w:lang w:val="el-GR"/>
        </w:rPr>
      </w:pPr>
    </w:p>
    <w:p w:rsidR="00BB0DEF" w:rsidRPr="004C51B4" w:rsidRDefault="00BB0DEF" w:rsidP="00E3784F">
      <w:pPr>
        <w:spacing w:line="276" w:lineRule="auto"/>
        <w:jc w:val="both"/>
        <w:rPr>
          <w:rFonts w:ascii="Calibri" w:hAnsi="Calibri" w:cs="Calibri"/>
          <w:b/>
          <w:bCs/>
          <w:u w:val="single"/>
          <w:lang w:val="el-GR"/>
        </w:rPr>
      </w:pPr>
      <w:r w:rsidRPr="004C51B4">
        <w:rPr>
          <w:rFonts w:ascii="Calibri" w:hAnsi="Calibri" w:cs="Calibri"/>
          <w:b/>
          <w:bCs/>
          <w:u w:val="single"/>
          <w:lang w:val="el-GR"/>
        </w:rPr>
        <w:t xml:space="preserve">ΑΡΘΡΟ </w:t>
      </w:r>
      <w:r w:rsidR="00A52908" w:rsidRPr="004C51B4">
        <w:rPr>
          <w:rFonts w:ascii="Calibri" w:hAnsi="Calibri" w:cs="Calibri"/>
          <w:b/>
          <w:bCs/>
          <w:u w:val="single"/>
          <w:lang w:val="el-GR"/>
        </w:rPr>
        <w:t>6</w:t>
      </w:r>
      <w:r w:rsidRPr="004C51B4">
        <w:rPr>
          <w:rFonts w:ascii="Calibri" w:hAnsi="Calibri" w:cs="Calibri"/>
          <w:b/>
          <w:bCs/>
          <w:u w:val="single"/>
          <w:vertAlign w:val="superscript"/>
          <w:lang w:val="el-GR"/>
        </w:rPr>
        <w:t>Ο</w:t>
      </w:r>
      <w:r w:rsidRPr="004C51B4">
        <w:rPr>
          <w:rFonts w:ascii="Calibri" w:hAnsi="Calibri" w:cs="Calibri"/>
          <w:b/>
          <w:bCs/>
          <w:u w:val="single"/>
          <w:lang w:val="el-GR"/>
        </w:rPr>
        <w:t xml:space="preserve"> : ΕΚΤΕΛΕΣΗ ΕΡΓΑΣΙΩΝ</w:t>
      </w:r>
    </w:p>
    <w:p w:rsidR="00BB0DEF" w:rsidRPr="004C51B4" w:rsidRDefault="00BB0DEF" w:rsidP="00E3784F">
      <w:pPr>
        <w:pStyle w:val="2"/>
        <w:spacing w:line="276" w:lineRule="auto"/>
        <w:rPr>
          <w:rFonts w:ascii="Calibri" w:hAnsi="Calibri" w:cs="Calibri"/>
          <w:sz w:val="24"/>
        </w:rPr>
      </w:pPr>
      <w:r w:rsidRPr="004C51B4">
        <w:rPr>
          <w:rFonts w:ascii="Calibri" w:hAnsi="Calibri" w:cs="Calibri"/>
          <w:sz w:val="24"/>
        </w:rPr>
        <w:t xml:space="preserve">Η ανάδοχος θα χρησιμοποιεί τον υφιστάμενο τεχνικό εξοπλισμό του </w:t>
      </w:r>
      <w:r w:rsidRPr="004C51B4">
        <w:rPr>
          <w:rFonts w:ascii="Calibri" w:hAnsi="Calibri" w:cs="Calibri"/>
          <w:b/>
          <w:sz w:val="24"/>
          <w:lang w:val="en-US"/>
        </w:rPr>
        <w:t>CINE</w:t>
      </w:r>
      <w:r w:rsidRPr="004C51B4">
        <w:rPr>
          <w:rFonts w:ascii="Calibri" w:hAnsi="Calibri" w:cs="Calibri"/>
          <w:b/>
          <w:sz w:val="24"/>
        </w:rPr>
        <w:t xml:space="preserve"> ΚΗΠΟΣ</w:t>
      </w:r>
      <w:r w:rsidRPr="004C51B4">
        <w:rPr>
          <w:rFonts w:ascii="Calibri" w:hAnsi="Calibri" w:cs="Calibri"/>
          <w:sz w:val="24"/>
        </w:rPr>
        <w:t>, καθώς και πρόσθετο εξοπλισμό που θα φροντίσει να  διαθέτει με ίδια μέσα (ψηφιακή μηχανή και ηχητικό σύστημα).</w:t>
      </w:r>
    </w:p>
    <w:p w:rsidR="00BB0DEF" w:rsidRPr="004C51B4" w:rsidRDefault="00BB0DEF" w:rsidP="00E3784F">
      <w:pPr>
        <w:pStyle w:val="2"/>
        <w:spacing w:line="276" w:lineRule="auto"/>
        <w:rPr>
          <w:rFonts w:ascii="Calibri" w:hAnsi="Calibri" w:cs="Calibri"/>
          <w:sz w:val="24"/>
        </w:rPr>
      </w:pPr>
    </w:p>
    <w:p w:rsidR="00092BC2" w:rsidRPr="004C51B4" w:rsidRDefault="00BB0DEF" w:rsidP="00E3784F">
      <w:pPr>
        <w:spacing w:line="276" w:lineRule="auto"/>
        <w:jc w:val="both"/>
        <w:rPr>
          <w:rFonts w:ascii="Calibri" w:hAnsi="Calibri" w:cs="Calibri"/>
          <w:lang w:val="el-GR"/>
        </w:rPr>
      </w:pPr>
      <w:r w:rsidRPr="004C51B4">
        <w:rPr>
          <w:rFonts w:ascii="Calibri" w:hAnsi="Calibri" w:cs="Calibri"/>
          <w:lang w:val="el-GR"/>
        </w:rPr>
        <w:t xml:space="preserve">Η ανάδοχος υποχρεούται να έχει πάντοτε </w:t>
      </w:r>
      <w:r w:rsidR="00C81FF4" w:rsidRPr="004C51B4">
        <w:rPr>
          <w:rFonts w:ascii="Calibri" w:hAnsi="Calibri" w:cs="Calibri"/>
          <w:lang w:val="el-GR"/>
        </w:rPr>
        <w:t>στον</w:t>
      </w:r>
      <w:r w:rsidR="002A1DCF" w:rsidRPr="004C51B4">
        <w:rPr>
          <w:rFonts w:ascii="Calibri" w:hAnsi="Calibri" w:cs="Calibri"/>
          <w:lang w:val="el-GR"/>
        </w:rPr>
        <w:t xml:space="preserve"> τόπο του έ</w:t>
      </w:r>
      <w:r w:rsidRPr="004C51B4">
        <w:rPr>
          <w:rFonts w:ascii="Calibri" w:hAnsi="Calibri" w:cs="Calibri"/>
          <w:lang w:val="el-GR"/>
        </w:rPr>
        <w:t>ργου το αναγκαίο εξασκημένο προσωπικό, καθώς και τα απαιτούμενα υλικά, ταινίες σε ψηφιακή μορφή, διαφημιστικό υλικό κλπ. Επίσης οφείλει να κάνει την δέουσα επιλογή του εργατοτεχνικού προσωπικού, ώστε τούτο να είναι το κατάλληλο για κάθε εργασία.</w:t>
      </w:r>
    </w:p>
    <w:p w:rsidR="00AB0F29" w:rsidRPr="004C51B4" w:rsidRDefault="00AB0F29" w:rsidP="00E3784F">
      <w:pPr>
        <w:spacing w:line="276" w:lineRule="auto"/>
        <w:jc w:val="both"/>
        <w:rPr>
          <w:rFonts w:ascii="Calibri" w:hAnsi="Calibri" w:cs="Calibri"/>
          <w:lang w:val="el-GR"/>
        </w:rPr>
      </w:pPr>
    </w:p>
    <w:p w:rsidR="00AB0F29" w:rsidRPr="004C51B4" w:rsidRDefault="00AB0F29" w:rsidP="00E3784F">
      <w:pPr>
        <w:spacing w:line="276" w:lineRule="auto"/>
        <w:jc w:val="both"/>
        <w:rPr>
          <w:rFonts w:ascii="Calibri" w:hAnsi="Calibri" w:cs="Calibri"/>
          <w:lang w:val="el-GR"/>
        </w:rPr>
      </w:pPr>
    </w:p>
    <w:p w:rsidR="00BB0DEF" w:rsidRPr="004C51B4" w:rsidRDefault="00BB0DEF" w:rsidP="00E3784F">
      <w:pPr>
        <w:spacing w:line="276" w:lineRule="auto"/>
        <w:jc w:val="both"/>
        <w:rPr>
          <w:rFonts w:ascii="Calibri" w:hAnsi="Calibri" w:cs="Calibri"/>
          <w:b/>
          <w:bCs/>
          <w:u w:val="single"/>
          <w:lang w:val="el-GR"/>
        </w:rPr>
      </w:pPr>
      <w:r w:rsidRPr="004C51B4">
        <w:rPr>
          <w:rFonts w:ascii="Calibri" w:hAnsi="Calibri" w:cs="Calibri"/>
          <w:b/>
          <w:bCs/>
          <w:u w:val="single"/>
          <w:lang w:val="el-GR"/>
        </w:rPr>
        <w:t xml:space="preserve">ΑΡΘΡΟ </w:t>
      </w:r>
      <w:r w:rsidR="00A52908" w:rsidRPr="004C51B4">
        <w:rPr>
          <w:rFonts w:ascii="Calibri" w:hAnsi="Calibri" w:cs="Calibri"/>
          <w:b/>
          <w:bCs/>
          <w:u w:val="single"/>
          <w:lang w:val="el-GR"/>
        </w:rPr>
        <w:t>7</w:t>
      </w:r>
      <w:r w:rsidRPr="004C51B4">
        <w:rPr>
          <w:rFonts w:ascii="Calibri" w:hAnsi="Calibri" w:cs="Calibri"/>
          <w:b/>
          <w:bCs/>
          <w:u w:val="single"/>
          <w:vertAlign w:val="superscript"/>
          <w:lang w:val="el-GR"/>
        </w:rPr>
        <w:t>Ο</w:t>
      </w:r>
      <w:r w:rsidRPr="004C51B4">
        <w:rPr>
          <w:rFonts w:ascii="Calibri" w:hAnsi="Calibri" w:cs="Calibri"/>
          <w:b/>
          <w:bCs/>
          <w:u w:val="single"/>
          <w:lang w:val="el-GR"/>
        </w:rPr>
        <w:t xml:space="preserve"> : ΕΚΧΩΡΗΣΗ ΣΥΜΒΑΣΗΣ</w:t>
      </w:r>
    </w:p>
    <w:p w:rsidR="00BB0DEF" w:rsidRPr="004C51B4" w:rsidRDefault="00BB0DEF" w:rsidP="00E3784F">
      <w:pPr>
        <w:pStyle w:val="a4"/>
        <w:spacing w:line="276" w:lineRule="auto"/>
        <w:rPr>
          <w:rFonts w:ascii="Calibri" w:hAnsi="Calibri" w:cs="Calibri"/>
        </w:rPr>
      </w:pPr>
      <w:r w:rsidRPr="004C51B4">
        <w:rPr>
          <w:rFonts w:ascii="Calibri" w:hAnsi="Calibri" w:cs="Calibri"/>
        </w:rPr>
        <w:t xml:space="preserve">Απαγορεύεται απολύτως η υπό της αναδόχου εκχώρηση εν όλο ή εν μέρει, σε τρίτους χωρίς την προηγούμενη έγγραφη συναίνεση της εργοδότριας. Επιτρέπεται μόνον η ανάθεση </w:t>
      </w:r>
      <w:proofErr w:type="spellStart"/>
      <w:r w:rsidRPr="004C51B4">
        <w:rPr>
          <w:rFonts w:ascii="Calibri" w:hAnsi="Calibri" w:cs="Calibri"/>
        </w:rPr>
        <w:t>δι</w:t>
      </w:r>
      <w:proofErr w:type="spellEnd"/>
      <w:r w:rsidRPr="004C51B4">
        <w:rPr>
          <w:rFonts w:ascii="Calibri" w:hAnsi="Calibri" w:cs="Calibri"/>
        </w:rPr>
        <w:t>’ υπεργολαβιών εις τρίτους εργασιών της αναδόχου (του κυλικείου επιτρεπομένου)</w:t>
      </w:r>
      <w:r w:rsidR="00AB0F29" w:rsidRPr="004C51B4">
        <w:rPr>
          <w:rFonts w:ascii="Calibri" w:hAnsi="Calibri" w:cs="Calibri"/>
        </w:rPr>
        <w:t>.</w:t>
      </w:r>
      <w:r w:rsidRPr="004C51B4">
        <w:rPr>
          <w:rFonts w:ascii="Calibri" w:hAnsi="Calibri" w:cs="Calibri"/>
        </w:rPr>
        <w:t xml:space="preserve"> </w:t>
      </w:r>
      <w:r w:rsidR="00AB0F29" w:rsidRPr="004C51B4">
        <w:rPr>
          <w:rFonts w:ascii="Calibri" w:hAnsi="Calibri" w:cs="Calibri"/>
        </w:rPr>
        <w:t xml:space="preserve">Στην περίπτωση αυτή, η ανάδοχος υπέχει κάθε ευθύνη, αστική, ποινική και φορολογική, </w:t>
      </w:r>
      <w:r w:rsidRPr="004C51B4">
        <w:rPr>
          <w:rFonts w:ascii="Calibri" w:hAnsi="Calibri" w:cs="Calibri"/>
        </w:rPr>
        <w:t>για την υπό των υπεργολάβων καλή εκτέλεση της Συμβάσεως, απαγορευμένης ρητώς της υποκαταστάσεως, δεδομένου ότι η εργοδότρια κατά την ανάθεση του Έργου απέβλεψε στο πρόσωπο της αναδόχου.</w:t>
      </w:r>
    </w:p>
    <w:p w:rsidR="00BB0DEF" w:rsidRPr="004C51B4" w:rsidRDefault="00BB0DEF" w:rsidP="00E3784F">
      <w:pPr>
        <w:spacing w:line="276" w:lineRule="auto"/>
        <w:jc w:val="both"/>
        <w:rPr>
          <w:rFonts w:ascii="Calibri" w:hAnsi="Calibri" w:cs="Calibri"/>
          <w:lang w:val="el-GR"/>
        </w:rPr>
      </w:pPr>
    </w:p>
    <w:p w:rsidR="00BB0DEF" w:rsidRPr="004C51B4" w:rsidRDefault="00BB0DEF" w:rsidP="00E3784F">
      <w:pPr>
        <w:spacing w:line="276" w:lineRule="auto"/>
        <w:jc w:val="both"/>
        <w:rPr>
          <w:rFonts w:ascii="Calibri" w:hAnsi="Calibri" w:cs="Calibri"/>
          <w:b/>
          <w:bCs/>
          <w:u w:val="single"/>
          <w:lang w:val="el-GR"/>
        </w:rPr>
      </w:pPr>
    </w:p>
    <w:p w:rsidR="00BB0DEF" w:rsidRPr="004C51B4" w:rsidRDefault="00BB0DEF" w:rsidP="00E3784F">
      <w:pPr>
        <w:pStyle w:val="2"/>
        <w:spacing w:line="276" w:lineRule="auto"/>
        <w:rPr>
          <w:rFonts w:ascii="Calibri" w:hAnsi="Calibri" w:cs="Calibri"/>
          <w:b/>
          <w:sz w:val="24"/>
          <w:u w:val="single"/>
        </w:rPr>
      </w:pPr>
      <w:r w:rsidRPr="004C51B4">
        <w:rPr>
          <w:rFonts w:ascii="Calibri" w:hAnsi="Calibri" w:cs="Calibri"/>
          <w:b/>
          <w:bCs/>
          <w:sz w:val="24"/>
          <w:u w:val="single"/>
        </w:rPr>
        <w:t xml:space="preserve">ΑΡΘΡΟ </w:t>
      </w:r>
      <w:r w:rsidR="00A52908" w:rsidRPr="004C51B4">
        <w:rPr>
          <w:rFonts w:ascii="Calibri" w:hAnsi="Calibri" w:cs="Calibri"/>
          <w:b/>
          <w:bCs/>
          <w:sz w:val="24"/>
          <w:u w:val="single"/>
        </w:rPr>
        <w:t>8</w:t>
      </w:r>
      <w:r w:rsidRPr="004C51B4">
        <w:rPr>
          <w:rFonts w:ascii="Calibri" w:hAnsi="Calibri" w:cs="Calibri"/>
          <w:b/>
          <w:bCs/>
          <w:sz w:val="24"/>
          <w:u w:val="single"/>
          <w:vertAlign w:val="superscript"/>
        </w:rPr>
        <w:t>Ο</w:t>
      </w:r>
      <w:r w:rsidRPr="004C51B4">
        <w:rPr>
          <w:rFonts w:ascii="Calibri" w:hAnsi="Calibri" w:cs="Calibri"/>
          <w:b/>
          <w:bCs/>
          <w:sz w:val="24"/>
          <w:u w:val="single"/>
        </w:rPr>
        <w:t xml:space="preserve"> : </w:t>
      </w:r>
      <w:r w:rsidRPr="004C51B4">
        <w:rPr>
          <w:rFonts w:ascii="Calibri" w:hAnsi="Calibri" w:cs="Calibri"/>
          <w:b/>
          <w:sz w:val="24"/>
          <w:u w:val="single"/>
        </w:rPr>
        <w:t>ΧΡΟΝΟΣ</w:t>
      </w:r>
      <w:r w:rsidRPr="004C51B4">
        <w:rPr>
          <w:rFonts w:ascii="Calibri" w:hAnsi="Calibri" w:cs="Calibri"/>
          <w:b/>
          <w:bCs/>
          <w:sz w:val="24"/>
          <w:u w:val="single"/>
        </w:rPr>
        <w:t xml:space="preserve"> ΕΚΤΕΛΕΣΕΩΣ ΕΡΓΟΥ</w:t>
      </w:r>
    </w:p>
    <w:p w:rsidR="00BB0DEF" w:rsidRPr="004C51B4" w:rsidRDefault="00BB0DEF" w:rsidP="00E3784F">
      <w:pPr>
        <w:spacing w:line="276" w:lineRule="auto"/>
        <w:jc w:val="both"/>
        <w:rPr>
          <w:rFonts w:ascii="Calibri" w:hAnsi="Calibri" w:cs="Calibri"/>
          <w:b/>
          <w:bCs/>
          <w:highlight w:val="yellow"/>
          <w:lang w:val="el-GR"/>
        </w:rPr>
      </w:pPr>
      <w:r w:rsidRPr="004C51B4">
        <w:rPr>
          <w:rFonts w:ascii="Calibri" w:hAnsi="Calibri" w:cs="Calibri"/>
          <w:lang w:val="el-GR"/>
        </w:rPr>
        <w:t xml:space="preserve">Η ανάδοχος αναλαμβάνει την υποχρέωση υπό τους όρους και τις συμφωνίες, να λειτουργεί το </w:t>
      </w:r>
      <w:r w:rsidRPr="004C51B4">
        <w:rPr>
          <w:rFonts w:ascii="Calibri" w:hAnsi="Calibri" w:cs="Calibri"/>
          <w:b/>
          <w:lang w:val="en-US"/>
        </w:rPr>
        <w:t>CINE</w:t>
      </w:r>
      <w:r w:rsidRPr="004C51B4">
        <w:rPr>
          <w:rFonts w:ascii="Calibri" w:hAnsi="Calibri" w:cs="Calibri"/>
          <w:b/>
          <w:lang w:val="el-GR"/>
        </w:rPr>
        <w:t xml:space="preserve"> ΚΗΠΟΣ</w:t>
      </w:r>
      <w:r w:rsidRPr="004C51B4" w:rsidDel="009967EC">
        <w:rPr>
          <w:rFonts w:ascii="Calibri" w:hAnsi="Calibri" w:cs="Calibri"/>
          <w:lang w:val="el-GR"/>
        </w:rPr>
        <w:t xml:space="preserve"> </w:t>
      </w:r>
      <w:r w:rsidRPr="004C51B4">
        <w:rPr>
          <w:rFonts w:ascii="Calibri" w:hAnsi="Calibri" w:cs="Calibri"/>
          <w:lang w:val="el-GR"/>
        </w:rPr>
        <w:t xml:space="preserve">καθημερινά, </w:t>
      </w:r>
      <w:r w:rsidR="0078600E" w:rsidRPr="004C51B4">
        <w:rPr>
          <w:rFonts w:ascii="Calibri" w:hAnsi="Calibri" w:cs="Calibri"/>
          <w:lang w:val="el-GR"/>
        </w:rPr>
        <w:t>σε μηνιαία βάση και γ</w:t>
      </w:r>
      <w:r w:rsidRPr="004C51B4">
        <w:rPr>
          <w:rFonts w:ascii="Calibri" w:hAnsi="Calibri" w:cs="Calibri"/>
          <w:lang w:val="el-GR"/>
        </w:rPr>
        <w:t xml:space="preserve">ια </w:t>
      </w:r>
      <w:r w:rsidR="0078600E" w:rsidRPr="004C51B4">
        <w:rPr>
          <w:rFonts w:ascii="Calibri" w:hAnsi="Calibri" w:cs="Calibri"/>
          <w:lang w:val="el-GR"/>
        </w:rPr>
        <w:t xml:space="preserve">τουλάχιστον </w:t>
      </w:r>
      <w:r w:rsidRPr="004C51B4">
        <w:rPr>
          <w:rFonts w:ascii="Calibri" w:hAnsi="Calibri" w:cs="Calibri"/>
          <w:lang w:val="el-GR"/>
        </w:rPr>
        <w:t xml:space="preserve">δυο (2) προβολές ημερησίως εφ όσον βεβαίως το επιτρέπει  η συνήθης χρονική διάρκεια των ταινιών. </w:t>
      </w:r>
    </w:p>
    <w:p w:rsidR="00BB0DEF" w:rsidRPr="004C51B4" w:rsidRDefault="00BB0DEF" w:rsidP="00E3784F">
      <w:pPr>
        <w:spacing w:line="276" w:lineRule="auto"/>
        <w:jc w:val="both"/>
        <w:rPr>
          <w:rFonts w:ascii="Calibri" w:hAnsi="Calibri" w:cs="Calibri"/>
          <w:b/>
          <w:bCs/>
          <w:lang w:val="el-GR"/>
        </w:rPr>
      </w:pPr>
    </w:p>
    <w:p w:rsidR="00BB0DEF" w:rsidRPr="004C51B4" w:rsidRDefault="00BB0DEF" w:rsidP="00E3784F">
      <w:pPr>
        <w:pStyle w:val="2"/>
        <w:spacing w:line="276" w:lineRule="auto"/>
        <w:rPr>
          <w:rFonts w:ascii="Calibri" w:hAnsi="Calibri" w:cs="Calibri"/>
          <w:sz w:val="24"/>
        </w:rPr>
      </w:pPr>
      <w:r w:rsidRPr="004C51B4">
        <w:rPr>
          <w:rFonts w:ascii="Calibri" w:hAnsi="Calibri" w:cs="Calibri"/>
          <w:sz w:val="24"/>
        </w:rPr>
        <w:t xml:space="preserve">Η Παρούσα </w:t>
      </w:r>
      <w:r w:rsidR="00724078" w:rsidRPr="004C51B4">
        <w:rPr>
          <w:rFonts w:ascii="Calibri" w:hAnsi="Calibri" w:cs="Calibri"/>
          <w:sz w:val="24"/>
        </w:rPr>
        <w:t>σύμβαση έχει ισχύ από</w:t>
      </w:r>
      <w:r w:rsidR="00B4336A" w:rsidRPr="004C51B4">
        <w:rPr>
          <w:rFonts w:ascii="Calibri" w:hAnsi="Calibri" w:cs="Calibri"/>
          <w:sz w:val="24"/>
        </w:rPr>
        <w:t xml:space="preserve"> </w:t>
      </w:r>
      <w:r w:rsidR="001E53AD" w:rsidRPr="004C51B4">
        <w:rPr>
          <w:rFonts w:ascii="Calibri" w:hAnsi="Calibri" w:cs="Calibri"/>
          <w:sz w:val="24"/>
        </w:rPr>
        <w:t>……</w:t>
      </w:r>
      <w:r w:rsidR="00724078" w:rsidRPr="004C51B4">
        <w:rPr>
          <w:rFonts w:ascii="Calibri" w:hAnsi="Calibri" w:cs="Calibri"/>
          <w:sz w:val="24"/>
        </w:rPr>
        <w:t>/05/</w:t>
      </w:r>
      <w:r w:rsidR="00B4336A" w:rsidRPr="004C51B4">
        <w:rPr>
          <w:rFonts w:ascii="Calibri" w:hAnsi="Calibri" w:cs="Calibri"/>
          <w:sz w:val="24"/>
        </w:rPr>
        <w:t>202</w:t>
      </w:r>
      <w:r w:rsidR="001E53AD" w:rsidRPr="004C51B4">
        <w:rPr>
          <w:rFonts w:ascii="Calibri" w:hAnsi="Calibri" w:cs="Calibri"/>
          <w:sz w:val="24"/>
        </w:rPr>
        <w:t>4</w:t>
      </w:r>
      <w:r w:rsidR="00306418" w:rsidRPr="004C51B4">
        <w:rPr>
          <w:rFonts w:ascii="Calibri" w:hAnsi="Calibri" w:cs="Calibri"/>
          <w:sz w:val="24"/>
        </w:rPr>
        <w:t xml:space="preserve"> και λήγει</w:t>
      </w:r>
      <w:r w:rsidR="00B4336A" w:rsidRPr="004C51B4">
        <w:rPr>
          <w:rFonts w:ascii="Calibri" w:hAnsi="Calibri" w:cs="Calibri"/>
          <w:sz w:val="24"/>
        </w:rPr>
        <w:t xml:space="preserve"> </w:t>
      </w:r>
      <w:r w:rsidR="001E53AD" w:rsidRPr="004C51B4">
        <w:rPr>
          <w:rFonts w:ascii="Calibri" w:hAnsi="Calibri" w:cs="Calibri"/>
          <w:sz w:val="24"/>
        </w:rPr>
        <w:t>…..</w:t>
      </w:r>
      <w:r w:rsidR="00724078" w:rsidRPr="004C51B4">
        <w:rPr>
          <w:rFonts w:ascii="Calibri" w:hAnsi="Calibri" w:cs="Calibri"/>
          <w:sz w:val="24"/>
        </w:rPr>
        <w:t>/0</w:t>
      </w:r>
      <w:r w:rsidR="001E53AD" w:rsidRPr="004C51B4">
        <w:rPr>
          <w:rFonts w:ascii="Calibri" w:hAnsi="Calibri" w:cs="Calibri"/>
          <w:sz w:val="24"/>
        </w:rPr>
        <w:t>5</w:t>
      </w:r>
      <w:r w:rsidR="00724078" w:rsidRPr="004C51B4">
        <w:rPr>
          <w:rFonts w:ascii="Calibri" w:hAnsi="Calibri" w:cs="Calibri"/>
          <w:sz w:val="24"/>
        </w:rPr>
        <w:t>/</w:t>
      </w:r>
      <w:r w:rsidR="00B4336A" w:rsidRPr="004C51B4">
        <w:rPr>
          <w:rFonts w:ascii="Calibri" w:hAnsi="Calibri" w:cs="Calibri"/>
          <w:sz w:val="24"/>
        </w:rPr>
        <w:t>202</w:t>
      </w:r>
      <w:r w:rsidR="001E53AD" w:rsidRPr="004C51B4">
        <w:rPr>
          <w:rFonts w:ascii="Calibri" w:hAnsi="Calibri" w:cs="Calibri"/>
          <w:sz w:val="24"/>
        </w:rPr>
        <w:t>4</w:t>
      </w:r>
      <w:r w:rsidRPr="004C51B4">
        <w:rPr>
          <w:rFonts w:ascii="Calibri" w:hAnsi="Calibri" w:cs="Calibri"/>
          <w:sz w:val="24"/>
        </w:rPr>
        <w:t xml:space="preserve">, </w:t>
      </w:r>
    </w:p>
    <w:p w:rsidR="00CA562A" w:rsidRPr="004C51B4" w:rsidRDefault="006F40A3" w:rsidP="00E3784F">
      <w:pPr>
        <w:spacing w:line="276" w:lineRule="auto"/>
        <w:jc w:val="both"/>
        <w:rPr>
          <w:rFonts w:ascii="Calibri" w:hAnsi="Calibri" w:cs="Calibri"/>
          <w:bCs/>
          <w:lang w:val="el-GR"/>
        </w:rPr>
      </w:pPr>
      <w:r w:rsidRPr="004C51B4">
        <w:rPr>
          <w:rFonts w:ascii="Calibri" w:hAnsi="Calibri" w:cs="Calibri"/>
          <w:bCs/>
          <w:lang w:val="el-GR"/>
        </w:rPr>
        <w:t>Με τη λήξη της σ</w:t>
      </w:r>
      <w:r w:rsidR="00CA562A" w:rsidRPr="004C51B4">
        <w:rPr>
          <w:rFonts w:ascii="Calibri" w:hAnsi="Calibri" w:cs="Calibri"/>
          <w:bCs/>
          <w:lang w:val="el-GR"/>
        </w:rPr>
        <w:t>ύμβασης</w:t>
      </w:r>
      <w:r w:rsidRPr="004C51B4">
        <w:rPr>
          <w:rFonts w:ascii="Calibri" w:hAnsi="Calibri" w:cs="Calibri"/>
          <w:bCs/>
          <w:lang w:val="el-GR"/>
        </w:rPr>
        <w:t xml:space="preserve">, η ανάδοχος υποχρεούται να παραλάβει όσα και όποια αντικείμενα αποθήκευσε – τοποθέτησε στον χώρο του κινηματογράφου και </w:t>
      </w:r>
      <w:r w:rsidR="00CA562A" w:rsidRPr="004C51B4">
        <w:rPr>
          <w:rFonts w:ascii="Calibri" w:hAnsi="Calibri" w:cs="Calibri"/>
          <w:bCs/>
          <w:lang w:val="el-GR"/>
        </w:rPr>
        <w:t>να παραδώσει τον χώρο, στην κατάσταση που αυτός ήταν στην έναρξη της σύμβασης.</w:t>
      </w:r>
    </w:p>
    <w:p w:rsidR="0085093D" w:rsidRPr="004C51B4" w:rsidRDefault="0085093D" w:rsidP="00E3784F">
      <w:pPr>
        <w:spacing w:line="276" w:lineRule="auto"/>
        <w:jc w:val="both"/>
        <w:rPr>
          <w:rFonts w:ascii="Calibri" w:hAnsi="Calibri" w:cs="Calibri"/>
          <w:bCs/>
          <w:lang w:val="el-GR"/>
        </w:rPr>
      </w:pPr>
    </w:p>
    <w:p w:rsidR="00B4336A" w:rsidRPr="004C51B4" w:rsidRDefault="00B4336A" w:rsidP="00B4336A">
      <w:pPr>
        <w:spacing w:line="276" w:lineRule="auto"/>
        <w:jc w:val="both"/>
        <w:rPr>
          <w:rFonts w:ascii="Calibri" w:hAnsi="Calibri" w:cs="Calibri"/>
          <w:bCs/>
          <w:lang w:val="el-GR"/>
        </w:rPr>
      </w:pPr>
    </w:p>
    <w:p w:rsidR="002A1DCF" w:rsidRPr="004C51B4" w:rsidRDefault="002A1DCF" w:rsidP="002A1DCF">
      <w:pPr>
        <w:rPr>
          <w:rFonts w:ascii="Calibri" w:hAnsi="Calibri" w:cs="Calibri"/>
          <w:lang w:val="el-GR"/>
        </w:rPr>
      </w:pPr>
    </w:p>
    <w:p w:rsidR="002A1DCF" w:rsidRPr="004C51B4" w:rsidRDefault="002A1DCF" w:rsidP="002A1DCF">
      <w:pPr>
        <w:pStyle w:val="a8"/>
        <w:spacing w:line="276" w:lineRule="auto"/>
        <w:jc w:val="both"/>
        <w:rPr>
          <w:rFonts w:ascii="Calibri" w:hAnsi="Calibri" w:cs="Calibri"/>
          <w:lang w:val="el-GR"/>
        </w:rPr>
      </w:pPr>
    </w:p>
    <w:p w:rsidR="006D05B6" w:rsidRPr="004C51B4" w:rsidRDefault="00AB0F29" w:rsidP="00E3784F">
      <w:pPr>
        <w:spacing w:line="276" w:lineRule="auto"/>
        <w:jc w:val="both"/>
        <w:rPr>
          <w:rFonts w:ascii="Calibri" w:hAnsi="Calibri" w:cs="Calibri"/>
          <w:b/>
          <w:bCs/>
          <w:u w:val="single"/>
          <w:lang w:val="el-GR"/>
        </w:rPr>
      </w:pPr>
      <w:r w:rsidRPr="004C51B4">
        <w:rPr>
          <w:rFonts w:ascii="Calibri" w:hAnsi="Calibri" w:cs="Calibri"/>
          <w:b/>
          <w:bCs/>
          <w:u w:val="single"/>
          <w:lang w:val="el-GR"/>
        </w:rPr>
        <w:t>ΑΡΘΡΟ 9</w:t>
      </w:r>
      <w:r w:rsidRPr="004C51B4">
        <w:rPr>
          <w:rFonts w:ascii="Calibri" w:hAnsi="Calibri" w:cs="Calibri"/>
          <w:b/>
          <w:bCs/>
          <w:u w:val="single"/>
          <w:vertAlign w:val="superscript"/>
          <w:lang w:val="el-GR"/>
        </w:rPr>
        <w:t>Ο</w:t>
      </w:r>
      <w:r w:rsidRPr="004C51B4">
        <w:rPr>
          <w:rFonts w:ascii="Calibri" w:hAnsi="Calibri" w:cs="Calibri"/>
          <w:b/>
          <w:bCs/>
          <w:u w:val="single"/>
          <w:lang w:val="el-GR"/>
        </w:rPr>
        <w:t xml:space="preserve"> . ΚΥΡΩΣΕΙΣ:</w:t>
      </w:r>
    </w:p>
    <w:p w:rsidR="00BB0DEF" w:rsidRPr="004C51B4" w:rsidRDefault="00AB0F29" w:rsidP="00E3784F">
      <w:pPr>
        <w:spacing w:line="276" w:lineRule="auto"/>
        <w:jc w:val="both"/>
        <w:rPr>
          <w:rFonts w:ascii="Calibri" w:hAnsi="Calibri" w:cs="Calibri"/>
          <w:lang w:val="el-GR"/>
        </w:rPr>
      </w:pPr>
      <w:r w:rsidRPr="004C51B4">
        <w:rPr>
          <w:rFonts w:ascii="Calibri" w:hAnsi="Calibri" w:cs="Calibri"/>
          <w:lang w:val="el-GR"/>
        </w:rPr>
        <w:t xml:space="preserve">Όλοι οι όροι  </w:t>
      </w:r>
      <w:r w:rsidR="00E941AD" w:rsidRPr="004C51B4">
        <w:rPr>
          <w:rFonts w:ascii="Calibri" w:hAnsi="Calibri" w:cs="Calibri"/>
          <w:lang w:val="el-GR"/>
        </w:rPr>
        <w:t>θεωρούνται και συνο</w:t>
      </w:r>
      <w:r w:rsidRPr="004C51B4">
        <w:rPr>
          <w:rFonts w:ascii="Calibri" w:hAnsi="Calibri" w:cs="Calibri"/>
          <w:lang w:val="el-GR"/>
        </w:rPr>
        <w:t>μολογούνται ως ουσιώδης. Τυχόν παράβασή τους εκ μέρους της αναδόχου συνεπάγεται την αυτοδίκαιη λύση της συμβάσεως, την άμεση απομάκρυνση της αναδόχου από το έργο που της ανατίθεται</w:t>
      </w:r>
      <w:r w:rsidR="001E53AD" w:rsidRPr="004C51B4">
        <w:rPr>
          <w:rFonts w:ascii="Calibri" w:hAnsi="Calibri" w:cs="Calibri"/>
          <w:lang w:val="el-GR"/>
        </w:rPr>
        <w:t>,</w:t>
      </w:r>
      <w:r w:rsidRPr="004C51B4">
        <w:rPr>
          <w:rFonts w:ascii="Calibri" w:hAnsi="Calibri" w:cs="Calibri"/>
          <w:lang w:val="el-GR"/>
        </w:rPr>
        <w:t xml:space="preserve"> και την κατάπτωση υπέρ της εργοδότριας ΔΗΜΟΥ ΜΟΣΧΑΤΟΥ-ΤΑΥΡΟΥ της εγγυητικής επιστολής που </w:t>
      </w:r>
      <w:r w:rsidR="001E53AD" w:rsidRPr="004C51B4">
        <w:rPr>
          <w:rFonts w:ascii="Calibri" w:hAnsi="Calibri" w:cs="Calibri"/>
          <w:lang w:val="el-GR"/>
        </w:rPr>
        <w:t>θα καταθέσει</w:t>
      </w:r>
      <w:r w:rsidRPr="004C51B4">
        <w:rPr>
          <w:rFonts w:ascii="Calibri" w:hAnsi="Calibri" w:cs="Calibri"/>
          <w:lang w:val="el-GR"/>
        </w:rPr>
        <w:t xml:space="preserve"> η ανάδοχος </w:t>
      </w:r>
      <w:r w:rsidR="00A4747B" w:rsidRPr="004C51B4">
        <w:rPr>
          <w:rFonts w:ascii="Calibri" w:hAnsi="Calibri" w:cs="Calibri"/>
          <w:lang w:val="el-GR"/>
        </w:rPr>
        <w:t xml:space="preserve">Αντίστοιχα παράβαση των όρων από την εργοδότρια συνεπάγεται το δικαίωμα της αναδόχου για καταγγελία της με άμεση ισχύ και την αζήμια αποχώρησή της από το έργο που της ανατίθεται με το παρόν και την άμεση επιστροφή εις χείρας της </w:t>
      </w:r>
      <w:proofErr w:type="spellStart"/>
      <w:r w:rsidR="00A4747B" w:rsidRPr="004C51B4">
        <w:rPr>
          <w:rFonts w:ascii="Calibri" w:hAnsi="Calibri" w:cs="Calibri"/>
          <w:lang w:val="el-GR"/>
        </w:rPr>
        <w:t>της</w:t>
      </w:r>
      <w:proofErr w:type="spellEnd"/>
      <w:r w:rsidR="00A4747B" w:rsidRPr="004C51B4">
        <w:rPr>
          <w:rFonts w:ascii="Calibri" w:hAnsi="Calibri" w:cs="Calibri"/>
          <w:lang w:val="el-GR"/>
        </w:rPr>
        <w:t xml:space="preserve"> κατατεθείσας εγγυητικής επιστολής</w:t>
      </w:r>
      <w:r w:rsidR="0016697D" w:rsidRPr="004C51B4">
        <w:rPr>
          <w:rFonts w:ascii="Calibri" w:hAnsi="Calibri" w:cs="Calibri"/>
          <w:lang w:val="el-GR"/>
        </w:rPr>
        <w:t>.</w:t>
      </w:r>
    </w:p>
    <w:p w:rsidR="0016697D" w:rsidRPr="004C51B4" w:rsidRDefault="0016697D" w:rsidP="00E3784F">
      <w:pPr>
        <w:spacing w:line="276" w:lineRule="auto"/>
        <w:jc w:val="both"/>
        <w:rPr>
          <w:rFonts w:ascii="Calibri" w:hAnsi="Calibri" w:cs="Calibri"/>
          <w:b/>
          <w:bCs/>
          <w:lang w:val="el-GR"/>
        </w:rPr>
      </w:pPr>
    </w:p>
    <w:p w:rsidR="009767D0" w:rsidRPr="009767D0" w:rsidRDefault="009767D0" w:rsidP="009767D0">
      <w:pPr>
        <w:pStyle w:val="ab"/>
        <w:spacing w:line="360" w:lineRule="auto"/>
        <w:ind w:firstLine="720"/>
        <w:jc w:val="both"/>
        <w:rPr>
          <w:rFonts w:ascii="Calibri" w:hAnsi="Calibri" w:cs="Calibri"/>
          <w:sz w:val="24"/>
          <w:szCs w:val="24"/>
        </w:rPr>
      </w:pPr>
      <w:r w:rsidRPr="004C51B4">
        <w:rPr>
          <w:rFonts w:ascii="Calibri" w:hAnsi="Calibri" w:cs="Calibri"/>
          <w:b/>
          <w:bCs/>
          <w:sz w:val="24"/>
          <w:szCs w:val="24"/>
          <w:u w:val="single"/>
        </w:rPr>
        <w:t>ΑΡΘΡΟ 10</w:t>
      </w:r>
      <w:r w:rsidRPr="004C51B4">
        <w:rPr>
          <w:rFonts w:ascii="Calibri" w:hAnsi="Calibri" w:cs="Calibri"/>
          <w:b/>
          <w:bCs/>
          <w:sz w:val="24"/>
          <w:szCs w:val="24"/>
          <w:u w:val="single"/>
          <w:vertAlign w:val="superscript"/>
        </w:rPr>
        <w:t>Ο</w:t>
      </w:r>
      <w:r w:rsidRPr="004C51B4">
        <w:rPr>
          <w:rFonts w:ascii="Calibri" w:hAnsi="Calibri" w:cs="Calibri"/>
          <w:b/>
          <w:bCs/>
          <w:sz w:val="24"/>
          <w:szCs w:val="24"/>
          <w:u w:val="single"/>
        </w:rPr>
        <w:t xml:space="preserve"> </w:t>
      </w:r>
      <w:r w:rsidRPr="004C51B4">
        <w:rPr>
          <w:rFonts w:ascii="Calibri" w:hAnsi="Calibri" w:cs="Calibri"/>
          <w:sz w:val="24"/>
          <w:szCs w:val="24"/>
        </w:rPr>
        <w:t>Τα  κηρύκεια δικαιώματα, τα τέλη και λοιπά έξοδα του μισθωτηρίου  συμβολαίου  βαρύνουν αποκλειστικά εκείνον,  που  θα αναδειχθεί τελευταίος πλειοδότης</w:t>
      </w:r>
      <w:r w:rsidRPr="009767D0">
        <w:rPr>
          <w:rFonts w:ascii="Calibri" w:hAnsi="Calibri" w:cs="Calibri"/>
          <w:sz w:val="24"/>
          <w:szCs w:val="24"/>
        </w:rPr>
        <w:t>.</w:t>
      </w:r>
    </w:p>
    <w:p w:rsidR="00926368" w:rsidRPr="00E3784F" w:rsidRDefault="00926368" w:rsidP="00E3784F">
      <w:pPr>
        <w:spacing w:line="276" w:lineRule="auto"/>
        <w:jc w:val="both"/>
        <w:rPr>
          <w:rFonts w:ascii="Calibri" w:hAnsi="Calibri" w:cs="Arial"/>
          <w:b/>
          <w:bCs/>
          <w:u w:val="single"/>
          <w:lang w:val="el-GR"/>
        </w:rPr>
      </w:pPr>
    </w:p>
    <w:p w:rsidR="00BB0DEF" w:rsidRPr="00E3784F" w:rsidRDefault="00BB0DEF" w:rsidP="00E3784F">
      <w:pPr>
        <w:spacing w:line="276" w:lineRule="auto"/>
        <w:jc w:val="both"/>
        <w:rPr>
          <w:rFonts w:ascii="Calibri" w:hAnsi="Calibri" w:cs="Arial"/>
          <w:lang w:val="el-GR"/>
        </w:rPr>
      </w:pPr>
    </w:p>
    <w:p w:rsidR="00BB0DEF" w:rsidRPr="00E3784F" w:rsidRDefault="00BB0DEF" w:rsidP="00E3784F">
      <w:pPr>
        <w:spacing w:line="276" w:lineRule="auto"/>
        <w:jc w:val="both"/>
        <w:rPr>
          <w:rFonts w:ascii="Calibri" w:hAnsi="Calibri" w:cs="Arial"/>
          <w:lang w:val="el-GR"/>
        </w:rPr>
      </w:pPr>
    </w:p>
    <w:p w:rsidR="00D56238" w:rsidRPr="00E3784F" w:rsidRDefault="00D56238" w:rsidP="00E3784F">
      <w:pPr>
        <w:spacing w:line="276" w:lineRule="auto"/>
        <w:jc w:val="both"/>
        <w:rPr>
          <w:rFonts w:ascii="Calibri" w:hAnsi="Calibri" w:cs="Arial"/>
          <w:lang w:val="el-GR"/>
        </w:rPr>
      </w:pPr>
    </w:p>
    <w:sectPr w:rsidR="00D56238" w:rsidRPr="00E3784F" w:rsidSect="003C6014">
      <w:footerReference w:type="even" r:id="rId8"/>
      <w:footerReference w:type="default" r:id="rId9"/>
      <w:pgSz w:w="11907" w:h="16840" w:code="9"/>
      <w:pgMar w:top="993" w:right="1134" w:bottom="1440"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1AE5" w:rsidRDefault="00891AE5" w:rsidP="00F83397">
      <w:r>
        <w:separator/>
      </w:r>
    </w:p>
  </w:endnote>
  <w:endnote w:type="continuationSeparator" w:id="0">
    <w:p w:rsidR="00891AE5" w:rsidRDefault="00891AE5" w:rsidP="00F833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758" w:rsidRDefault="00533164">
    <w:pPr>
      <w:pStyle w:val="a5"/>
      <w:framePr w:wrap="around" w:vAnchor="text" w:hAnchor="margin" w:xAlign="center" w:y="1"/>
      <w:rPr>
        <w:rStyle w:val="a6"/>
      </w:rPr>
    </w:pPr>
    <w:r>
      <w:rPr>
        <w:rStyle w:val="a6"/>
      </w:rPr>
      <w:fldChar w:fldCharType="begin"/>
    </w:r>
    <w:r w:rsidR="00BB0DEF">
      <w:rPr>
        <w:rStyle w:val="a6"/>
      </w:rPr>
      <w:instrText xml:space="preserve">PAGE  </w:instrText>
    </w:r>
    <w:r>
      <w:rPr>
        <w:rStyle w:val="a6"/>
      </w:rPr>
      <w:fldChar w:fldCharType="end"/>
    </w:r>
  </w:p>
  <w:p w:rsidR="00106758" w:rsidRDefault="0010675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758" w:rsidRDefault="00533164">
    <w:pPr>
      <w:pStyle w:val="a5"/>
      <w:framePr w:wrap="around" w:vAnchor="text" w:hAnchor="margin" w:xAlign="center" w:y="1"/>
      <w:rPr>
        <w:rStyle w:val="a6"/>
      </w:rPr>
    </w:pPr>
    <w:r>
      <w:rPr>
        <w:rStyle w:val="a6"/>
      </w:rPr>
      <w:fldChar w:fldCharType="begin"/>
    </w:r>
    <w:r w:rsidR="00BB0DEF">
      <w:rPr>
        <w:rStyle w:val="a6"/>
      </w:rPr>
      <w:instrText xml:space="preserve">PAGE  </w:instrText>
    </w:r>
    <w:r>
      <w:rPr>
        <w:rStyle w:val="a6"/>
      </w:rPr>
      <w:fldChar w:fldCharType="separate"/>
    </w:r>
    <w:r w:rsidR="004C51B4">
      <w:rPr>
        <w:rStyle w:val="a6"/>
        <w:noProof/>
      </w:rPr>
      <w:t>1</w:t>
    </w:r>
    <w:r>
      <w:rPr>
        <w:rStyle w:val="a6"/>
      </w:rPr>
      <w:fldChar w:fldCharType="end"/>
    </w:r>
  </w:p>
  <w:p w:rsidR="00106758" w:rsidRDefault="0010675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1AE5" w:rsidRDefault="00891AE5" w:rsidP="00F83397">
      <w:r>
        <w:separator/>
      </w:r>
    </w:p>
  </w:footnote>
  <w:footnote w:type="continuationSeparator" w:id="0">
    <w:p w:rsidR="00891AE5" w:rsidRDefault="00891AE5" w:rsidP="00F833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47D6B"/>
    <w:multiLevelType w:val="hybridMultilevel"/>
    <w:tmpl w:val="66D8E0A4"/>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
    <w:nsid w:val="18342A59"/>
    <w:multiLevelType w:val="hybridMultilevel"/>
    <w:tmpl w:val="B36CD5F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24F7A50"/>
    <w:multiLevelType w:val="hybridMultilevel"/>
    <w:tmpl w:val="749E6C5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2C9F16E4"/>
    <w:multiLevelType w:val="hybridMultilevel"/>
    <w:tmpl w:val="B36CD5F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533B4C81"/>
    <w:multiLevelType w:val="hybridMultilevel"/>
    <w:tmpl w:val="BCD4AABE"/>
    <w:lvl w:ilvl="0" w:tplc="406A896E">
      <w:numFmt w:val="bullet"/>
      <w:lvlText w:val="-"/>
      <w:lvlJc w:val="left"/>
      <w:pPr>
        <w:ind w:left="720" w:hanging="360"/>
      </w:pPr>
      <w:rPr>
        <w:rFonts w:ascii="Calibri" w:eastAsia="Times New Roman" w:hAnsi="Calibri"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E7D3DDC"/>
    <w:multiLevelType w:val="hybridMultilevel"/>
    <w:tmpl w:val="B296B51E"/>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nsid w:val="62645A91"/>
    <w:multiLevelType w:val="hybridMultilevel"/>
    <w:tmpl w:val="385EF022"/>
    <w:lvl w:ilvl="0" w:tplc="0408000D">
      <w:start w:val="1"/>
      <w:numFmt w:val="bullet"/>
      <w:lvlText w:val=""/>
      <w:lvlJc w:val="left"/>
      <w:pPr>
        <w:ind w:left="720" w:hanging="360"/>
      </w:pPr>
      <w:rPr>
        <w:rFonts w:ascii="Wingdings" w:hAnsi="Wingdings" w:hint="default"/>
      </w:rPr>
    </w:lvl>
    <w:lvl w:ilvl="1" w:tplc="0408000D">
      <w:start w:val="1"/>
      <w:numFmt w:val="bullet"/>
      <w:lvlText w:val=""/>
      <w:lvlJc w:val="left"/>
      <w:pPr>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758D0023"/>
    <w:multiLevelType w:val="hybridMultilevel"/>
    <w:tmpl w:val="C9F44E9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71527DF"/>
    <w:multiLevelType w:val="hybridMultilevel"/>
    <w:tmpl w:val="A2A891A6"/>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abstractNumId w:val="8"/>
  </w:num>
  <w:num w:numId="2">
    <w:abstractNumId w:val="7"/>
  </w:num>
  <w:num w:numId="3">
    <w:abstractNumId w:val="2"/>
  </w:num>
  <w:num w:numId="4">
    <w:abstractNumId w:val="0"/>
  </w:num>
  <w:num w:numId="5">
    <w:abstractNumId w:val="1"/>
  </w:num>
  <w:num w:numId="6">
    <w:abstractNumId w:val="3"/>
  </w:num>
  <w:num w:numId="7">
    <w:abstractNumId w:val="4"/>
  </w:num>
  <w:num w:numId="8">
    <w:abstractNumId w:val="6"/>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BB0DEF"/>
    <w:rsid w:val="00014069"/>
    <w:rsid w:val="00015F40"/>
    <w:rsid w:val="000365C4"/>
    <w:rsid w:val="000457EB"/>
    <w:rsid w:val="00052D2E"/>
    <w:rsid w:val="000638F8"/>
    <w:rsid w:val="00072388"/>
    <w:rsid w:val="00075866"/>
    <w:rsid w:val="00077CDF"/>
    <w:rsid w:val="0008018A"/>
    <w:rsid w:val="000806A6"/>
    <w:rsid w:val="0008256A"/>
    <w:rsid w:val="00087ABC"/>
    <w:rsid w:val="00092BC2"/>
    <w:rsid w:val="000B4CE8"/>
    <w:rsid w:val="000D3B09"/>
    <w:rsid w:val="000D4D8F"/>
    <w:rsid w:val="000D50A6"/>
    <w:rsid w:val="000D7EA8"/>
    <w:rsid w:val="000E05AA"/>
    <w:rsid w:val="001040CF"/>
    <w:rsid w:val="00106758"/>
    <w:rsid w:val="00115DF0"/>
    <w:rsid w:val="0011623D"/>
    <w:rsid w:val="001339AC"/>
    <w:rsid w:val="001341F2"/>
    <w:rsid w:val="0013792C"/>
    <w:rsid w:val="00143A6B"/>
    <w:rsid w:val="001454F3"/>
    <w:rsid w:val="0015103C"/>
    <w:rsid w:val="0016697D"/>
    <w:rsid w:val="001820AF"/>
    <w:rsid w:val="00197322"/>
    <w:rsid w:val="001B3F5B"/>
    <w:rsid w:val="001D1D34"/>
    <w:rsid w:val="001D1DFE"/>
    <w:rsid w:val="001D54D7"/>
    <w:rsid w:val="001E033C"/>
    <w:rsid w:val="001E53AD"/>
    <w:rsid w:val="001F1254"/>
    <w:rsid w:val="00203E1B"/>
    <w:rsid w:val="002375C2"/>
    <w:rsid w:val="00254C3B"/>
    <w:rsid w:val="002727C4"/>
    <w:rsid w:val="002727D1"/>
    <w:rsid w:val="00283EF1"/>
    <w:rsid w:val="00291DB8"/>
    <w:rsid w:val="002937B3"/>
    <w:rsid w:val="002A1DCF"/>
    <w:rsid w:val="002A68D4"/>
    <w:rsid w:val="002B7414"/>
    <w:rsid w:val="002C44E6"/>
    <w:rsid w:val="002C5DF5"/>
    <w:rsid w:val="002E1621"/>
    <w:rsid w:val="002F61BD"/>
    <w:rsid w:val="00305760"/>
    <w:rsid w:val="00306418"/>
    <w:rsid w:val="00307441"/>
    <w:rsid w:val="00320980"/>
    <w:rsid w:val="00321A50"/>
    <w:rsid w:val="00327305"/>
    <w:rsid w:val="003321DE"/>
    <w:rsid w:val="00335106"/>
    <w:rsid w:val="003447F2"/>
    <w:rsid w:val="0035534B"/>
    <w:rsid w:val="0035641E"/>
    <w:rsid w:val="00357E99"/>
    <w:rsid w:val="003600F5"/>
    <w:rsid w:val="00363BAB"/>
    <w:rsid w:val="00367517"/>
    <w:rsid w:val="003A2572"/>
    <w:rsid w:val="003B3B07"/>
    <w:rsid w:val="003C5E34"/>
    <w:rsid w:val="003C6014"/>
    <w:rsid w:val="003D2EC2"/>
    <w:rsid w:val="003E61F5"/>
    <w:rsid w:val="003E7071"/>
    <w:rsid w:val="003F4450"/>
    <w:rsid w:val="00412B50"/>
    <w:rsid w:val="00412C9D"/>
    <w:rsid w:val="004235E0"/>
    <w:rsid w:val="004246CD"/>
    <w:rsid w:val="00456078"/>
    <w:rsid w:val="00474E28"/>
    <w:rsid w:val="00482477"/>
    <w:rsid w:val="004A2F96"/>
    <w:rsid w:val="004A4BD1"/>
    <w:rsid w:val="004B0BB4"/>
    <w:rsid w:val="004B34D1"/>
    <w:rsid w:val="004C51B4"/>
    <w:rsid w:val="004D54AF"/>
    <w:rsid w:val="004D7914"/>
    <w:rsid w:val="004E4CBF"/>
    <w:rsid w:val="00504B8A"/>
    <w:rsid w:val="00512537"/>
    <w:rsid w:val="00533164"/>
    <w:rsid w:val="00533C53"/>
    <w:rsid w:val="0057162D"/>
    <w:rsid w:val="00574F26"/>
    <w:rsid w:val="00577784"/>
    <w:rsid w:val="0058475A"/>
    <w:rsid w:val="00594379"/>
    <w:rsid w:val="0059488A"/>
    <w:rsid w:val="005B4813"/>
    <w:rsid w:val="005B6885"/>
    <w:rsid w:val="005D2D2B"/>
    <w:rsid w:val="005D67D7"/>
    <w:rsid w:val="005F2ACB"/>
    <w:rsid w:val="005F3FC7"/>
    <w:rsid w:val="005F4711"/>
    <w:rsid w:val="00604B27"/>
    <w:rsid w:val="00607345"/>
    <w:rsid w:val="00607A79"/>
    <w:rsid w:val="00620649"/>
    <w:rsid w:val="0062103F"/>
    <w:rsid w:val="006223CC"/>
    <w:rsid w:val="00625368"/>
    <w:rsid w:val="0064276D"/>
    <w:rsid w:val="00642945"/>
    <w:rsid w:val="0064347A"/>
    <w:rsid w:val="00647827"/>
    <w:rsid w:val="006514AC"/>
    <w:rsid w:val="0065383F"/>
    <w:rsid w:val="00654298"/>
    <w:rsid w:val="0066637C"/>
    <w:rsid w:val="00667E47"/>
    <w:rsid w:val="00675785"/>
    <w:rsid w:val="00680959"/>
    <w:rsid w:val="006D05B6"/>
    <w:rsid w:val="006F3552"/>
    <w:rsid w:val="006F40A3"/>
    <w:rsid w:val="00711570"/>
    <w:rsid w:val="007142AF"/>
    <w:rsid w:val="0071632E"/>
    <w:rsid w:val="00724078"/>
    <w:rsid w:val="007548AE"/>
    <w:rsid w:val="0076481E"/>
    <w:rsid w:val="00770F4F"/>
    <w:rsid w:val="0078600E"/>
    <w:rsid w:val="007A73B4"/>
    <w:rsid w:val="007B104E"/>
    <w:rsid w:val="007C1CD6"/>
    <w:rsid w:val="007C2EAD"/>
    <w:rsid w:val="007C5C21"/>
    <w:rsid w:val="007C5FEC"/>
    <w:rsid w:val="007C7EC9"/>
    <w:rsid w:val="007E67F5"/>
    <w:rsid w:val="007F4A18"/>
    <w:rsid w:val="00810E53"/>
    <w:rsid w:val="00815EF1"/>
    <w:rsid w:val="008171E5"/>
    <w:rsid w:val="00831C9E"/>
    <w:rsid w:val="0085093D"/>
    <w:rsid w:val="008519D0"/>
    <w:rsid w:val="00853F73"/>
    <w:rsid w:val="008572F4"/>
    <w:rsid w:val="00864544"/>
    <w:rsid w:val="00884860"/>
    <w:rsid w:val="00887B99"/>
    <w:rsid w:val="00891AE5"/>
    <w:rsid w:val="008979FA"/>
    <w:rsid w:val="008A3367"/>
    <w:rsid w:val="008B498D"/>
    <w:rsid w:val="008D5FFB"/>
    <w:rsid w:val="008E6489"/>
    <w:rsid w:val="00901297"/>
    <w:rsid w:val="00912F91"/>
    <w:rsid w:val="00915694"/>
    <w:rsid w:val="00923CFE"/>
    <w:rsid w:val="00926368"/>
    <w:rsid w:val="00945699"/>
    <w:rsid w:val="009638C0"/>
    <w:rsid w:val="0096709A"/>
    <w:rsid w:val="009766EC"/>
    <w:rsid w:val="009767D0"/>
    <w:rsid w:val="00995551"/>
    <w:rsid w:val="00996251"/>
    <w:rsid w:val="009C061D"/>
    <w:rsid w:val="009C0635"/>
    <w:rsid w:val="009C1DF3"/>
    <w:rsid w:val="009D24BD"/>
    <w:rsid w:val="009F701A"/>
    <w:rsid w:val="00A033B1"/>
    <w:rsid w:val="00A03A2C"/>
    <w:rsid w:val="00A0553B"/>
    <w:rsid w:val="00A168BD"/>
    <w:rsid w:val="00A24639"/>
    <w:rsid w:val="00A251B1"/>
    <w:rsid w:val="00A25302"/>
    <w:rsid w:val="00A4641B"/>
    <w:rsid w:val="00A4747B"/>
    <w:rsid w:val="00A52908"/>
    <w:rsid w:val="00A60516"/>
    <w:rsid w:val="00A75C5B"/>
    <w:rsid w:val="00A83D54"/>
    <w:rsid w:val="00A97694"/>
    <w:rsid w:val="00AA15FA"/>
    <w:rsid w:val="00AA4E45"/>
    <w:rsid w:val="00AB0F29"/>
    <w:rsid w:val="00AE59A2"/>
    <w:rsid w:val="00AF31BD"/>
    <w:rsid w:val="00B4336A"/>
    <w:rsid w:val="00B850BB"/>
    <w:rsid w:val="00B9485B"/>
    <w:rsid w:val="00BB0DEF"/>
    <w:rsid w:val="00BC485D"/>
    <w:rsid w:val="00BC5473"/>
    <w:rsid w:val="00BE13DF"/>
    <w:rsid w:val="00BE184A"/>
    <w:rsid w:val="00BF5C4E"/>
    <w:rsid w:val="00C0136A"/>
    <w:rsid w:val="00C073BC"/>
    <w:rsid w:val="00C13121"/>
    <w:rsid w:val="00C231C0"/>
    <w:rsid w:val="00C423EF"/>
    <w:rsid w:val="00C429DC"/>
    <w:rsid w:val="00C47F43"/>
    <w:rsid w:val="00C62BAC"/>
    <w:rsid w:val="00C671AA"/>
    <w:rsid w:val="00C70BB0"/>
    <w:rsid w:val="00C71046"/>
    <w:rsid w:val="00C74AFA"/>
    <w:rsid w:val="00C74EDC"/>
    <w:rsid w:val="00C81FF4"/>
    <w:rsid w:val="00CA4115"/>
    <w:rsid w:val="00CA562A"/>
    <w:rsid w:val="00CD2B66"/>
    <w:rsid w:val="00CE796B"/>
    <w:rsid w:val="00D075F0"/>
    <w:rsid w:val="00D168B6"/>
    <w:rsid w:val="00D30B20"/>
    <w:rsid w:val="00D56238"/>
    <w:rsid w:val="00D630FD"/>
    <w:rsid w:val="00D814D8"/>
    <w:rsid w:val="00D95754"/>
    <w:rsid w:val="00DB4CAD"/>
    <w:rsid w:val="00DC2577"/>
    <w:rsid w:val="00DD0BFF"/>
    <w:rsid w:val="00DD6E02"/>
    <w:rsid w:val="00DE022B"/>
    <w:rsid w:val="00DF18EA"/>
    <w:rsid w:val="00E0055C"/>
    <w:rsid w:val="00E01ABD"/>
    <w:rsid w:val="00E06D48"/>
    <w:rsid w:val="00E139E3"/>
    <w:rsid w:val="00E34D70"/>
    <w:rsid w:val="00E35A34"/>
    <w:rsid w:val="00E3784F"/>
    <w:rsid w:val="00E45FDF"/>
    <w:rsid w:val="00E65BEB"/>
    <w:rsid w:val="00E71096"/>
    <w:rsid w:val="00E77B40"/>
    <w:rsid w:val="00E941AD"/>
    <w:rsid w:val="00EA4CAC"/>
    <w:rsid w:val="00EB2B2B"/>
    <w:rsid w:val="00EB6439"/>
    <w:rsid w:val="00EC20DB"/>
    <w:rsid w:val="00EE3FF2"/>
    <w:rsid w:val="00EF5476"/>
    <w:rsid w:val="00EF7A98"/>
    <w:rsid w:val="00F10027"/>
    <w:rsid w:val="00F1372C"/>
    <w:rsid w:val="00F2098E"/>
    <w:rsid w:val="00F248A5"/>
    <w:rsid w:val="00F41A19"/>
    <w:rsid w:val="00F441FA"/>
    <w:rsid w:val="00F63BE3"/>
    <w:rsid w:val="00F776EA"/>
    <w:rsid w:val="00F83397"/>
    <w:rsid w:val="00F83EEB"/>
    <w:rsid w:val="00F86A5B"/>
    <w:rsid w:val="00FA553D"/>
    <w:rsid w:val="00FA5EE7"/>
    <w:rsid w:val="00FB1145"/>
    <w:rsid w:val="00FB233C"/>
    <w:rsid w:val="00FB6A47"/>
    <w:rsid w:val="00FC0940"/>
    <w:rsid w:val="00FC7F2B"/>
    <w:rsid w:val="00FF0D42"/>
    <w:rsid w:val="00FF1FFB"/>
    <w:rsid w:val="00FF7CD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DEF"/>
    <w:rPr>
      <w:rFonts w:ascii="Times New Roman" w:eastAsia="Times New Roman" w:hAnsi="Times New Roman"/>
      <w:sz w:val="24"/>
      <w:szCs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semiHidden/>
    <w:rsid w:val="00BB0DEF"/>
    <w:pPr>
      <w:ind w:left="120"/>
    </w:pPr>
    <w:rPr>
      <w:lang w:val="el-GR"/>
    </w:rPr>
  </w:style>
  <w:style w:type="character" w:customStyle="1" w:styleId="Char">
    <w:name w:val="Σώμα κείμενου με εσοχή Char"/>
    <w:basedOn w:val="a0"/>
    <w:link w:val="a3"/>
    <w:semiHidden/>
    <w:rsid w:val="00BB0DEF"/>
    <w:rPr>
      <w:rFonts w:ascii="Times New Roman" w:eastAsia="Times New Roman" w:hAnsi="Times New Roman" w:cs="Times New Roman"/>
      <w:sz w:val="24"/>
      <w:szCs w:val="24"/>
    </w:rPr>
  </w:style>
  <w:style w:type="paragraph" w:styleId="a4">
    <w:name w:val="Body Text"/>
    <w:basedOn w:val="a"/>
    <w:link w:val="Char0"/>
    <w:semiHidden/>
    <w:rsid w:val="00BB0DEF"/>
    <w:pPr>
      <w:jc w:val="both"/>
    </w:pPr>
    <w:rPr>
      <w:lang w:val="el-GR"/>
    </w:rPr>
  </w:style>
  <w:style w:type="character" w:customStyle="1" w:styleId="Char0">
    <w:name w:val="Σώμα κειμένου Char"/>
    <w:basedOn w:val="a0"/>
    <w:link w:val="a4"/>
    <w:semiHidden/>
    <w:rsid w:val="00BB0DEF"/>
    <w:rPr>
      <w:rFonts w:ascii="Times New Roman" w:eastAsia="Times New Roman" w:hAnsi="Times New Roman" w:cs="Times New Roman"/>
      <w:sz w:val="24"/>
      <w:szCs w:val="24"/>
    </w:rPr>
  </w:style>
  <w:style w:type="paragraph" w:styleId="a5">
    <w:name w:val="footer"/>
    <w:basedOn w:val="a"/>
    <w:link w:val="Char1"/>
    <w:semiHidden/>
    <w:rsid w:val="00BB0DEF"/>
    <w:pPr>
      <w:tabs>
        <w:tab w:val="center" w:pos="4320"/>
        <w:tab w:val="right" w:pos="8640"/>
      </w:tabs>
    </w:pPr>
  </w:style>
  <w:style w:type="character" w:customStyle="1" w:styleId="Char1">
    <w:name w:val="Υποσέλιδο Char"/>
    <w:basedOn w:val="a0"/>
    <w:link w:val="a5"/>
    <w:semiHidden/>
    <w:rsid w:val="00BB0DEF"/>
    <w:rPr>
      <w:rFonts w:ascii="Times New Roman" w:eastAsia="Times New Roman" w:hAnsi="Times New Roman" w:cs="Times New Roman"/>
      <w:sz w:val="24"/>
      <w:szCs w:val="24"/>
      <w:lang w:val="en-GB"/>
    </w:rPr>
  </w:style>
  <w:style w:type="character" w:styleId="a6">
    <w:name w:val="page number"/>
    <w:basedOn w:val="a0"/>
    <w:semiHidden/>
    <w:rsid w:val="00BB0DEF"/>
    <w:rPr>
      <w:rFonts w:cs="Times New Roman"/>
    </w:rPr>
  </w:style>
  <w:style w:type="paragraph" w:styleId="a7">
    <w:name w:val="Title"/>
    <w:basedOn w:val="a"/>
    <w:link w:val="Char2"/>
    <w:qFormat/>
    <w:rsid w:val="00BB0DEF"/>
    <w:pPr>
      <w:jc w:val="center"/>
    </w:pPr>
    <w:rPr>
      <w:b/>
      <w:bCs/>
      <w:lang w:val="el-GR"/>
    </w:rPr>
  </w:style>
  <w:style w:type="character" w:customStyle="1" w:styleId="Char2">
    <w:name w:val="Τίτλος Char"/>
    <w:basedOn w:val="a0"/>
    <w:link w:val="a7"/>
    <w:rsid w:val="00BB0DEF"/>
    <w:rPr>
      <w:rFonts w:ascii="Times New Roman" w:eastAsia="Times New Roman" w:hAnsi="Times New Roman" w:cs="Times New Roman"/>
      <w:b/>
      <w:bCs/>
      <w:sz w:val="24"/>
      <w:szCs w:val="24"/>
    </w:rPr>
  </w:style>
  <w:style w:type="paragraph" w:styleId="2">
    <w:name w:val="Body Text 2"/>
    <w:basedOn w:val="a"/>
    <w:link w:val="2Char"/>
    <w:semiHidden/>
    <w:rsid w:val="00BB0DEF"/>
    <w:pPr>
      <w:jc w:val="both"/>
    </w:pPr>
    <w:rPr>
      <w:sz w:val="22"/>
      <w:lang w:val="el-GR"/>
    </w:rPr>
  </w:style>
  <w:style w:type="character" w:customStyle="1" w:styleId="2Char">
    <w:name w:val="Σώμα κείμενου 2 Char"/>
    <w:basedOn w:val="a0"/>
    <w:link w:val="2"/>
    <w:semiHidden/>
    <w:rsid w:val="00BB0DEF"/>
    <w:rPr>
      <w:rFonts w:ascii="Times New Roman" w:eastAsia="Times New Roman" w:hAnsi="Times New Roman" w:cs="Times New Roman"/>
      <w:szCs w:val="24"/>
    </w:rPr>
  </w:style>
  <w:style w:type="paragraph" w:customStyle="1" w:styleId="1">
    <w:name w:val="Παράγραφος λίστας1"/>
    <w:basedOn w:val="a"/>
    <w:qFormat/>
    <w:rsid w:val="00BB0DEF"/>
    <w:pPr>
      <w:ind w:left="720"/>
      <w:contextualSpacing/>
    </w:pPr>
  </w:style>
  <w:style w:type="paragraph" w:styleId="a8">
    <w:name w:val="List Paragraph"/>
    <w:basedOn w:val="a"/>
    <w:uiPriority w:val="99"/>
    <w:qFormat/>
    <w:rsid w:val="00BB0DEF"/>
    <w:pPr>
      <w:ind w:left="720"/>
      <w:contextualSpacing/>
    </w:pPr>
  </w:style>
  <w:style w:type="paragraph" w:styleId="a9">
    <w:name w:val="Revision"/>
    <w:hidden/>
    <w:uiPriority w:val="99"/>
    <w:semiHidden/>
    <w:rsid w:val="0064347A"/>
    <w:rPr>
      <w:rFonts w:ascii="Times New Roman" w:eastAsia="Times New Roman" w:hAnsi="Times New Roman"/>
      <w:sz w:val="24"/>
      <w:szCs w:val="24"/>
      <w:lang w:val="en-GB" w:eastAsia="en-US"/>
    </w:rPr>
  </w:style>
  <w:style w:type="paragraph" w:styleId="aa">
    <w:name w:val="Balloon Text"/>
    <w:basedOn w:val="a"/>
    <w:link w:val="Char3"/>
    <w:uiPriority w:val="99"/>
    <w:semiHidden/>
    <w:unhideWhenUsed/>
    <w:rsid w:val="0064347A"/>
    <w:rPr>
      <w:rFonts w:ascii="Tahoma" w:hAnsi="Tahoma" w:cs="Tahoma"/>
      <w:sz w:val="16"/>
      <w:szCs w:val="16"/>
    </w:rPr>
  </w:style>
  <w:style w:type="character" w:customStyle="1" w:styleId="Char3">
    <w:name w:val="Κείμενο πλαισίου Char"/>
    <w:basedOn w:val="a0"/>
    <w:link w:val="aa"/>
    <w:uiPriority w:val="99"/>
    <w:semiHidden/>
    <w:rsid w:val="0064347A"/>
    <w:rPr>
      <w:rFonts w:ascii="Tahoma" w:eastAsia="Times New Roman" w:hAnsi="Tahoma" w:cs="Tahoma"/>
      <w:sz w:val="16"/>
      <w:szCs w:val="16"/>
      <w:lang w:val="en-GB"/>
    </w:rPr>
  </w:style>
  <w:style w:type="paragraph" w:customStyle="1" w:styleId="Default">
    <w:name w:val="Default"/>
    <w:rsid w:val="00D95754"/>
    <w:pPr>
      <w:autoSpaceDE w:val="0"/>
      <w:autoSpaceDN w:val="0"/>
      <w:adjustRightInd w:val="0"/>
    </w:pPr>
    <w:rPr>
      <w:rFonts w:ascii="Times New Roman" w:eastAsia="Times New Roman" w:hAnsi="Times New Roman"/>
      <w:color w:val="000000"/>
      <w:sz w:val="24"/>
      <w:szCs w:val="24"/>
    </w:rPr>
  </w:style>
  <w:style w:type="paragraph" w:styleId="ab">
    <w:name w:val="Plain Text"/>
    <w:basedOn w:val="a"/>
    <w:link w:val="Char4"/>
    <w:semiHidden/>
    <w:rsid w:val="009767D0"/>
    <w:rPr>
      <w:rFonts w:ascii="Courier New" w:hAnsi="Courier New" w:cs="Courier New"/>
      <w:sz w:val="20"/>
      <w:szCs w:val="20"/>
      <w:lang w:val="el-GR" w:eastAsia="el-GR"/>
    </w:rPr>
  </w:style>
  <w:style w:type="character" w:customStyle="1" w:styleId="Char4">
    <w:name w:val="Απλό κείμενο Char"/>
    <w:basedOn w:val="a0"/>
    <w:link w:val="ab"/>
    <w:semiHidden/>
    <w:rsid w:val="009767D0"/>
    <w:rPr>
      <w:rFonts w:ascii="Courier New" w:eastAsia="Times New Roman" w:hAnsi="Courier New" w:cs="Courier New"/>
    </w:rPr>
  </w:style>
</w:styles>
</file>

<file path=word/webSettings.xml><?xml version="1.0" encoding="utf-8"?>
<w:webSettings xmlns:r="http://schemas.openxmlformats.org/officeDocument/2006/relationships" xmlns:w="http://schemas.openxmlformats.org/wordprocessingml/2006/main">
  <w:divs>
    <w:div w:id="48116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C0556-900B-4B5E-8847-EB8D24E8C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4</Pages>
  <Words>1244</Words>
  <Characters>6720</Characters>
  <Application>Microsoft Office Word</Application>
  <DocSecurity>0</DocSecurity>
  <Lines>56</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KOINOFELIS</dc:creator>
  <cp:lastModifiedBy>Χρήστης των Windows</cp:lastModifiedBy>
  <cp:revision>3</cp:revision>
  <cp:lastPrinted>2022-04-07T07:17:00Z</cp:lastPrinted>
  <dcterms:created xsi:type="dcterms:W3CDTF">2024-05-16T09:26:00Z</dcterms:created>
  <dcterms:modified xsi:type="dcterms:W3CDTF">2024-05-16T10:13:00Z</dcterms:modified>
</cp:coreProperties>
</file>