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docProps/core0.xml" ContentType="application/vnd.openxmlformats-package.core-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E0A09" w:rsidRDefault="00885953">
      <w:pPr>
        <w:jc w:val="center"/>
        <w:rPr>
          <w:rFonts w:ascii="Calibri" w:hAnsi="Calibri" w:cs="Calibri"/>
          <w:bCs/>
        </w:rPr>
      </w:pPr>
      <w:r>
        <w:rPr>
          <w:rFonts w:ascii="Calibri" w:hAnsi="Calibri" w:cs="Calibri"/>
          <w:bCs/>
        </w:rPr>
        <w:t>ΕΛΛΗΝΙΚΗ ΔΗΜΟΚΡΑΤΙΑ</w:t>
      </w:r>
    </w:p>
    <w:p w:rsidR="00EE0A09" w:rsidRDefault="00885953">
      <w:pPr>
        <w:jc w:val="center"/>
        <w:rPr>
          <w:rFonts w:ascii="Calibri" w:hAnsi="Calibri" w:cs="Calibri"/>
          <w:b/>
          <w:bCs/>
        </w:rPr>
      </w:pPr>
      <w:r>
        <w:rPr>
          <w:rFonts w:ascii="Calibri" w:hAnsi="Calibri" w:cs="Calibri"/>
          <w:bCs/>
        </w:rPr>
        <w:t>ΝΟΜΟΣ ΑΤΤΙΚΗΣ</w:t>
      </w:r>
    </w:p>
    <w:p w:rsidR="00EE0A09" w:rsidRDefault="00885953">
      <w:pPr>
        <w:jc w:val="center"/>
        <w:rPr>
          <w:rFonts w:ascii="Calibri" w:hAnsi="Calibri" w:cs="Calibri"/>
          <w:bCs/>
        </w:rPr>
      </w:pPr>
      <w:r>
        <w:rPr>
          <w:rFonts w:ascii="Calibri" w:hAnsi="Calibri" w:cs="Calibri"/>
          <w:b/>
          <w:bCs/>
        </w:rPr>
        <w:t>ΔΗΜΟΣ ΜΟΣΧΑΤΟΥ – ΤΑΥΡΟΥ</w:t>
      </w:r>
    </w:p>
    <w:p w:rsidR="00EE0A09" w:rsidRDefault="00885953">
      <w:pPr>
        <w:jc w:val="center"/>
        <w:rPr>
          <w:rFonts w:ascii="Calibri" w:hAnsi="Calibri" w:cs="Calibri"/>
          <w:b/>
          <w:bCs/>
        </w:rPr>
      </w:pPr>
      <w:r>
        <w:rPr>
          <w:rFonts w:ascii="Calibri" w:hAnsi="Calibri" w:cs="Calibri"/>
          <w:bCs/>
        </w:rPr>
        <w:t>*****************************</w:t>
      </w:r>
    </w:p>
    <w:p w:rsidR="00EE0A09" w:rsidRDefault="00885953">
      <w:pPr>
        <w:jc w:val="center"/>
        <w:rPr>
          <w:rFonts w:ascii="Calibri" w:hAnsi="Calibri" w:cs="Calibri"/>
          <w:b/>
          <w:bCs/>
        </w:rPr>
      </w:pPr>
      <w:r>
        <w:rPr>
          <w:rFonts w:ascii="Calibri" w:hAnsi="Calibri" w:cs="Calibri"/>
          <w:b/>
          <w:bCs/>
        </w:rPr>
        <w:t xml:space="preserve">ΕΠΙΤΡΟΠΗ ΔΙΕΝΕΡΓΕΙΑΣ ΚΑΙ ΑΞΙΟΛΟΓΗΣΗΣ </w:t>
      </w:r>
    </w:p>
    <w:p w:rsidR="00EE0A09" w:rsidRDefault="00885953">
      <w:pPr>
        <w:jc w:val="center"/>
        <w:rPr>
          <w:rFonts w:ascii="Calibri" w:hAnsi="Calibri" w:cs="Calibri"/>
          <w:i/>
          <w:color w:val="000000"/>
        </w:rPr>
      </w:pPr>
      <w:r>
        <w:rPr>
          <w:rFonts w:ascii="Calibri" w:hAnsi="Calibri" w:cs="Calibri"/>
          <w:b/>
          <w:bCs/>
        </w:rPr>
        <w:t>ΗΛΕΚΤΡΟΝΙΚΟΥ  ΔΙΑΓΩΝΙΣΜΟΥ (ΚΑΤΩ ΤΩΝ ΟΡΙΩΝ)</w:t>
      </w:r>
    </w:p>
    <w:p w:rsidR="00EE0A09" w:rsidRDefault="00885953">
      <w:pPr>
        <w:pStyle w:val="Default"/>
        <w:jc w:val="center"/>
        <w:rPr>
          <w:w w:val="111"/>
        </w:rPr>
      </w:pPr>
      <w:r>
        <w:rPr>
          <w:i/>
        </w:rPr>
        <w:t>(Αρ. Απόφασης Ο.Ε.</w:t>
      </w:r>
      <w:r>
        <w:rPr>
          <w:bCs/>
        </w:rPr>
        <w:t xml:space="preserve"> 174/22-12-2023</w:t>
      </w:r>
      <w:r>
        <w:rPr>
          <w:i/>
        </w:rPr>
        <w:t xml:space="preserve"> </w:t>
      </w:r>
      <w:r>
        <w:rPr>
          <w:w w:val="111"/>
        </w:rPr>
        <w:t>)</w:t>
      </w:r>
    </w:p>
    <w:p w:rsidR="00EE0A09" w:rsidRDefault="00EE0A09">
      <w:pPr>
        <w:pStyle w:val="Default"/>
        <w:jc w:val="center"/>
        <w:rPr>
          <w:w w:val="111"/>
        </w:rPr>
      </w:pPr>
    </w:p>
    <w:p w:rsidR="00EE0A09" w:rsidRDefault="00885953">
      <w:pPr>
        <w:rPr>
          <w:rFonts w:ascii="Calibri" w:hAnsi="Calibri" w:cs="Calibri"/>
          <w:b/>
          <w:u w:val="single"/>
        </w:rPr>
      </w:pPr>
      <w:r>
        <w:rPr>
          <w:rFonts w:ascii="Calibri" w:eastAsia="Calibri" w:hAnsi="Calibri" w:cs="Calibri"/>
          <w:b/>
        </w:rPr>
        <w:t xml:space="preserve">                                                                    </w:t>
      </w:r>
    </w:p>
    <w:p w:rsidR="00EE0A09" w:rsidRDefault="00885953">
      <w:pPr>
        <w:jc w:val="center"/>
        <w:rPr>
          <w:rFonts w:ascii="Calibri" w:hAnsi="Calibri" w:cs="Calibri"/>
          <w:b/>
          <w:u w:val="single"/>
        </w:rPr>
      </w:pPr>
      <w:r>
        <w:rPr>
          <w:rFonts w:ascii="Calibri" w:hAnsi="Calibri" w:cs="Calibri"/>
          <w:b/>
          <w:u w:val="single"/>
        </w:rPr>
        <w:t>ΠΡΑΚΤΙΚΟ ΑΡ.  1</w:t>
      </w:r>
    </w:p>
    <w:p w:rsidR="00EE0A09" w:rsidRDefault="00EE0A09">
      <w:pPr>
        <w:jc w:val="center"/>
        <w:rPr>
          <w:rFonts w:ascii="Calibri" w:hAnsi="Calibri" w:cs="Calibri"/>
          <w:b/>
          <w:u w:val="single"/>
        </w:rPr>
      </w:pPr>
    </w:p>
    <w:p w:rsidR="00EE0A09" w:rsidRDefault="00EE0A09">
      <w:pPr>
        <w:jc w:val="center"/>
        <w:rPr>
          <w:rFonts w:ascii="Calibri" w:hAnsi="Calibri" w:cs="Calibri"/>
          <w:b/>
          <w:u w:val="single"/>
        </w:rPr>
      </w:pPr>
    </w:p>
    <w:p w:rsidR="00EE0A09" w:rsidRDefault="00885953">
      <w:pPr>
        <w:pStyle w:val="Default"/>
        <w:jc w:val="center"/>
      </w:pPr>
      <w:r>
        <w:rPr>
          <w:b/>
        </w:rPr>
        <w:t>ΑΠΟΣΦΡΑΓΙΣΗ  ΗΛΕΚΤΡΟΝΙΚΟ</w:t>
      </w:r>
      <w:r>
        <w:rPr>
          <w:b/>
          <w:lang w:val="en-US"/>
        </w:rPr>
        <w:t>Y</w:t>
      </w:r>
      <w:r>
        <w:rPr>
          <w:b/>
        </w:rPr>
        <w:t xml:space="preserve"> ΔΙΑΓΩΝΙΣΜΟ</w:t>
      </w:r>
      <w:r>
        <w:rPr>
          <w:b/>
          <w:lang w:val="en-US"/>
        </w:rPr>
        <w:t>Y</w:t>
      </w:r>
      <w:r>
        <w:rPr>
          <w:b/>
        </w:rPr>
        <w:t xml:space="preserve"> (ΚΑΤΩ ΤΩΝ  ΟΡΙΩΝ)</w:t>
      </w:r>
    </w:p>
    <w:p w:rsidR="00EE0A09" w:rsidRDefault="00885953">
      <w:pPr>
        <w:jc w:val="center"/>
        <w:rPr>
          <w:rFonts w:ascii="Calibri" w:eastAsia="Calibri" w:hAnsi="Calibri" w:cs="Calibri"/>
        </w:rPr>
      </w:pPr>
      <w:r>
        <w:rPr>
          <w:rFonts w:ascii="Calibri" w:hAnsi="Calibri" w:cs="Calibri"/>
        </w:rPr>
        <w:t>«ΠΡΟΜΗΘΕΙΑ ΓΡΑΦΙΚΗΣ ΥΛΗΣ , ΦΩΤΟΤΥΠΙΚΟΥ ΧΑΡΤΙΟΥ , ΕΝΤΥΠΩΝ ΚΑΙ ΥΛΙΚΩΝ ΜΗΧΑΝΟΓΡΑΦΗΣΗΣ ΑΝΑΛΩΣΙΜΩΝ ΜΗΧΑΝΗΜΑΤΩΝ ΓΙΑ ΤΙΣ ΑΝΑΓΚΕΣ ΤΟΥ ΔΗΜΟΥ»</w:t>
      </w:r>
    </w:p>
    <w:p w:rsidR="00EE0A09" w:rsidRDefault="00885953">
      <w:pPr>
        <w:jc w:val="center"/>
        <w:rPr>
          <w:rFonts w:ascii="Calibri" w:hAnsi="Calibri" w:cs="Calibri"/>
        </w:rPr>
      </w:pPr>
      <w:r>
        <w:rPr>
          <w:rFonts w:ascii="Calibri" w:eastAsia="Calibri" w:hAnsi="Calibri" w:cs="Calibri"/>
        </w:rPr>
        <w:t xml:space="preserve"> </w:t>
      </w:r>
      <w:r>
        <w:rPr>
          <w:rFonts w:ascii="Calibri" w:eastAsia="Calibri" w:hAnsi="Calibri" w:cs="Calibri"/>
          <w:b/>
          <w:bCs/>
        </w:rPr>
        <w:t xml:space="preserve"> </w:t>
      </w:r>
      <w:r>
        <w:rPr>
          <w:rFonts w:ascii="Calibri" w:hAnsi="Calibri" w:cs="Calibri"/>
          <w:b/>
        </w:rPr>
        <w:t xml:space="preserve">(Διακήρυξη  </w:t>
      </w:r>
      <w:r>
        <w:rPr>
          <w:rFonts w:ascii="Calibri" w:hAnsi="Calibri" w:cs="Calibri"/>
          <w:b/>
          <w:bCs/>
        </w:rPr>
        <w:t xml:space="preserve">23449/28-12-2023 </w:t>
      </w:r>
      <w:r>
        <w:rPr>
          <w:rFonts w:ascii="Calibri" w:eastAsia="Calibri" w:hAnsi="Calibri" w:cs="Calibri"/>
          <w:b/>
          <w:lang w:eastAsia="en-US"/>
        </w:rPr>
        <w:t xml:space="preserve">- Ηλεκτρονικός διαγωνισμός α/α Συστήματος </w:t>
      </w:r>
      <w:r>
        <w:rPr>
          <w:rFonts w:ascii="Calibri" w:eastAsia="Calibri" w:hAnsi="Calibri" w:cs="Calibri"/>
          <w:b/>
          <w:w w:val="111"/>
          <w:lang w:eastAsia="en-US"/>
        </w:rPr>
        <w:t>284522</w:t>
      </w:r>
      <w:r>
        <w:rPr>
          <w:rFonts w:ascii="Calibri" w:hAnsi="Calibri" w:cs="Calibri"/>
          <w:b/>
        </w:rPr>
        <w:t>)</w:t>
      </w:r>
    </w:p>
    <w:p w:rsidR="00EE0A09" w:rsidRDefault="00EE0A09">
      <w:pPr>
        <w:jc w:val="center"/>
        <w:rPr>
          <w:rFonts w:ascii="Calibri" w:hAnsi="Calibri" w:cs="Calibri"/>
        </w:rPr>
      </w:pPr>
    </w:p>
    <w:p w:rsidR="00EE0A09" w:rsidRDefault="00EE0A09">
      <w:pPr>
        <w:jc w:val="center"/>
        <w:rPr>
          <w:rFonts w:ascii="Calibri" w:hAnsi="Calibri" w:cs="Calibri"/>
        </w:rPr>
      </w:pPr>
    </w:p>
    <w:p w:rsidR="00EE0A09" w:rsidRDefault="00EE0A09">
      <w:pPr>
        <w:jc w:val="center"/>
        <w:rPr>
          <w:rFonts w:ascii="Calibri" w:hAnsi="Calibri" w:cs="Calibri"/>
          <w:b/>
          <w:u w:val="single"/>
        </w:rPr>
      </w:pPr>
    </w:p>
    <w:p w:rsidR="00EE0A09" w:rsidRDefault="00885953">
      <w:pPr>
        <w:pStyle w:val="Default"/>
        <w:jc w:val="both"/>
      </w:pPr>
      <w:r>
        <w:t xml:space="preserve">Στο  Δημαρχείο Μοσχάτου, που βρίσκεται στη συμβολή των οδών Αγ.Γερασίμου και Κοραή 36 στο Μοσχάτο, </w:t>
      </w:r>
      <w:r>
        <w:rPr>
          <w:b/>
        </w:rPr>
        <w:t>την Τετάρτη 7 Φεβρουαρίου 2024</w:t>
      </w:r>
      <w:r>
        <w:t xml:space="preserve"> </w:t>
      </w:r>
      <w:bookmarkStart w:id="0" w:name="_Hlk69325150"/>
      <w:bookmarkEnd w:id="0"/>
      <w:r>
        <w:t xml:space="preserve">και ώρα </w:t>
      </w:r>
      <w:r>
        <w:rPr>
          <w:b/>
        </w:rPr>
        <w:t>10:00 π.μ.</w:t>
      </w:r>
      <w:r>
        <w:t xml:space="preserve"> συνήλθε σε απαρτία η Επιτροπή Διενέργειας και Αξιολόγησης, η οποία συγκροτήθηκε με την υπ’ αριθ. </w:t>
      </w:r>
      <w:r>
        <w:rPr>
          <w:b/>
          <w:i/>
        </w:rPr>
        <w:t>Ο.Ε.</w:t>
      </w:r>
      <w:r>
        <w:rPr>
          <w:b/>
          <w:bCs/>
        </w:rPr>
        <w:t xml:space="preserve"> </w:t>
      </w:r>
      <w:r>
        <w:rPr>
          <w:b/>
          <w:bCs/>
          <w:i/>
        </w:rPr>
        <w:t xml:space="preserve">174/22-12/2023 </w:t>
      </w:r>
      <w:r>
        <w:t xml:space="preserve">απόφαση της Οικονομικής Επιτροπής, προκειμένου να </w:t>
      </w:r>
      <w:r>
        <w:rPr>
          <w:b/>
        </w:rPr>
        <w:t>αποσφραγίσει</w:t>
      </w:r>
      <w:r>
        <w:t xml:space="preserve">, (ηλεκτρονικά και ένχαρτα) τις προσφορές που υποβλήθηκαν στον </w:t>
      </w:r>
      <w:r>
        <w:rPr>
          <w:b/>
        </w:rPr>
        <w:t>ανοιχτό ηλεκτρονικό διαγωνισμό κάτω των ορίων</w:t>
      </w:r>
      <w:bookmarkStart w:id="1" w:name="_Hlk67856443"/>
      <w:r>
        <w:rPr>
          <w:b/>
        </w:rPr>
        <w:t xml:space="preserve"> </w:t>
      </w:r>
      <w:bookmarkEnd w:id="1"/>
      <w:r>
        <w:rPr>
          <w:b/>
        </w:rPr>
        <w:t xml:space="preserve">με Συστημικό Αύξοντα Αριθμό: </w:t>
      </w:r>
      <w:r>
        <w:rPr>
          <w:b/>
          <w:w w:val="111"/>
        </w:rPr>
        <w:t>284522</w:t>
      </w:r>
      <w:r>
        <w:rPr>
          <w:b/>
        </w:rPr>
        <w:t xml:space="preserve"> </w:t>
      </w:r>
      <w:r>
        <w:t xml:space="preserve"> της υπ’ αριθ. </w:t>
      </w:r>
      <w:r>
        <w:rPr>
          <w:b/>
          <w:bCs/>
        </w:rPr>
        <w:t xml:space="preserve">23449/28-12-2023 </w:t>
      </w:r>
      <w:r>
        <w:rPr>
          <w:rFonts w:eastAsia="Calibri"/>
          <w:b/>
          <w:lang w:eastAsia="en-US"/>
        </w:rPr>
        <w:t xml:space="preserve"> </w:t>
      </w:r>
      <w:r>
        <w:rPr>
          <w:rFonts w:eastAsia="Calibri"/>
        </w:rPr>
        <w:t xml:space="preserve"> Δ</w:t>
      </w:r>
      <w:r>
        <w:t xml:space="preserve">ιακήρυξης του Δήμου Μοσχάτου – Ταύρου με τίτλο </w:t>
      </w:r>
      <w:bookmarkStart w:id="2" w:name="OLE_LINK4"/>
      <w:bookmarkStart w:id="3" w:name="OLE_LINK3"/>
      <w:bookmarkEnd w:id="2"/>
      <w:bookmarkEnd w:id="3"/>
      <w:r>
        <w:rPr>
          <w:b/>
        </w:rPr>
        <w:t>«ΠΡΟΜΗΘΕΙΑ ΓΡΑΦΙΚΗΣ ΥΛΗΣ , ΦΩΤΟΤΥΠΙΚΟΥ ΧΑΡΤΙΟΥ , ΕΝΤΥΠΩΝ ΚΑΙ ΥΛΙΚΩΝ ΜΗΧΑΝΟΓΡΑΦΗΣΗΣ ΑΝΑΛΩΣΙΜΩΝ ΜΗΧΑΝΗΜΑΤΩΝ ΓΙΑ ΤΙΣ ΑΝΑΓΚΕΣ ΤΟΥ ΔΗΜΟΥ»</w:t>
      </w:r>
      <w:r>
        <w:rPr>
          <w:b/>
          <w:bCs/>
        </w:rPr>
        <w:t xml:space="preserve">. </w:t>
      </w:r>
    </w:p>
    <w:p w:rsidR="00EE0A09" w:rsidRDefault="00EE0A09">
      <w:pPr>
        <w:pStyle w:val="Default"/>
        <w:jc w:val="both"/>
      </w:pPr>
    </w:p>
    <w:p w:rsidR="00EE0A09" w:rsidRDefault="00885953">
      <w:pPr>
        <w:pStyle w:val="Default"/>
        <w:rPr>
          <w:b/>
          <w:bCs/>
        </w:rPr>
      </w:pPr>
      <w:r>
        <w:rPr>
          <w:rFonts w:eastAsia="Calibri"/>
          <w:b/>
          <w:bCs/>
        </w:rPr>
        <w:t xml:space="preserve"> </w:t>
      </w:r>
      <w:r>
        <w:rPr>
          <w:b/>
          <w:bCs/>
          <w:lang w:eastAsia="el-GR"/>
        </w:rPr>
        <w:t>ΟΜΑΔΑ Α : ΓΡΑΦΙΚΗ ΥΛΗ ΓΕΝΙΚΗ</w:t>
      </w:r>
    </w:p>
    <w:p w:rsidR="00EE0A09" w:rsidRDefault="00EE0A09">
      <w:pPr>
        <w:rPr>
          <w:rFonts w:ascii="Calibri" w:hAnsi="Calibri" w:cs="Calibri"/>
          <w:b/>
          <w:bCs/>
        </w:rPr>
      </w:pPr>
    </w:p>
    <w:p w:rsidR="00EE0A09" w:rsidRDefault="00885953">
      <w:pPr>
        <w:spacing w:line="360" w:lineRule="auto"/>
        <w:ind w:right="-807"/>
        <w:rPr>
          <w:rFonts w:ascii="Calibri" w:hAnsi="Calibri" w:cs="Calibri"/>
          <w:b/>
          <w:bCs/>
        </w:rPr>
      </w:pPr>
      <w:r>
        <w:rPr>
          <w:rFonts w:ascii="Calibri" w:hAnsi="Calibri" w:cs="Calibri"/>
          <w:b/>
          <w:bCs/>
          <w:lang w:eastAsia="el-GR"/>
        </w:rPr>
        <w:t>ΟΜΑΔΑ Β : ΦΩΤΟΤΥΠΙΚΟ ΧΑΡΤΙ</w:t>
      </w:r>
    </w:p>
    <w:p w:rsidR="00EE0A09" w:rsidRDefault="00EE0A09">
      <w:pPr>
        <w:rPr>
          <w:rFonts w:ascii="Calibri" w:hAnsi="Calibri" w:cs="Calibri"/>
          <w:b/>
          <w:bCs/>
        </w:rPr>
      </w:pPr>
    </w:p>
    <w:p w:rsidR="00EE0A09" w:rsidRDefault="00885953">
      <w:pPr>
        <w:rPr>
          <w:rFonts w:ascii="Calibri" w:hAnsi="Calibri" w:cs="Calibri"/>
          <w:b/>
          <w:bCs/>
        </w:rPr>
      </w:pPr>
      <w:r>
        <w:rPr>
          <w:rFonts w:ascii="Calibri" w:hAnsi="Calibri" w:cs="Calibri"/>
          <w:b/>
          <w:bCs/>
        </w:rPr>
        <w:t>ΟΜΑΔΑ Γ΄ : ΠΡΟΜΗΘΕΙΑ ΕΝΤΥΠΩΝ &amp; ΥΛΙΚΩΝ ΜΗΧΑΝΟΓΡΑΦΗΣΗΣ ΚΛΠ</w:t>
      </w:r>
    </w:p>
    <w:p w:rsidR="00EE0A09" w:rsidRDefault="00EE0A09">
      <w:pPr>
        <w:rPr>
          <w:rFonts w:ascii="Calibri" w:hAnsi="Calibri" w:cs="Calibri"/>
          <w:b/>
          <w:bCs/>
        </w:rPr>
      </w:pPr>
    </w:p>
    <w:p w:rsidR="00EE0A09" w:rsidRDefault="00885953">
      <w:pPr>
        <w:rPr>
          <w:rFonts w:ascii="Calibri" w:hAnsi="Calibri" w:cs="Calibri"/>
          <w:b/>
          <w:bCs/>
        </w:rPr>
      </w:pPr>
      <w:r>
        <w:rPr>
          <w:rFonts w:ascii="Calibri" w:hAnsi="Calibri" w:cs="Calibri"/>
          <w:b/>
          <w:bCs/>
          <w:lang w:eastAsia="el-GR"/>
        </w:rPr>
        <w:t>ΟΜΑΔΑ Δ΄ :ΠΡΟΜΗΘΕΙΑ ΑΝΑΛΩΣΙΜΩΝ ΕΚΤΥΠΩΤΙΚΩΝ ΜΗΧΑΝΗΜΑΤΩΝ</w:t>
      </w:r>
    </w:p>
    <w:p w:rsidR="00EE0A09" w:rsidRDefault="00EE0A09">
      <w:pPr>
        <w:rPr>
          <w:rFonts w:ascii="Calibri" w:hAnsi="Calibri" w:cs="Calibri"/>
          <w:b/>
          <w:bCs/>
        </w:rPr>
      </w:pPr>
    </w:p>
    <w:p w:rsidR="00EE0A09" w:rsidRDefault="00885953">
      <w:pPr>
        <w:rPr>
          <w:rFonts w:ascii="Calibri" w:hAnsi="Calibri" w:cs="Calibri"/>
          <w:b/>
          <w:bCs/>
        </w:rPr>
      </w:pPr>
      <w:r>
        <w:rPr>
          <w:rFonts w:ascii="Calibri" w:eastAsia="Arial" w:hAnsi="Calibri" w:cs="Calibri"/>
          <w:b/>
          <w:bCs/>
          <w:lang w:eastAsia="el-GR"/>
        </w:rPr>
        <w:t>ΟΜΑΔΑ Ε΄</w:t>
      </w:r>
      <w:r>
        <w:rPr>
          <w:rFonts w:ascii="Calibri" w:hAnsi="Calibri" w:cs="Calibri"/>
          <w:b/>
          <w:bCs/>
        </w:rPr>
        <w:t xml:space="preserve"> :ΠΡΟΜΗΘΕΙΑ ΑΤΟΜΙΚΩΝ ΚΑΡΤΕΛΩΝ ΑΘΛΟΥΜΕΝΩΝ</w:t>
      </w:r>
    </w:p>
    <w:p w:rsidR="00EE0A09" w:rsidRDefault="00EE0A09">
      <w:pPr>
        <w:pStyle w:val="Default"/>
        <w:rPr>
          <w:b/>
          <w:bCs/>
        </w:rPr>
      </w:pPr>
    </w:p>
    <w:p w:rsidR="00EE0A09" w:rsidRDefault="00885953">
      <w:pPr>
        <w:pStyle w:val="Default"/>
        <w:rPr>
          <w:rFonts w:eastAsia="Calibri"/>
          <w:b/>
        </w:rPr>
      </w:pPr>
      <w:r>
        <w:rPr>
          <w:b/>
        </w:rPr>
        <w:t xml:space="preserve">συνολικού προϋπολογισμού </w:t>
      </w:r>
      <w:r w:rsidRPr="00885953">
        <w:rPr>
          <w:b/>
        </w:rPr>
        <w:t>77.227,76</w:t>
      </w:r>
      <w:r>
        <w:rPr>
          <w:b/>
          <w:bCs/>
        </w:rPr>
        <w:t xml:space="preserve">€ </w:t>
      </w:r>
      <w:r>
        <w:rPr>
          <w:b/>
        </w:rPr>
        <w:t>συμπεριλαμβανομένου ΦΠΑ.</w:t>
      </w:r>
    </w:p>
    <w:p w:rsidR="00EE0A09" w:rsidRDefault="00885953">
      <w:pPr>
        <w:jc w:val="both"/>
        <w:rPr>
          <w:rFonts w:ascii="Calibri" w:hAnsi="Calibri" w:cs="Calibri"/>
        </w:rPr>
      </w:pPr>
      <w:r>
        <w:rPr>
          <w:rFonts w:ascii="Calibri" w:eastAsia="Calibri" w:hAnsi="Calibri" w:cs="Calibri"/>
          <w:b/>
        </w:rPr>
        <w:t xml:space="preserve"> </w:t>
      </w:r>
    </w:p>
    <w:p w:rsidR="00EE0A09" w:rsidRDefault="00885953">
      <w:pPr>
        <w:jc w:val="both"/>
        <w:rPr>
          <w:rFonts w:ascii="Calibri" w:hAnsi="Calibri" w:cs="Calibri"/>
        </w:rPr>
      </w:pPr>
      <w:r>
        <w:rPr>
          <w:rFonts w:ascii="Calibri" w:hAnsi="Calibri" w:cs="Calibri"/>
        </w:rPr>
        <w:t>Στη συνεδρίαση της επιτροπής, που είχε απαρτία, παρέστησαν οι εξής:</w:t>
      </w:r>
    </w:p>
    <w:p w:rsidR="00EE0A09" w:rsidRDefault="00EE0A09">
      <w:pPr>
        <w:jc w:val="both"/>
        <w:rPr>
          <w:rFonts w:ascii="Calibri" w:hAnsi="Calibri" w:cs="Calibri"/>
        </w:rPr>
      </w:pPr>
    </w:p>
    <w:tbl>
      <w:tblPr>
        <w:tblW w:w="10154" w:type="dxa"/>
        <w:tblInd w:w="135" w:type="dxa"/>
        <w:tblLayout w:type="fixed"/>
        <w:tblLook w:val="04A0"/>
      </w:tblPr>
      <w:tblGrid>
        <w:gridCol w:w="958"/>
        <w:gridCol w:w="4170"/>
        <w:gridCol w:w="5026"/>
      </w:tblGrid>
      <w:tr w:rsidR="00EE0A09">
        <w:tc>
          <w:tcPr>
            <w:tcW w:w="958" w:type="dxa"/>
            <w:tcBorders>
              <w:top w:val="single" w:sz="4" w:space="0" w:color="000000"/>
              <w:left w:val="single" w:sz="4" w:space="0" w:color="000000"/>
              <w:bottom w:val="single" w:sz="4" w:space="0" w:color="000000"/>
            </w:tcBorders>
            <w:shd w:val="clear" w:color="auto" w:fill="F2F2F2"/>
            <w:vAlign w:val="center"/>
          </w:tcPr>
          <w:p w:rsidR="00EE0A09" w:rsidRDefault="00885953">
            <w:pPr>
              <w:jc w:val="center"/>
              <w:rPr>
                <w:rFonts w:ascii="Calibri" w:hAnsi="Calibri" w:cs="Calibri"/>
                <w:b/>
              </w:rPr>
            </w:pPr>
            <w:r>
              <w:rPr>
                <w:rFonts w:ascii="Calibri" w:hAnsi="Calibri" w:cs="Calibri"/>
                <w:b/>
              </w:rPr>
              <w:t>Α/Α</w:t>
            </w:r>
          </w:p>
        </w:tc>
        <w:tc>
          <w:tcPr>
            <w:tcW w:w="4170" w:type="dxa"/>
            <w:tcBorders>
              <w:top w:val="single" w:sz="4" w:space="0" w:color="000000"/>
              <w:left w:val="single" w:sz="4" w:space="0" w:color="000000"/>
              <w:bottom w:val="single" w:sz="4" w:space="0" w:color="000000"/>
            </w:tcBorders>
            <w:shd w:val="clear" w:color="auto" w:fill="F2F2F2"/>
            <w:vAlign w:val="center"/>
          </w:tcPr>
          <w:p w:rsidR="00EE0A09" w:rsidRDefault="00885953">
            <w:pPr>
              <w:jc w:val="center"/>
              <w:rPr>
                <w:rFonts w:ascii="Calibri" w:hAnsi="Calibri" w:cs="Calibri"/>
                <w:b/>
              </w:rPr>
            </w:pPr>
            <w:r>
              <w:rPr>
                <w:rFonts w:ascii="Calibri" w:hAnsi="Calibri" w:cs="Calibri"/>
                <w:b/>
              </w:rPr>
              <w:t>ΟΝΟΜΑΤΕΠΩΝΥΜΟ</w:t>
            </w:r>
          </w:p>
        </w:tc>
        <w:tc>
          <w:tcPr>
            <w:tcW w:w="502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EE0A09" w:rsidRDefault="00885953">
            <w:pPr>
              <w:jc w:val="center"/>
              <w:rPr>
                <w:rFonts w:ascii="Calibri" w:hAnsi="Calibri" w:cs="Calibri"/>
                <w:b/>
              </w:rPr>
            </w:pPr>
            <w:r>
              <w:rPr>
                <w:rFonts w:ascii="Calibri" w:hAnsi="Calibri" w:cs="Calibri"/>
                <w:b/>
              </w:rPr>
              <w:t>ΙΔΙΟΤΗΤΑ ΣΤΗΝ ΕΠΙΤΡΟΠΗ</w:t>
            </w:r>
          </w:p>
        </w:tc>
      </w:tr>
      <w:tr w:rsidR="00EE0A09">
        <w:trPr>
          <w:trHeight w:val="268"/>
        </w:trPr>
        <w:tc>
          <w:tcPr>
            <w:tcW w:w="958" w:type="dxa"/>
            <w:tcBorders>
              <w:top w:val="single" w:sz="4" w:space="0" w:color="000000"/>
              <w:left w:val="single" w:sz="4" w:space="0" w:color="000000"/>
              <w:bottom w:val="single" w:sz="4" w:space="0" w:color="000000"/>
            </w:tcBorders>
            <w:vAlign w:val="center"/>
          </w:tcPr>
          <w:p w:rsidR="00EE0A09" w:rsidRDefault="00885953">
            <w:pPr>
              <w:jc w:val="center"/>
              <w:rPr>
                <w:rFonts w:ascii="Calibri" w:hAnsi="Calibri" w:cs="Calibri"/>
              </w:rPr>
            </w:pPr>
            <w:r>
              <w:rPr>
                <w:rFonts w:ascii="Calibri" w:hAnsi="Calibri" w:cs="Calibri"/>
              </w:rPr>
              <w:t>1.</w:t>
            </w:r>
          </w:p>
        </w:tc>
        <w:tc>
          <w:tcPr>
            <w:tcW w:w="4170" w:type="dxa"/>
            <w:tcBorders>
              <w:top w:val="single" w:sz="4" w:space="0" w:color="000000"/>
              <w:left w:val="single" w:sz="4" w:space="0" w:color="000000"/>
              <w:bottom w:val="single" w:sz="4" w:space="0" w:color="000000"/>
            </w:tcBorders>
            <w:vAlign w:val="center"/>
          </w:tcPr>
          <w:p w:rsidR="00EE0A09" w:rsidRDefault="00885953">
            <w:pPr>
              <w:rPr>
                <w:rFonts w:ascii="Calibri" w:hAnsi="Calibri" w:cs="Calibri"/>
              </w:rPr>
            </w:pPr>
            <w:r>
              <w:rPr>
                <w:rFonts w:ascii="Calibri" w:hAnsi="Calibri" w:cs="Calibri"/>
              </w:rPr>
              <w:t>Δαλιάνη Ευαγγελία</w:t>
            </w:r>
          </w:p>
        </w:tc>
        <w:tc>
          <w:tcPr>
            <w:tcW w:w="5026" w:type="dxa"/>
            <w:tcBorders>
              <w:top w:val="single" w:sz="4" w:space="0" w:color="000000"/>
              <w:left w:val="single" w:sz="4" w:space="0" w:color="000000"/>
              <w:bottom w:val="single" w:sz="4" w:space="0" w:color="000000"/>
              <w:right w:val="single" w:sz="4" w:space="0" w:color="000000"/>
            </w:tcBorders>
            <w:vAlign w:val="center"/>
          </w:tcPr>
          <w:p w:rsidR="00EE0A09" w:rsidRDefault="00885953">
            <w:pPr>
              <w:jc w:val="center"/>
              <w:rPr>
                <w:rFonts w:ascii="Calibri" w:hAnsi="Calibri" w:cs="Calibri"/>
              </w:rPr>
            </w:pPr>
            <w:r>
              <w:rPr>
                <w:rFonts w:ascii="Calibri" w:hAnsi="Calibri" w:cs="Calibri"/>
              </w:rPr>
              <w:t>Πρόεδρος</w:t>
            </w:r>
          </w:p>
        </w:tc>
      </w:tr>
      <w:tr w:rsidR="00EE0A09">
        <w:trPr>
          <w:trHeight w:val="159"/>
        </w:trPr>
        <w:tc>
          <w:tcPr>
            <w:tcW w:w="958" w:type="dxa"/>
            <w:tcBorders>
              <w:top w:val="single" w:sz="4" w:space="0" w:color="000000"/>
              <w:left w:val="single" w:sz="4" w:space="0" w:color="000000"/>
              <w:bottom w:val="single" w:sz="4" w:space="0" w:color="000000"/>
            </w:tcBorders>
            <w:vAlign w:val="center"/>
          </w:tcPr>
          <w:p w:rsidR="00EE0A09" w:rsidRDefault="00885953">
            <w:pPr>
              <w:jc w:val="center"/>
              <w:rPr>
                <w:rFonts w:ascii="Calibri" w:hAnsi="Calibri" w:cs="Calibri"/>
              </w:rPr>
            </w:pPr>
            <w:r>
              <w:rPr>
                <w:rFonts w:ascii="Calibri" w:hAnsi="Calibri" w:cs="Calibri"/>
              </w:rPr>
              <w:t>2.</w:t>
            </w:r>
          </w:p>
        </w:tc>
        <w:tc>
          <w:tcPr>
            <w:tcW w:w="4170" w:type="dxa"/>
            <w:tcBorders>
              <w:top w:val="single" w:sz="4" w:space="0" w:color="000000"/>
              <w:left w:val="single" w:sz="4" w:space="0" w:color="000000"/>
              <w:bottom w:val="single" w:sz="4" w:space="0" w:color="000000"/>
            </w:tcBorders>
            <w:vAlign w:val="center"/>
          </w:tcPr>
          <w:p w:rsidR="00EE0A09" w:rsidRDefault="00885953">
            <w:pPr>
              <w:rPr>
                <w:rFonts w:ascii="Calibri" w:hAnsi="Calibri" w:cs="Calibri"/>
              </w:rPr>
            </w:pPr>
            <w:r>
              <w:rPr>
                <w:rFonts w:ascii="Calibri" w:hAnsi="Calibri" w:cs="Calibri"/>
              </w:rPr>
              <w:t>Στιβαχτά Μαριάννα</w:t>
            </w:r>
          </w:p>
        </w:tc>
        <w:tc>
          <w:tcPr>
            <w:tcW w:w="5026" w:type="dxa"/>
            <w:tcBorders>
              <w:top w:val="single" w:sz="4" w:space="0" w:color="000000"/>
              <w:left w:val="single" w:sz="4" w:space="0" w:color="000000"/>
              <w:bottom w:val="single" w:sz="4" w:space="0" w:color="000000"/>
              <w:right w:val="single" w:sz="4" w:space="0" w:color="000000"/>
            </w:tcBorders>
            <w:vAlign w:val="center"/>
          </w:tcPr>
          <w:p w:rsidR="00EE0A09" w:rsidRDefault="00885953">
            <w:pPr>
              <w:jc w:val="center"/>
              <w:rPr>
                <w:rFonts w:ascii="Calibri" w:hAnsi="Calibri" w:cs="Calibri"/>
              </w:rPr>
            </w:pPr>
            <w:r>
              <w:rPr>
                <w:rFonts w:ascii="Calibri" w:hAnsi="Calibri" w:cs="Calibri"/>
              </w:rPr>
              <w:t>Τακτικό μέλος</w:t>
            </w:r>
          </w:p>
        </w:tc>
      </w:tr>
      <w:tr w:rsidR="00EE0A09">
        <w:trPr>
          <w:trHeight w:val="258"/>
        </w:trPr>
        <w:tc>
          <w:tcPr>
            <w:tcW w:w="958" w:type="dxa"/>
            <w:tcBorders>
              <w:top w:val="single" w:sz="4" w:space="0" w:color="000000"/>
              <w:left w:val="single" w:sz="4" w:space="0" w:color="000000"/>
              <w:bottom w:val="single" w:sz="4" w:space="0" w:color="000000"/>
            </w:tcBorders>
            <w:vAlign w:val="center"/>
          </w:tcPr>
          <w:p w:rsidR="00EE0A09" w:rsidRDefault="00885953">
            <w:pPr>
              <w:jc w:val="center"/>
              <w:rPr>
                <w:rFonts w:ascii="Calibri" w:hAnsi="Calibri" w:cs="Calibri"/>
              </w:rPr>
            </w:pPr>
            <w:r>
              <w:rPr>
                <w:rFonts w:ascii="Calibri" w:hAnsi="Calibri" w:cs="Calibri"/>
              </w:rPr>
              <w:t>3.</w:t>
            </w:r>
          </w:p>
        </w:tc>
        <w:tc>
          <w:tcPr>
            <w:tcW w:w="4170" w:type="dxa"/>
            <w:tcBorders>
              <w:top w:val="single" w:sz="4" w:space="0" w:color="000000"/>
              <w:left w:val="single" w:sz="4" w:space="0" w:color="000000"/>
              <w:bottom w:val="single" w:sz="4" w:space="0" w:color="000000"/>
            </w:tcBorders>
            <w:vAlign w:val="center"/>
          </w:tcPr>
          <w:p w:rsidR="00EE0A09" w:rsidRDefault="00885953">
            <w:pPr>
              <w:rPr>
                <w:rFonts w:ascii="Calibri" w:hAnsi="Calibri" w:cs="Calibri"/>
              </w:rPr>
            </w:pPr>
            <w:r>
              <w:rPr>
                <w:rFonts w:ascii="Calibri" w:hAnsi="Calibri" w:cs="Calibri"/>
              </w:rPr>
              <w:t>Παπασπυρόπουλος Πέτρος</w:t>
            </w:r>
          </w:p>
        </w:tc>
        <w:tc>
          <w:tcPr>
            <w:tcW w:w="5026" w:type="dxa"/>
            <w:tcBorders>
              <w:top w:val="single" w:sz="4" w:space="0" w:color="000000"/>
              <w:left w:val="single" w:sz="4" w:space="0" w:color="000000"/>
              <w:bottom w:val="single" w:sz="4" w:space="0" w:color="000000"/>
              <w:right w:val="single" w:sz="4" w:space="0" w:color="000000"/>
            </w:tcBorders>
            <w:vAlign w:val="center"/>
          </w:tcPr>
          <w:p w:rsidR="00EE0A09" w:rsidRDefault="00885953">
            <w:pPr>
              <w:jc w:val="center"/>
              <w:rPr>
                <w:rFonts w:ascii="Calibri" w:hAnsi="Calibri" w:cs="Calibri"/>
              </w:rPr>
            </w:pPr>
            <w:r>
              <w:rPr>
                <w:rFonts w:ascii="Calibri" w:hAnsi="Calibri" w:cs="Calibri"/>
              </w:rPr>
              <w:t>Τακτικό μέλος</w:t>
            </w:r>
          </w:p>
        </w:tc>
      </w:tr>
    </w:tbl>
    <w:p w:rsidR="00EE0A09" w:rsidRDefault="00EE0A09">
      <w:pPr>
        <w:jc w:val="both"/>
        <w:rPr>
          <w:rFonts w:ascii="Calibri" w:hAnsi="Calibri" w:cs="Calibri"/>
        </w:rPr>
      </w:pPr>
    </w:p>
    <w:p w:rsidR="00EE0A09" w:rsidRDefault="00EE0A09">
      <w:pPr>
        <w:jc w:val="both"/>
        <w:rPr>
          <w:rFonts w:ascii="Calibri" w:hAnsi="Calibri" w:cs="Calibri"/>
        </w:rPr>
      </w:pPr>
    </w:p>
    <w:p w:rsidR="00EE0A09" w:rsidRDefault="00EE0A09">
      <w:pPr>
        <w:jc w:val="both"/>
        <w:rPr>
          <w:rFonts w:ascii="Calibri" w:hAnsi="Calibri" w:cs="Calibri"/>
        </w:rPr>
      </w:pPr>
    </w:p>
    <w:p w:rsidR="00EE0A09" w:rsidRDefault="00EE0A09">
      <w:pPr>
        <w:jc w:val="both"/>
        <w:rPr>
          <w:rFonts w:ascii="Calibri" w:hAnsi="Calibri" w:cs="Calibri"/>
        </w:rPr>
      </w:pPr>
    </w:p>
    <w:p w:rsidR="00EE0A09" w:rsidRDefault="00EE0A09">
      <w:pPr>
        <w:jc w:val="both"/>
        <w:rPr>
          <w:rFonts w:ascii="Calibri" w:hAnsi="Calibri" w:cs="Calibri"/>
        </w:rPr>
      </w:pPr>
    </w:p>
    <w:p w:rsidR="00EE0A09" w:rsidRDefault="00885953">
      <w:pPr>
        <w:jc w:val="both"/>
        <w:rPr>
          <w:rFonts w:ascii="Calibri" w:hAnsi="Calibri" w:cs="Calibri"/>
        </w:rPr>
      </w:pPr>
      <w:r>
        <w:rPr>
          <w:rFonts w:ascii="Calibri" w:hAnsi="Calibri" w:cs="Calibri"/>
        </w:rPr>
        <w:t xml:space="preserve">Η Επιτροπή αφού έλαβε υπόψιν την υπ’ αριθ. </w:t>
      </w:r>
      <w:r>
        <w:rPr>
          <w:rFonts w:ascii="Calibri" w:hAnsi="Calibri" w:cs="Calibri"/>
          <w:b/>
          <w:bCs/>
        </w:rPr>
        <w:t>23449/28-12-2023</w:t>
      </w:r>
      <w:r>
        <w:rPr>
          <w:rFonts w:ascii="Calibri" w:eastAsia="Calibri" w:hAnsi="Calibri" w:cs="Calibri"/>
          <w:b/>
          <w:lang w:eastAsia="en-US"/>
        </w:rPr>
        <w:t xml:space="preserve"> </w:t>
      </w:r>
      <w:r>
        <w:rPr>
          <w:rFonts w:ascii="Calibri" w:eastAsia="Calibri" w:hAnsi="Calibri" w:cs="Calibri"/>
        </w:rPr>
        <w:t xml:space="preserve"> </w:t>
      </w:r>
      <w:r>
        <w:rPr>
          <w:rFonts w:ascii="Calibri" w:hAnsi="Calibri" w:cs="Calibri"/>
        </w:rPr>
        <w:t>Διακήρυξη για την</w:t>
      </w:r>
      <w:r>
        <w:rPr>
          <w:rFonts w:ascii="Calibri" w:hAnsi="Calibri" w:cs="Calibri"/>
          <w:b/>
        </w:rPr>
        <w:t xml:space="preserve"> </w:t>
      </w:r>
      <w:r>
        <w:rPr>
          <w:rFonts w:ascii="Calibri" w:hAnsi="Calibri" w:cs="Calibri"/>
          <w:color w:val="000000"/>
        </w:rPr>
        <w:t>«ΠΡΟΜΗΘΕΙΑ ΓΡΑΦΙΚΗΣ ΥΛΗΣ , ΦΩΤΟΤΥΠΙΚΟΥ ΧΑΡΤΙΟΥ , ΕΝΤΥΠΩΝ ΚΑΙ ΥΛΙΚΩΝ ΜΗΧΑΝΟΓΡΑΦΗΣΗΣ ΑΝΑΛΩΣΙΜΩΝ ΜΗΧΑΝΗΜΑΤΩΝ ΓΙΑ ΤΙΣ ΑΝΑΓΚΕΣ ΤΟΥ ΔΗΜΟΥ»</w:t>
      </w:r>
      <w:r>
        <w:rPr>
          <w:rFonts w:ascii="Calibri" w:hAnsi="Calibri" w:cs="Calibri"/>
          <w:b/>
          <w:bCs/>
          <w:color w:val="000000"/>
        </w:rPr>
        <w:t xml:space="preserve"> </w:t>
      </w:r>
      <w:r>
        <w:rPr>
          <w:rFonts w:ascii="Calibri" w:hAnsi="Calibri" w:cs="Calibri"/>
          <w:b/>
        </w:rPr>
        <w:t xml:space="preserve"> </w:t>
      </w:r>
      <w:r>
        <w:rPr>
          <w:rFonts w:ascii="Calibri" w:hAnsi="Calibri" w:cs="Calibri"/>
        </w:rPr>
        <w:t xml:space="preserve"> καθώς και το νομικό πλαίσιο που διέπει τον ανωτέρω διαγωνισμό</w:t>
      </w:r>
      <w:r>
        <w:rPr>
          <w:rFonts w:ascii="Calibri" w:hAnsi="Calibri" w:cs="Calibri"/>
          <w:b/>
        </w:rPr>
        <w:t xml:space="preserve"> </w:t>
      </w:r>
      <w:r>
        <w:rPr>
          <w:rFonts w:ascii="Calibri" w:hAnsi="Calibri" w:cs="Calibri"/>
        </w:rPr>
        <w:t>σημειώνει τα κάτωθι:</w:t>
      </w:r>
    </w:p>
    <w:p w:rsidR="00EE0A09" w:rsidRDefault="00885953">
      <w:pPr>
        <w:jc w:val="both"/>
        <w:rPr>
          <w:rFonts w:ascii="Calibri" w:hAnsi="Calibri" w:cs="Calibri"/>
        </w:rPr>
      </w:pPr>
      <w:r>
        <w:rPr>
          <w:rFonts w:ascii="Calibri" w:hAnsi="Calibri" w:cs="Calibri"/>
        </w:rPr>
        <w:t xml:space="preserve">Ο ανοικτός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και είχε λάβει ως αύξοντα αριθμό </w:t>
      </w:r>
      <w:r>
        <w:rPr>
          <w:rFonts w:ascii="Calibri" w:hAnsi="Calibri" w:cs="Calibri"/>
          <w:b/>
        </w:rPr>
        <w:t>(α/α)</w:t>
      </w:r>
      <w:r>
        <w:rPr>
          <w:rFonts w:ascii="Calibri" w:hAnsi="Calibri" w:cs="Calibri"/>
        </w:rPr>
        <w:t xml:space="preserve"> </w:t>
      </w:r>
      <w:r w:rsidRPr="00885953">
        <w:rPr>
          <w:rFonts w:ascii="Calibri" w:hAnsi="Calibri" w:cs="Calibri"/>
          <w:b/>
        </w:rPr>
        <w:t>284522</w:t>
      </w:r>
      <w:r>
        <w:rPr>
          <w:rFonts w:ascii="Calibri" w:hAnsi="Calibri" w:cs="Calibri"/>
          <w:b/>
        </w:rPr>
        <w:t>.</w:t>
      </w:r>
    </w:p>
    <w:p w:rsidR="00EE0A09" w:rsidRDefault="00885953">
      <w:pPr>
        <w:jc w:val="both"/>
        <w:rPr>
          <w:rFonts w:ascii="Calibri" w:hAnsi="Calibri" w:cs="Calibri"/>
          <w:b/>
        </w:rPr>
      </w:pPr>
      <w:r>
        <w:rPr>
          <w:rFonts w:ascii="Calibri" w:hAnsi="Calibri" w:cs="Calibri"/>
        </w:rPr>
        <w:t xml:space="preserve">Η καταληκτική ημερομηνία υποβολής των προσφορών ήταν η </w:t>
      </w:r>
      <w:r w:rsidRPr="00885953">
        <w:rPr>
          <w:rFonts w:ascii="Calibri" w:hAnsi="Calibri" w:cs="Calibri"/>
          <w:b/>
          <w:bCs/>
        </w:rPr>
        <w:t>1/2/2024</w:t>
      </w:r>
      <w:r>
        <w:rPr>
          <w:rFonts w:ascii="Calibri" w:hAnsi="Calibri" w:cs="Calibri"/>
          <w:b/>
          <w:bCs/>
        </w:rPr>
        <w:t xml:space="preserve"> και ώρα 15:00 μ.μ</w:t>
      </w:r>
      <w:r>
        <w:rPr>
          <w:rFonts w:ascii="Calibri" w:hAnsi="Calibri" w:cs="Calibri"/>
        </w:rPr>
        <w:t xml:space="preserve">, η δε ημερομηνία ηλεκτρονικής αποσφράγισης των προσφορών ήταν η  </w:t>
      </w:r>
      <w:r w:rsidRPr="00885953">
        <w:rPr>
          <w:rFonts w:ascii="Calibri" w:hAnsi="Calibri" w:cs="Calibri"/>
          <w:b/>
          <w:bCs/>
        </w:rPr>
        <w:t>7/2</w:t>
      </w:r>
      <w:r>
        <w:rPr>
          <w:rFonts w:ascii="Calibri" w:hAnsi="Calibri" w:cs="Calibri"/>
          <w:b/>
          <w:bCs/>
        </w:rPr>
        <w:t xml:space="preserve">/2024 </w:t>
      </w:r>
      <w:r>
        <w:rPr>
          <w:rFonts w:ascii="Calibri" w:hAnsi="Calibri" w:cs="Calibri"/>
          <w:b/>
        </w:rPr>
        <w:t xml:space="preserve">και ώρα 10:00 π.μ. </w:t>
      </w:r>
    </w:p>
    <w:p w:rsidR="00EE0A09" w:rsidRDefault="00EE0A09">
      <w:pPr>
        <w:rPr>
          <w:rFonts w:ascii="Calibri" w:hAnsi="Calibri" w:cs="Calibri"/>
          <w:b/>
        </w:rPr>
      </w:pPr>
    </w:p>
    <w:p w:rsidR="00EE0A09" w:rsidRDefault="00EE0A09">
      <w:pPr>
        <w:rPr>
          <w:rFonts w:ascii="Calibri" w:hAnsi="Calibri" w:cs="Calibri"/>
          <w:b/>
        </w:rPr>
      </w:pPr>
    </w:p>
    <w:p w:rsidR="00EE0A09" w:rsidRDefault="00EE0A09">
      <w:pPr>
        <w:jc w:val="center"/>
        <w:rPr>
          <w:rFonts w:ascii="Calibri" w:hAnsi="Calibri" w:cs="Calibri"/>
          <w:b/>
        </w:rPr>
      </w:pPr>
    </w:p>
    <w:p w:rsidR="00EE0A09" w:rsidRDefault="00885953">
      <w:pPr>
        <w:jc w:val="center"/>
        <w:rPr>
          <w:rFonts w:ascii="Calibri" w:hAnsi="Calibri" w:cs="Calibri"/>
        </w:rPr>
      </w:pPr>
      <w:r>
        <w:rPr>
          <w:rFonts w:ascii="Calibri" w:hAnsi="Calibri" w:cs="Calibri"/>
          <w:b/>
          <w:u w:val="single"/>
        </w:rPr>
        <w:t>1</w:t>
      </w:r>
      <w:r>
        <w:rPr>
          <w:rFonts w:ascii="Calibri" w:hAnsi="Calibri" w:cs="Calibri"/>
          <w:b/>
          <w:u w:val="single"/>
          <w:vertAlign w:val="superscript"/>
        </w:rPr>
        <w:t>ο</w:t>
      </w:r>
      <w:r>
        <w:rPr>
          <w:rFonts w:ascii="Calibri" w:hAnsi="Calibri" w:cs="Calibri"/>
          <w:b/>
          <w:u w:val="single"/>
        </w:rPr>
        <w:t xml:space="preserve">  ΣΤΑΔΙΟ   (ΑΠΟΣΦΡΑΓΙΣΗ ΔΙΑΓΩΝΙΣΜΟΥ)</w:t>
      </w:r>
    </w:p>
    <w:p w:rsidR="00EE0A09" w:rsidRDefault="00EE0A09">
      <w:pPr>
        <w:jc w:val="center"/>
        <w:rPr>
          <w:rFonts w:ascii="Calibri" w:hAnsi="Calibri" w:cs="Calibri"/>
        </w:rPr>
      </w:pPr>
    </w:p>
    <w:p w:rsidR="00EE0A09" w:rsidRDefault="00EE0A09">
      <w:pPr>
        <w:jc w:val="center"/>
        <w:rPr>
          <w:rFonts w:ascii="Calibri" w:hAnsi="Calibri" w:cs="Calibri"/>
        </w:rPr>
      </w:pPr>
    </w:p>
    <w:p w:rsidR="00EE0A09" w:rsidRDefault="00EE0A09">
      <w:pPr>
        <w:jc w:val="center"/>
        <w:rPr>
          <w:rFonts w:ascii="Calibri" w:hAnsi="Calibri" w:cs="Calibri"/>
          <w:b/>
          <w:bCs/>
          <w:u w:val="single"/>
        </w:rPr>
      </w:pPr>
    </w:p>
    <w:p w:rsidR="00EE0A09" w:rsidRDefault="00885953">
      <w:pPr>
        <w:jc w:val="both"/>
        <w:rPr>
          <w:rFonts w:ascii="Calibri" w:hAnsi="Calibri" w:cs="Calibri"/>
        </w:rPr>
      </w:pPr>
      <w:r>
        <w:rPr>
          <w:rFonts w:ascii="Calibri" w:hAnsi="Calibri" w:cs="Calibri"/>
        </w:rPr>
        <w:t xml:space="preserve">Αρχικά, η Επιτροπή για την ηλεκτρονική αποσφράγιση των προσφορών συνδέθηκε στο σύστημα με τα διαπιστευτήρια της Προέδρου της, επέλεξε τον παραπάνω διαγωνισμό και διαπίστωσε ότι αφενός ο διαγωνισμός ήταν χαρακτηρισμένος από το σύστημα ως </w:t>
      </w:r>
      <w:r>
        <w:rPr>
          <w:rFonts w:ascii="Calibri" w:hAnsi="Calibri" w:cs="Calibri"/>
          <w:b/>
        </w:rPr>
        <w:t>¨κλειδωμένος¨</w:t>
      </w:r>
      <w:r>
        <w:rPr>
          <w:rFonts w:ascii="Calibri" w:hAnsi="Calibri" w:cs="Calibri"/>
        </w:rPr>
        <w:t>, αφετέρου ότι δεν ήταν δυνατή η πρόσβαση στο περιεχόμενο των προσφορών που είχαν κατατεθεί.</w:t>
      </w:r>
    </w:p>
    <w:p w:rsidR="00EE0A09" w:rsidRDefault="00885953">
      <w:pPr>
        <w:spacing w:line="276" w:lineRule="auto"/>
        <w:jc w:val="both"/>
        <w:rPr>
          <w:rFonts w:ascii="Calibri" w:hAnsi="Calibri" w:cs="Calibri"/>
        </w:rPr>
      </w:pPr>
      <w:r>
        <w:rPr>
          <w:rFonts w:ascii="Calibri" w:hAnsi="Calibri" w:cs="Calibri"/>
        </w:rPr>
        <w:t xml:space="preserve">Η  Πρόεδρος και το </w:t>
      </w:r>
      <w:r w:rsidRPr="00885953">
        <w:rPr>
          <w:rFonts w:ascii="Calibri" w:hAnsi="Calibri" w:cs="Calibri"/>
        </w:rPr>
        <w:t>δε</w:t>
      </w:r>
      <w:r>
        <w:rPr>
          <w:rFonts w:ascii="Calibri" w:hAnsi="Calibri" w:cs="Calibri"/>
        </w:rPr>
        <w:t>ύτερο τακτικό μέλος της Επιτροπής καταχώρησαν διαδοχικά σε ειδική φόρμα του συστήματος τα διαπιστευτήρια τους (όνομα χρήστη και κρυφό προσωπικό κωδικό πρόσβασης), προκειμένου να αποσφραγισθούν οι προσφορές.</w:t>
      </w:r>
    </w:p>
    <w:p w:rsidR="00EE0A09" w:rsidRDefault="00885953">
      <w:pPr>
        <w:spacing w:line="276" w:lineRule="auto"/>
        <w:jc w:val="both"/>
        <w:rPr>
          <w:rFonts w:ascii="Calibri" w:hAnsi="Calibri" w:cs="Calibri"/>
        </w:rPr>
      </w:pPr>
      <w:r>
        <w:rPr>
          <w:rFonts w:ascii="Calibri" w:hAnsi="Calibri" w:cs="Calibri"/>
        </w:rPr>
        <w:t xml:space="preserve">Αμέσως μετά την παραπάνω διαδικασία αποσφραγίστηκε ο διαγωνισμός και συγκεκριμένα αποσφραγίσθηκαν </w:t>
      </w:r>
      <w:r>
        <w:rPr>
          <w:rFonts w:ascii="Calibri" w:hAnsi="Calibri" w:cs="Calibri"/>
          <w:b/>
        </w:rPr>
        <w:t>οι</w:t>
      </w:r>
      <w:r>
        <w:rPr>
          <w:rFonts w:ascii="Calibri" w:hAnsi="Calibri" w:cs="Calibri"/>
        </w:rPr>
        <w:t xml:space="preserve"> </w:t>
      </w:r>
      <w:r>
        <w:rPr>
          <w:rFonts w:ascii="Calibri" w:hAnsi="Calibri" w:cs="Calibri"/>
          <w:b/>
        </w:rPr>
        <w:t>υποφάκελοι «Δικαιολογητικά συμμετοχής – Τεχνική προσφορά – Οικονομική Προσφορά».</w:t>
      </w:r>
    </w:p>
    <w:p w:rsidR="00EE0A09" w:rsidRDefault="00885953">
      <w:pPr>
        <w:spacing w:line="276" w:lineRule="auto"/>
        <w:jc w:val="both"/>
        <w:rPr>
          <w:rFonts w:ascii="Calibri" w:hAnsi="Calibri" w:cs="Calibri"/>
        </w:rPr>
      </w:pPr>
      <w:r>
        <w:rPr>
          <w:rFonts w:ascii="Calibri" w:hAnsi="Calibri" w:cs="Calibri"/>
        </w:rPr>
        <w:t>Στον διαγωνισμό (</w:t>
      </w:r>
      <w:r>
        <w:rPr>
          <w:rFonts w:ascii="Calibri" w:hAnsi="Calibri" w:cs="Calibri"/>
          <w:b/>
        </w:rPr>
        <w:t>ο οποίος αποτελείται από πέντε (5) ομάδες</w:t>
      </w:r>
      <w:r>
        <w:rPr>
          <w:rFonts w:ascii="Calibri" w:hAnsi="Calibri" w:cs="Calibri"/>
        </w:rPr>
        <w:t>)</w:t>
      </w:r>
    </w:p>
    <w:p w:rsidR="00EE0A09" w:rsidRDefault="00EE0A09">
      <w:pPr>
        <w:spacing w:line="276" w:lineRule="auto"/>
        <w:jc w:val="both"/>
        <w:rPr>
          <w:rFonts w:ascii="Calibri" w:hAnsi="Calibri" w:cs="Calibri"/>
        </w:rPr>
      </w:pPr>
    </w:p>
    <w:p w:rsidR="00EE0A09" w:rsidRDefault="00885953">
      <w:pPr>
        <w:rPr>
          <w:rFonts w:ascii="Calibri" w:hAnsi="Calibri" w:cs="Calibri"/>
        </w:rPr>
      </w:pPr>
      <w:r>
        <w:rPr>
          <w:rFonts w:ascii="Calibri" w:hAnsi="Calibri" w:cs="Calibri"/>
          <w:color w:val="000000"/>
          <w:lang w:eastAsia="el-GR"/>
        </w:rPr>
        <w:t>ΟΜΑΔΑ Α : ΓΡΑΦΙΚΗ ΥΛΗ ΓΕΝΙΚΗ</w:t>
      </w:r>
    </w:p>
    <w:p w:rsidR="00EE0A09" w:rsidRDefault="00EE0A09">
      <w:pPr>
        <w:rPr>
          <w:rFonts w:ascii="Calibri" w:hAnsi="Calibri" w:cs="Calibri"/>
        </w:rPr>
      </w:pPr>
    </w:p>
    <w:p w:rsidR="00EE0A09" w:rsidRDefault="00885953">
      <w:pPr>
        <w:spacing w:line="360" w:lineRule="auto"/>
        <w:ind w:right="-807"/>
        <w:rPr>
          <w:rFonts w:ascii="Calibri" w:hAnsi="Calibri" w:cs="Calibri"/>
        </w:rPr>
      </w:pPr>
      <w:r>
        <w:rPr>
          <w:rFonts w:ascii="Calibri" w:hAnsi="Calibri" w:cs="Calibri"/>
          <w:lang w:eastAsia="el-GR"/>
        </w:rPr>
        <w:t>ΟΜΑΔΑ Β : ΦΩΤΟΤΥΠΙΚΟ ΧΑΡΤΙ</w:t>
      </w:r>
    </w:p>
    <w:p w:rsidR="00EE0A09" w:rsidRDefault="00EE0A09">
      <w:pPr>
        <w:rPr>
          <w:rFonts w:ascii="Calibri" w:hAnsi="Calibri" w:cs="Calibri"/>
        </w:rPr>
      </w:pPr>
    </w:p>
    <w:p w:rsidR="00EE0A09" w:rsidRDefault="00885953">
      <w:pPr>
        <w:rPr>
          <w:rFonts w:ascii="Calibri" w:hAnsi="Calibri" w:cs="Calibri"/>
        </w:rPr>
      </w:pPr>
      <w:r>
        <w:rPr>
          <w:rFonts w:ascii="Calibri" w:hAnsi="Calibri" w:cs="Calibri"/>
        </w:rPr>
        <w:t>ΟΜΑΔΑ Γ΄ : ΠΡΟΜΗΘΕΙΑ ΕΝΤΥΠΩΝ &amp; ΥΛΙΚΩΝ ΜΗΧΑΝΟΓΡΑΦΗΣΗΣ ΚΛΠ</w:t>
      </w:r>
    </w:p>
    <w:p w:rsidR="00EE0A09" w:rsidRDefault="00EE0A09">
      <w:pPr>
        <w:rPr>
          <w:rFonts w:ascii="Calibri" w:hAnsi="Calibri" w:cs="Calibri"/>
        </w:rPr>
      </w:pPr>
    </w:p>
    <w:p w:rsidR="00EE0A09" w:rsidRDefault="00885953">
      <w:pPr>
        <w:rPr>
          <w:rFonts w:ascii="Calibri" w:hAnsi="Calibri" w:cs="Calibri"/>
        </w:rPr>
      </w:pPr>
      <w:r>
        <w:rPr>
          <w:rFonts w:ascii="Calibri" w:hAnsi="Calibri" w:cs="Calibri"/>
          <w:lang w:eastAsia="el-GR"/>
        </w:rPr>
        <w:t>ΟΜΑΔΑ Δ΄ : ΠΡΟΜΗΘΕΙΑ ΑΝΑΛΩΣΙΜΩΝ ΕΚΤΥΠΩΤΙΚΩΝ ΜΗΧΑΝΗΜΑΤΩΝ</w:t>
      </w:r>
    </w:p>
    <w:p w:rsidR="00EE0A09" w:rsidRDefault="00EE0A09">
      <w:pPr>
        <w:rPr>
          <w:rFonts w:ascii="Calibri" w:hAnsi="Calibri" w:cs="Calibri"/>
        </w:rPr>
      </w:pPr>
    </w:p>
    <w:p w:rsidR="00EE0A09" w:rsidRDefault="00885953">
      <w:pPr>
        <w:rPr>
          <w:rFonts w:ascii="Calibri" w:hAnsi="Calibri" w:cs="Calibri"/>
        </w:rPr>
      </w:pPr>
      <w:r>
        <w:rPr>
          <w:rFonts w:ascii="Calibri" w:eastAsia="Arial" w:hAnsi="Calibri" w:cs="Calibri"/>
          <w:lang w:eastAsia="el-GR"/>
        </w:rPr>
        <w:t>ΟΜΑΔΑ Ε΄</w:t>
      </w:r>
      <w:r>
        <w:rPr>
          <w:rFonts w:ascii="Calibri" w:hAnsi="Calibri" w:cs="Calibri"/>
        </w:rPr>
        <w:t xml:space="preserve"> : ΠΡΟΜΗΘΕΙΑ ΑΤΟΜΙΚΩΝ ΚΑΡΤΕΛΩΝ ΑΘΛΟΥΜΕΝΩΝ</w:t>
      </w:r>
    </w:p>
    <w:p w:rsidR="00EE0A09" w:rsidRDefault="00EE0A09">
      <w:pPr>
        <w:pStyle w:val="Default"/>
      </w:pPr>
    </w:p>
    <w:p w:rsidR="00EE0A09" w:rsidRDefault="00EE0A09">
      <w:pPr>
        <w:pStyle w:val="Default"/>
      </w:pPr>
    </w:p>
    <w:p w:rsidR="00EE0A09" w:rsidRDefault="00EE0A09">
      <w:pPr>
        <w:pStyle w:val="Default"/>
      </w:pPr>
    </w:p>
    <w:p w:rsidR="00EE0A09" w:rsidRDefault="00EE0A09">
      <w:pPr>
        <w:pStyle w:val="Default"/>
      </w:pPr>
    </w:p>
    <w:p w:rsidR="00EE0A09" w:rsidRDefault="00885953">
      <w:pPr>
        <w:spacing w:line="276" w:lineRule="auto"/>
        <w:jc w:val="both"/>
        <w:rPr>
          <w:rFonts w:ascii="Calibri" w:hAnsi="Calibri" w:cs="Calibri"/>
        </w:rPr>
      </w:pPr>
      <w:r>
        <w:rPr>
          <w:rFonts w:ascii="Calibri" w:hAnsi="Calibri" w:cs="Calibri"/>
        </w:rPr>
        <w:t xml:space="preserve">είχαν υποβληθεί εμπρόθεσμα </w:t>
      </w:r>
      <w:r>
        <w:rPr>
          <w:rFonts w:ascii="Calibri" w:hAnsi="Calibri" w:cs="Calibri"/>
          <w:b/>
          <w:bCs/>
        </w:rPr>
        <w:t>έντεκα</w:t>
      </w:r>
      <w:r>
        <w:rPr>
          <w:rFonts w:ascii="Calibri" w:hAnsi="Calibri" w:cs="Calibri"/>
          <w:b/>
        </w:rPr>
        <w:t xml:space="preserve"> (11) προσφορές</w:t>
      </w:r>
      <w:r>
        <w:rPr>
          <w:rFonts w:ascii="Calibri" w:hAnsi="Calibri" w:cs="Calibri"/>
        </w:rPr>
        <w:t xml:space="preserve">, από τους παρακάτω υποψήφιους  (με α/α συστήματος 284522 διαγωνισμού) : </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885953">
      <w:pPr>
        <w:spacing w:line="276" w:lineRule="auto"/>
        <w:jc w:val="both"/>
        <w:rPr>
          <w:rFonts w:ascii="Calibri" w:hAnsi="Calibri" w:cs="Calibri"/>
        </w:rPr>
      </w:pPr>
      <w:r>
        <w:rPr>
          <w:rFonts w:ascii="Calibri" w:hAnsi="Calibri" w:cs="Calibri"/>
          <w:noProof/>
          <w:lang w:eastAsia="el-GR"/>
        </w:rPr>
        <w:drawing>
          <wp:anchor distT="0" distB="0" distL="0" distR="0" simplePos="0" relativeHeight="2" behindDoc="0" locked="0" layoutInCell="0" allowOverlap="1">
            <wp:simplePos x="0" y="0"/>
            <wp:positionH relativeFrom="column">
              <wp:align>center</wp:align>
            </wp:positionH>
            <wp:positionV relativeFrom="paragraph">
              <wp:posOffset>635</wp:posOffset>
            </wp:positionV>
            <wp:extent cx="6120130" cy="6454775"/>
            <wp:effectExtent l="0" t="0" r="0" b="0"/>
            <wp:wrapSquare wrapText="largest"/>
            <wp:docPr id="1"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8" cstate="print"/>
                    <a:srcRect l="-10" t="-10" r="-10" b="-10"/>
                    <a:stretch>
                      <a:fillRect/>
                    </a:stretch>
                  </pic:blipFill>
                  <pic:spPr bwMode="auto">
                    <a:xfrm>
                      <a:off x="0" y="0"/>
                      <a:ext cx="6120130" cy="6454775"/>
                    </a:xfrm>
                    <a:prstGeom prst="rect">
                      <a:avLst/>
                    </a:prstGeom>
                  </pic:spPr>
                </pic:pic>
              </a:graphicData>
            </a:graphic>
          </wp:anchor>
        </w:drawing>
      </w:r>
    </w:p>
    <w:p w:rsidR="00EE0A09" w:rsidRDefault="00EE0A09">
      <w:pPr>
        <w:spacing w:line="276" w:lineRule="auto"/>
        <w:jc w:val="both"/>
        <w:rPr>
          <w:rFonts w:ascii="Calibri" w:hAnsi="Calibri" w:cs="Calibri"/>
        </w:rPr>
      </w:pPr>
    </w:p>
    <w:p w:rsidR="00EE0A09" w:rsidRDefault="00EE0A09">
      <w:pPr>
        <w:spacing w:line="360" w:lineRule="exact"/>
        <w:ind w:firstLine="720"/>
        <w:jc w:val="both"/>
        <w:rPr>
          <w:rFonts w:ascii="Calibri" w:hAnsi="Calibri" w:cs="Calibri"/>
        </w:rPr>
      </w:pPr>
    </w:p>
    <w:p w:rsidR="00EE0A09" w:rsidRDefault="00EE0A09">
      <w:pPr>
        <w:spacing w:line="360" w:lineRule="exact"/>
        <w:ind w:firstLine="720"/>
        <w:jc w:val="both"/>
        <w:rPr>
          <w:rFonts w:ascii="Calibri" w:hAnsi="Calibri" w:cs="Calibri"/>
        </w:rPr>
      </w:pPr>
    </w:p>
    <w:p w:rsidR="00EE0A09" w:rsidRDefault="00EE0A09">
      <w:pPr>
        <w:spacing w:line="360" w:lineRule="exact"/>
        <w:ind w:firstLine="720"/>
        <w:jc w:val="both"/>
        <w:rPr>
          <w:rFonts w:ascii="Calibri" w:hAnsi="Calibri" w:cs="Calibri"/>
        </w:rPr>
      </w:pPr>
    </w:p>
    <w:p w:rsidR="00EE0A09" w:rsidRDefault="00885953">
      <w:pPr>
        <w:spacing w:line="360" w:lineRule="exact"/>
        <w:ind w:firstLine="720"/>
        <w:jc w:val="both"/>
        <w:rPr>
          <w:rFonts w:ascii="Calibri" w:hAnsi="Calibri" w:cs="Calibri"/>
        </w:rPr>
      </w:pPr>
      <w:r>
        <w:rPr>
          <w:rFonts w:ascii="Calibri" w:hAnsi="Calibri" w:cs="Calibri"/>
        </w:rPr>
        <w:t xml:space="preserve">Παράλληλα με την ηλεκτρονική αποσφράγιση η Επιτροπή παρέλαβε από το τμήμα Πρωτοκόλλου του Δήμου τους φυσικούς σφραγισμένους φακέλους, οι οποίοι εμπεριείχαν τα </w:t>
      </w:r>
      <w:r>
        <w:rPr>
          <w:rFonts w:ascii="Calibri" w:hAnsi="Calibri" w:cs="Calibri"/>
        </w:rPr>
        <w:lastRenderedPageBreak/>
        <w:t>στοιχεία της ηλεκτρονικής προσφοράς που έπρεπε να κατατεθούν σε πρωτότυπη μορφή, σύμφωνα με  τη παρ. 2.4.2.5 της οικείας Διακήρυξης.</w:t>
      </w:r>
    </w:p>
    <w:p w:rsidR="00EE0A09" w:rsidRDefault="00EE0A09">
      <w:pPr>
        <w:spacing w:line="360" w:lineRule="exact"/>
        <w:ind w:firstLine="720"/>
        <w:jc w:val="both"/>
        <w:rPr>
          <w:rFonts w:ascii="Calibri" w:hAnsi="Calibri" w:cs="Calibri"/>
        </w:rPr>
      </w:pPr>
    </w:p>
    <w:p w:rsidR="00EE0A09" w:rsidRDefault="00EE0A09">
      <w:pPr>
        <w:spacing w:line="360" w:lineRule="exact"/>
        <w:ind w:firstLine="720"/>
        <w:jc w:val="both"/>
        <w:rPr>
          <w:rFonts w:ascii="Calibri" w:hAnsi="Calibri" w:cs="Calibri"/>
        </w:rPr>
      </w:pPr>
    </w:p>
    <w:p w:rsidR="00EE0A09" w:rsidRDefault="00885953">
      <w:pPr>
        <w:spacing w:line="360" w:lineRule="exact"/>
        <w:ind w:firstLine="720"/>
        <w:jc w:val="both"/>
        <w:rPr>
          <w:rFonts w:ascii="Calibri" w:hAnsi="Calibri" w:cs="Calibri"/>
        </w:rPr>
      </w:pPr>
      <w:r>
        <w:rPr>
          <w:rFonts w:ascii="Calibri" w:hAnsi="Calibri" w:cs="Calibri"/>
        </w:rPr>
        <w:t>Οι φάκελοι κατατέθηκαν με την ακόλουθη σειρά βάσει των αριθμών πρωτοκόλλου:</w:t>
      </w:r>
    </w:p>
    <w:p w:rsidR="00EE0A09" w:rsidRDefault="00EE0A09">
      <w:pPr>
        <w:spacing w:line="360" w:lineRule="exact"/>
        <w:ind w:firstLine="720"/>
        <w:jc w:val="both"/>
        <w:rPr>
          <w:rFonts w:ascii="Calibri" w:hAnsi="Calibri" w:cs="Calibri"/>
        </w:rPr>
      </w:pPr>
    </w:p>
    <w:p w:rsidR="00EE0A09" w:rsidRDefault="00EE0A09">
      <w:pPr>
        <w:spacing w:line="360" w:lineRule="exact"/>
        <w:ind w:firstLine="720"/>
        <w:jc w:val="both"/>
        <w:rPr>
          <w:rFonts w:ascii="Calibri" w:hAnsi="Calibri" w:cs="Calibri"/>
        </w:rPr>
      </w:pPr>
    </w:p>
    <w:p w:rsidR="00EE0A09" w:rsidRDefault="00885953">
      <w:pPr>
        <w:spacing w:line="360" w:lineRule="exact"/>
        <w:ind w:firstLine="720"/>
        <w:jc w:val="both"/>
        <w:rPr>
          <w:rFonts w:ascii="Calibri" w:hAnsi="Calibri" w:cs="Calibri"/>
        </w:rPr>
      </w:pPr>
      <w:r>
        <w:rPr>
          <w:rFonts w:ascii="Calibri" w:hAnsi="Calibri" w:cs="Calibri"/>
          <w:noProof/>
          <w:lang w:eastAsia="el-GR"/>
        </w:rPr>
        <w:drawing>
          <wp:anchor distT="0" distB="0" distL="0" distR="0" simplePos="0" relativeHeight="3" behindDoc="0" locked="0" layoutInCell="0" allowOverlap="1">
            <wp:simplePos x="0" y="0"/>
            <wp:positionH relativeFrom="column">
              <wp:align>center</wp:align>
            </wp:positionH>
            <wp:positionV relativeFrom="paragraph">
              <wp:posOffset>635</wp:posOffset>
            </wp:positionV>
            <wp:extent cx="6120130" cy="5170805"/>
            <wp:effectExtent l="0" t="0" r="0" b="0"/>
            <wp:wrapSquare wrapText="largest"/>
            <wp:docPr id="2" name="Εικόν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2"/>
                    <pic:cNvPicPr>
                      <a:picLocks noChangeAspect="1" noChangeArrowheads="1"/>
                    </pic:cNvPicPr>
                  </pic:nvPicPr>
                  <pic:blipFill>
                    <a:blip r:embed="rId9" cstate="print"/>
                    <a:srcRect l="-11" t="-13" r="-11" b="-13"/>
                    <a:stretch>
                      <a:fillRect/>
                    </a:stretch>
                  </pic:blipFill>
                  <pic:spPr bwMode="auto">
                    <a:xfrm>
                      <a:off x="0" y="0"/>
                      <a:ext cx="6120130" cy="5170805"/>
                    </a:xfrm>
                    <a:prstGeom prst="rect">
                      <a:avLst/>
                    </a:prstGeom>
                  </pic:spPr>
                </pic:pic>
              </a:graphicData>
            </a:graphic>
          </wp:anchor>
        </w:drawing>
      </w:r>
    </w:p>
    <w:p w:rsidR="00EE0A09" w:rsidRDefault="00EE0A09">
      <w:pPr>
        <w:spacing w:line="360" w:lineRule="exact"/>
        <w:ind w:firstLine="720"/>
        <w:jc w:val="both"/>
        <w:rPr>
          <w:rFonts w:ascii="Calibri" w:hAnsi="Calibri" w:cs="Calibri"/>
        </w:rPr>
      </w:pPr>
    </w:p>
    <w:p w:rsidR="00EE0A09" w:rsidRDefault="00EE0A09">
      <w:pPr>
        <w:spacing w:line="360" w:lineRule="exact"/>
        <w:ind w:firstLine="720"/>
        <w:jc w:val="both"/>
        <w:rPr>
          <w:rFonts w:ascii="Calibri" w:hAnsi="Calibri" w:cs="Calibri"/>
        </w:rPr>
      </w:pPr>
    </w:p>
    <w:p w:rsidR="00EE0A09" w:rsidRDefault="00EE0A09">
      <w:pPr>
        <w:spacing w:line="360" w:lineRule="exact"/>
        <w:ind w:firstLine="720"/>
        <w:jc w:val="both"/>
        <w:rPr>
          <w:rFonts w:ascii="Calibri" w:hAnsi="Calibri" w:cs="Calibri"/>
        </w:rPr>
      </w:pPr>
    </w:p>
    <w:p w:rsidR="00EE0A09" w:rsidRDefault="00885953">
      <w:pPr>
        <w:tabs>
          <w:tab w:val="left" w:pos="4875"/>
          <w:tab w:val="right" w:pos="8306"/>
        </w:tabs>
        <w:rPr>
          <w:rFonts w:ascii="Calibri" w:hAnsi="Calibri" w:cs="Calibri"/>
        </w:rPr>
      </w:pPr>
      <w:r>
        <w:rPr>
          <w:rFonts w:ascii="Calibri" w:hAnsi="Calibri" w:cs="Calibri"/>
          <w:u w:val="single"/>
        </w:rPr>
        <w:t xml:space="preserve">ΕΠΙΣΉΜΑΝΣΗ: </w:t>
      </w:r>
    </w:p>
    <w:p w:rsidR="00EE0A09" w:rsidRDefault="00EE0A09">
      <w:pPr>
        <w:tabs>
          <w:tab w:val="left" w:pos="4875"/>
          <w:tab w:val="right" w:pos="8306"/>
        </w:tabs>
        <w:rPr>
          <w:rFonts w:ascii="Calibri" w:hAnsi="Calibri" w:cs="Calibri"/>
        </w:rPr>
      </w:pPr>
    </w:p>
    <w:p w:rsidR="00EE0A09" w:rsidRDefault="00885953">
      <w:pPr>
        <w:tabs>
          <w:tab w:val="left" w:pos="4875"/>
          <w:tab w:val="right" w:pos="8306"/>
        </w:tabs>
        <w:rPr>
          <w:rFonts w:ascii="Calibri" w:hAnsi="Calibri" w:cs="Calibri"/>
        </w:rPr>
      </w:pPr>
      <w:r>
        <w:rPr>
          <w:rFonts w:ascii="Calibri" w:hAnsi="Calibri" w:cs="Calibri"/>
        </w:rPr>
        <w:t>Η εταιρεία «</w:t>
      </w:r>
      <w:r>
        <w:rPr>
          <w:rFonts w:ascii="Calibri" w:hAnsi="Calibri" w:cs="Calibri"/>
          <w:lang w:val="en-US"/>
        </w:rPr>
        <w:t>RETHINK</w:t>
      </w:r>
      <w:r w:rsidRPr="00885953">
        <w:rPr>
          <w:rFonts w:ascii="Calibri" w:hAnsi="Calibri" w:cs="Calibri"/>
        </w:rPr>
        <w:t xml:space="preserve"> </w:t>
      </w:r>
      <w:r>
        <w:rPr>
          <w:rFonts w:ascii="Calibri" w:hAnsi="Calibri" w:cs="Calibri"/>
          <w:lang w:val="en-US"/>
        </w:rPr>
        <w:t>AEBE</w:t>
      </w:r>
      <w:r w:rsidRPr="00885953">
        <w:rPr>
          <w:rFonts w:ascii="Calibri" w:hAnsi="Calibri" w:cs="Calibri"/>
        </w:rPr>
        <w:t xml:space="preserve"> </w:t>
      </w:r>
      <w:r>
        <w:rPr>
          <w:rFonts w:ascii="Calibri" w:hAnsi="Calibri" w:cs="Calibri"/>
        </w:rPr>
        <w:t>» δεν κατέθεσε φυσικό φάκελο , καθώς η εγγυητική συμμετοχής της  εκδόθηκε ηλεκτρονικά από το ΤΜΕΔΕ και κατά συνέπεια δεν υποχρεούται σε κατάθεση φυσικού φακέλου ( άρθρο 2.4.2.5 σελ 25) .</w:t>
      </w:r>
    </w:p>
    <w:p w:rsidR="00EE0A09" w:rsidRDefault="00EE0A09">
      <w:pPr>
        <w:tabs>
          <w:tab w:val="left" w:pos="4875"/>
          <w:tab w:val="right" w:pos="8306"/>
        </w:tabs>
        <w:rPr>
          <w:rFonts w:ascii="Calibri" w:hAnsi="Calibri" w:cs="Calibri"/>
        </w:rPr>
      </w:pPr>
    </w:p>
    <w:p w:rsidR="00EE0A09" w:rsidRDefault="00EE0A09">
      <w:pPr>
        <w:tabs>
          <w:tab w:val="left" w:pos="4875"/>
          <w:tab w:val="right" w:pos="8306"/>
        </w:tabs>
        <w:rPr>
          <w:rFonts w:ascii="Calibri" w:hAnsi="Calibri" w:cs="Calibri"/>
        </w:rPr>
      </w:pPr>
    </w:p>
    <w:p w:rsidR="00EE0A09" w:rsidRDefault="00EE0A09">
      <w:pPr>
        <w:rPr>
          <w:rFonts w:ascii="Calibri" w:hAnsi="Calibri" w:cs="Calibri"/>
        </w:rPr>
      </w:pPr>
    </w:p>
    <w:p w:rsidR="00EE0A09" w:rsidRDefault="00EE0A09">
      <w:pPr>
        <w:rPr>
          <w:rFonts w:ascii="Calibri" w:hAnsi="Calibri" w:cs="Calibri"/>
          <w:vanish/>
        </w:rPr>
      </w:pPr>
    </w:p>
    <w:p w:rsidR="00EE0A09" w:rsidRDefault="00EE0A09">
      <w:pPr>
        <w:rPr>
          <w:rFonts w:ascii="Calibri" w:hAnsi="Calibri" w:cs="Calibri"/>
          <w:vanish/>
        </w:rPr>
      </w:pPr>
    </w:p>
    <w:p w:rsidR="00EE0A09" w:rsidRDefault="00EE0A09">
      <w:pPr>
        <w:tabs>
          <w:tab w:val="left" w:pos="4875"/>
          <w:tab w:val="right" w:pos="8306"/>
        </w:tabs>
        <w:rPr>
          <w:rFonts w:ascii="Calibri" w:hAnsi="Calibri" w:cs="Calibri"/>
          <w:b/>
          <w:vanish/>
        </w:rPr>
      </w:pPr>
    </w:p>
    <w:p w:rsidR="00EE0A09" w:rsidRDefault="00885953">
      <w:pPr>
        <w:spacing w:line="276" w:lineRule="auto"/>
        <w:jc w:val="both"/>
        <w:rPr>
          <w:rFonts w:ascii="Calibri" w:hAnsi="Calibri" w:cs="Calibri"/>
          <w:b/>
        </w:rPr>
      </w:pPr>
      <w:r>
        <w:rPr>
          <w:rFonts w:ascii="Calibri" w:hAnsi="Calibri" w:cs="Calibri"/>
        </w:rPr>
        <w:t>Η Επιτροπή, αφού διαπίστωσε την εμπρόθεσμη και σύμφωνα με τη Διακήρυξη κατάθεση των φυσικών φακέλων, προχώρησε στην αποσφράγιση τους,  για να προβεί, κατόπιν, σε έλεγχο πληρότητας και ορθότητας , ακόμα διαπιστώθηκε ότι για τις ομάδες Γ και Ε δεν υπήρχαν προσφορές.</w:t>
      </w:r>
    </w:p>
    <w:p w:rsidR="00EE0A09" w:rsidRDefault="00EE0A09">
      <w:pPr>
        <w:tabs>
          <w:tab w:val="left" w:pos="4875"/>
          <w:tab w:val="right" w:pos="8306"/>
        </w:tabs>
        <w:rPr>
          <w:rFonts w:ascii="Calibri" w:hAnsi="Calibri" w:cs="Calibri"/>
          <w:b/>
        </w:rPr>
      </w:pPr>
    </w:p>
    <w:p w:rsidR="00EE0A09" w:rsidRDefault="00EE0A09">
      <w:pPr>
        <w:tabs>
          <w:tab w:val="left" w:pos="4875"/>
          <w:tab w:val="right" w:pos="8306"/>
        </w:tabs>
        <w:rPr>
          <w:rFonts w:ascii="Calibri" w:hAnsi="Calibri" w:cs="Calibri"/>
          <w:b/>
        </w:rPr>
      </w:pPr>
    </w:p>
    <w:p w:rsidR="00EE0A09" w:rsidRDefault="00EE0A09">
      <w:pPr>
        <w:tabs>
          <w:tab w:val="left" w:pos="4875"/>
          <w:tab w:val="right" w:pos="8306"/>
        </w:tabs>
        <w:rPr>
          <w:rFonts w:ascii="Calibri" w:hAnsi="Calibri" w:cs="Calibri"/>
          <w:b/>
        </w:rPr>
      </w:pPr>
    </w:p>
    <w:p w:rsidR="00EE0A09" w:rsidRDefault="00EE0A09">
      <w:pPr>
        <w:tabs>
          <w:tab w:val="left" w:pos="4875"/>
          <w:tab w:val="right" w:pos="8306"/>
        </w:tabs>
        <w:rPr>
          <w:rFonts w:ascii="Calibri" w:hAnsi="Calibri" w:cs="Calibri"/>
          <w:b/>
        </w:rPr>
      </w:pPr>
    </w:p>
    <w:p w:rsidR="00EE0A09" w:rsidRDefault="00EE0A09">
      <w:pPr>
        <w:tabs>
          <w:tab w:val="left" w:pos="4875"/>
          <w:tab w:val="right" w:pos="8306"/>
        </w:tabs>
        <w:rPr>
          <w:rFonts w:ascii="Calibri" w:hAnsi="Calibri" w:cs="Calibri"/>
          <w:b/>
        </w:rPr>
      </w:pPr>
    </w:p>
    <w:p w:rsidR="00EE0A09" w:rsidRDefault="00EE0A09">
      <w:pPr>
        <w:jc w:val="center"/>
        <w:rPr>
          <w:rFonts w:ascii="Calibri" w:hAnsi="Calibri" w:cs="Calibri"/>
          <w:b/>
          <w:bCs/>
        </w:rPr>
      </w:pPr>
    </w:p>
    <w:p w:rsidR="00EE0A09" w:rsidRDefault="00885953">
      <w:pPr>
        <w:jc w:val="center"/>
        <w:rPr>
          <w:rFonts w:ascii="Calibri" w:eastAsia="Calibri" w:hAnsi="Calibri" w:cs="Calibri"/>
          <w:b/>
          <w:bCs/>
        </w:rPr>
      </w:pPr>
      <w:r>
        <w:rPr>
          <w:rFonts w:ascii="Calibri" w:hAnsi="Calibri" w:cs="Calibri"/>
          <w:b/>
          <w:bCs/>
        </w:rPr>
        <w:tab/>
        <w:t>2ο  ΣΤΑΔΙΟ</w:t>
      </w:r>
    </w:p>
    <w:p w:rsidR="00EE0A09" w:rsidRDefault="00885953">
      <w:pPr>
        <w:jc w:val="center"/>
        <w:rPr>
          <w:rFonts w:ascii="Calibri" w:hAnsi="Calibri" w:cs="Calibri"/>
        </w:rPr>
      </w:pPr>
      <w:r>
        <w:rPr>
          <w:rFonts w:ascii="Calibri" w:eastAsia="Calibri" w:hAnsi="Calibri" w:cs="Calibri"/>
          <w:b/>
          <w:bCs/>
        </w:rPr>
        <w:t xml:space="preserve">               </w:t>
      </w:r>
      <w:r>
        <w:rPr>
          <w:rFonts w:ascii="Calibri" w:hAnsi="Calibri" w:cs="Calibri"/>
          <w:b/>
          <w:bCs/>
        </w:rPr>
        <w:t>ΕΛΕΓΧΟΣ ΔΙΚΑΙΟΛΟΓΗΤΙΚΩΝ ΣΥΜΜΕΤΟΧΗΣ</w:t>
      </w:r>
    </w:p>
    <w:p w:rsidR="00EE0A09" w:rsidRDefault="00EE0A09">
      <w:pPr>
        <w:spacing w:line="276" w:lineRule="auto"/>
        <w:jc w:val="center"/>
        <w:rPr>
          <w:rFonts w:ascii="Calibri" w:hAnsi="Calibri" w:cs="Calibri"/>
        </w:rPr>
      </w:pPr>
    </w:p>
    <w:p w:rsidR="00EE0A09" w:rsidRDefault="00885953">
      <w:pPr>
        <w:spacing w:line="276" w:lineRule="auto"/>
        <w:jc w:val="both"/>
        <w:rPr>
          <w:rFonts w:ascii="Calibri" w:hAnsi="Calibri" w:cs="Calibri"/>
        </w:rPr>
      </w:pPr>
      <w:r>
        <w:rPr>
          <w:rFonts w:ascii="Calibri" w:hAnsi="Calibri" w:cs="Calibri"/>
        </w:rPr>
        <w:t>Αρχικά, η Επιτροπή προχώρησε στον έλεγχο των εγγράφων των φυσικών φακέλων.</w:t>
      </w:r>
    </w:p>
    <w:p w:rsidR="00EE0A09" w:rsidRDefault="00885953">
      <w:pPr>
        <w:spacing w:line="276" w:lineRule="auto"/>
        <w:jc w:val="both"/>
        <w:rPr>
          <w:rFonts w:ascii="Calibri" w:hAnsi="Calibri" w:cs="Calibri"/>
        </w:rPr>
      </w:pPr>
      <w:r>
        <w:rPr>
          <w:rFonts w:ascii="Calibri" w:hAnsi="Calibri" w:cs="Calibri"/>
        </w:rPr>
        <w:t xml:space="preserve">Εξέτασε αρχικά , την προσκόμιση  από τους συμμετέχοντες της εγγύησης συμμετοχής , όπως προβλέπεται στο άρθρο 72 του Ν.4412/2016 και τις παραγράφους  2.1.5 και 2.2.2 αντίστοιχα  της παρούσας διακήρυξης , παράλληλα επικοινώνησε με τους φορείς που φέρονται να έχουν εκδώσει τις εγγυητικές επιστολές, προκειμένου να διαπιστώσει την εγκυρότητά τους. </w:t>
      </w:r>
    </w:p>
    <w:p w:rsidR="00EE0A09" w:rsidRPr="00885953" w:rsidRDefault="00885953">
      <w:pPr>
        <w:spacing w:line="276" w:lineRule="auto"/>
        <w:jc w:val="both"/>
        <w:rPr>
          <w:rFonts w:ascii="Calibri" w:hAnsi="Calibri" w:cs="Calibri"/>
        </w:rPr>
      </w:pPr>
      <w:r>
        <w:rPr>
          <w:rFonts w:ascii="Calibri" w:hAnsi="Calibri" w:cs="Calibri"/>
        </w:rPr>
        <w:t>Εν συνεχεία η Επιτροπή προέβη στον έλεγχο των ηλεκτρονικών δικαιολογητικών των έντεκα(11)  προσφορών, που είχαν αναρτήσει στην πλατφόρμα του διαγωνισμού οι συμμετέχοντες .</w:t>
      </w:r>
    </w:p>
    <w:p w:rsidR="00EE0A09" w:rsidRDefault="00885953">
      <w:pPr>
        <w:spacing w:line="360" w:lineRule="exact"/>
        <w:jc w:val="both"/>
        <w:rPr>
          <w:rFonts w:ascii="Calibri" w:hAnsi="Calibri" w:cs="Calibri"/>
        </w:rPr>
      </w:pPr>
      <w:r>
        <w:rPr>
          <w:rFonts w:ascii="Calibri" w:hAnsi="Calibri" w:cs="Calibri"/>
          <w:lang w:val="en-US"/>
        </w:rPr>
        <w:t>H</w:t>
      </w:r>
      <w:r>
        <w:rPr>
          <w:rFonts w:ascii="Calibri" w:hAnsi="Calibri" w:cs="Calibri"/>
        </w:rPr>
        <w:t xml:space="preserve"> Επιτροπή εξέτασε τα Ευρωπαϊκά Ενιαία Έγγραφα Σύμβασης (Ε.Ε.Ε.Σ.)   των έντεκα οικονομικών φορέων και τα έκρινε ως αποδεκτά.</w:t>
      </w:r>
    </w:p>
    <w:p w:rsidR="00EE0A09" w:rsidRDefault="00EE0A09">
      <w:pPr>
        <w:spacing w:line="360" w:lineRule="exact"/>
        <w:jc w:val="both"/>
        <w:rPr>
          <w:rFonts w:ascii="Calibri" w:hAnsi="Calibri" w:cs="Calibri"/>
        </w:rPr>
      </w:pPr>
    </w:p>
    <w:p w:rsidR="00EE0A09" w:rsidRDefault="00EE0A09">
      <w:pPr>
        <w:spacing w:line="360" w:lineRule="exact"/>
        <w:jc w:val="both"/>
        <w:rPr>
          <w:rFonts w:ascii="Calibri" w:hAnsi="Calibri" w:cs="Calibri"/>
        </w:rPr>
      </w:pPr>
    </w:p>
    <w:p w:rsidR="00EE0A09" w:rsidRDefault="00EE0A09">
      <w:pPr>
        <w:spacing w:line="360" w:lineRule="exact"/>
        <w:jc w:val="both"/>
        <w:rPr>
          <w:rFonts w:ascii="Calibri" w:hAnsi="Calibri" w:cs="Calibri"/>
        </w:rPr>
      </w:pPr>
    </w:p>
    <w:p w:rsidR="00EE0A09" w:rsidRDefault="00EE0A09">
      <w:pPr>
        <w:spacing w:line="360" w:lineRule="exact"/>
        <w:jc w:val="both"/>
        <w:rPr>
          <w:rFonts w:ascii="Calibri" w:hAnsi="Calibri" w:cs="Calibri"/>
        </w:rPr>
      </w:pPr>
    </w:p>
    <w:p w:rsidR="00EE0A09" w:rsidRDefault="00885953">
      <w:pPr>
        <w:spacing w:line="360" w:lineRule="exact"/>
        <w:jc w:val="center"/>
        <w:rPr>
          <w:rFonts w:ascii="Calibri" w:hAnsi="Calibri" w:cs="Calibri"/>
          <w:b/>
          <w:bCs/>
        </w:rPr>
      </w:pPr>
      <w:r>
        <w:rPr>
          <w:rFonts w:ascii="Calibri" w:hAnsi="Calibri" w:cs="Calibri"/>
          <w:b/>
          <w:bCs/>
        </w:rPr>
        <w:t xml:space="preserve">3ο ΣΤΑΔΙΟ </w:t>
      </w:r>
    </w:p>
    <w:p w:rsidR="00EE0A09" w:rsidRDefault="00885953">
      <w:pPr>
        <w:spacing w:line="360" w:lineRule="exact"/>
        <w:jc w:val="center"/>
        <w:rPr>
          <w:rFonts w:ascii="Calibri" w:hAnsi="Calibri" w:cs="Calibri"/>
        </w:rPr>
      </w:pPr>
      <w:r>
        <w:rPr>
          <w:rFonts w:ascii="Calibri" w:hAnsi="Calibri" w:cs="Calibri"/>
          <w:b/>
          <w:bCs/>
        </w:rPr>
        <w:t>ΕΛΕΓΧΟΣ ΤΕΧΝΙΚΩΝ ΠΡΟΣΦΟΡΩΝ</w:t>
      </w:r>
    </w:p>
    <w:p w:rsidR="00EE0A09" w:rsidRDefault="00EE0A09">
      <w:pPr>
        <w:spacing w:line="360" w:lineRule="exact"/>
        <w:jc w:val="center"/>
        <w:rPr>
          <w:rFonts w:ascii="Calibri" w:hAnsi="Calibri" w:cs="Calibri"/>
        </w:rPr>
      </w:pPr>
    </w:p>
    <w:p w:rsidR="00EE0A09" w:rsidRDefault="00EE0A09">
      <w:pPr>
        <w:spacing w:line="276" w:lineRule="auto"/>
        <w:jc w:val="both"/>
        <w:rPr>
          <w:rFonts w:ascii="Calibri" w:hAnsi="Calibri" w:cs="Calibri"/>
        </w:rPr>
      </w:pPr>
    </w:p>
    <w:p w:rsidR="00EE0A09" w:rsidRDefault="00EE0A09">
      <w:pPr>
        <w:tabs>
          <w:tab w:val="left" w:pos="4875"/>
          <w:tab w:val="right" w:pos="8306"/>
        </w:tabs>
        <w:jc w:val="both"/>
        <w:rPr>
          <w:rFonts w:ascii="Calibri" w:hAnsi="Calibri" w:cs="Calibri"/>
        </w:rPr>
      </w:pPr>
    </w:p>
    <w:p w:rsidR="00EE0A09" w:rsidRDefault="00885953">
      <w:pPr>
        <w:tabs>
          <w:tab w:val="left" w:pos="4875"/>
          <w:tab w:val="right" w:pos="8306"/>
        </w:tabs>
        <w:jc w:val="both"/>
        <w:rPr>
          <w:rFonts w:ascii="Calibri" w:hAnsi="Calibri" w:cs="Calibri"/>
          <w:b/>
        </w:rPr>
      </w:pPr>
      <w:r>
        <w:rPr>
          <w:rFonts w:ascii="Calibri" w:eastAsia="Calibri" w:hAnsi="Calibri" w:cs="Calibri"/>
          <w:b/>
        </w:rPr>
        <w:t xml:space="preserve">    </w:t>
      </w:r>
      <w:r>
        <w:rPr>
          <w:rFonts w:ascii="Calibri" w:hAnsi="Calibri" w:cs="Calibri"/>
        </w:rPr>
        <w:t xml:space="preserve">Κατά τον έλεγχο των δικαιολογητικών των  ανωτέρω </w:t>
      </w:r>
      <w:r>
        <w:rPr>
          <w:rFonts w:ascii="Calibri" w:hAnsi="Calibri" w:cs="Calibri"/>
          <w:b/>
        </w:rPr>
        <w:t xml:space="preserve">  έντεκα (11) προσφορών</w:t>
      </w:r>
      <w:r>
        <w:rPr>
          <w:rFonts w:ascii="Calibri" w:hAnsi="Calibri" w:cs="Calibri"/>
        </w:rPr>
        <w:t xml:space="preserve"> , διαπιστώθηκαν τα παρακάτω ( Η σειρά που ακολουθείτε είναι ο α/α του συστήματος 284522): </w:t>
      </w:r>
      <w:r>
        <w:rPr>
          <w:rFonts w:ascii="Calibri" w:hAnsi="Calibri" w:cs="Calibri"/>
          <w:b/>
        </w:rPr>
        <w:t xml:space="preserve">                                                 </w:t>
      </w:r>
    </w:p>
    <w:p w:rsidR="00EE0A09" w:rsidRDefault="00EE0A09">
      <w:pPr>
        <w:rPr>
          <w:rFonts w:ascii="Calibri" w:hAnsi="Calibri" w:cs="Calibri"/>
          <w:b/>
        </w:rPr>
      </w:pPr>
    </w:p>
    <w:p w:rsidR="00EE0A09" w:rsidRDefault="00885953">
      <w:pPr>
        <w:numPr>
          <w:ilvl w:val="0"/>
          <w:numId w:val="1"/>
        </w:numPr>
        <w:spacing w:line="276" w:lineRule="auto"/>
        <w:ind w:left="0"/>
        <w:jc w:val="both"/>
        <w:rPr>
          <w:rFonts w:ascii="Calibri" w:hAnsi="Calibri" w:cs="Calibri"/>
        </w:rPr>
      </w:pPr>
      <w:r>
        <w:rPr>
          <w:rFonts w:ascii="Calibri" w:hAnsi="Calibri" w:cs="Calibri"/>
        </w:rPr>
        <w:t>Για την εταιρεία</w:t>
      </w:r>
      <w:r>
        <w:rPr>
          <w:rFonts w:ascii="Calibri" w:hAnsi="Calibri" w:cs="Calibri"/>
          <w:b/>
        </w:rPr>
        <w:t xml:space="preserve"> «</w:t>
      </w:r>
      <w:r>
        <w:rPr>
          <w:rFonts w:ascii="Calibri" w:hAnsi="Calibri" w:cs="Calibri"/>
          <w:b/>
          <w:lang w:val="en-US"/>
        </w:rPr>
        <w:t>DCNT</w:t>
      </w:r>
      <w:r w:rsidRPr="00885953">
        <w:rPr>
          <w:rFonts w:ascii="Calibri" w:hAnsi="Calibri" w:cs="Calibri"/>
          <w:b/>
        </w:rPr>
        <w:t xml:space="preserve"> </w:t>
      </w:r>
      <w:r>
        <w:rPr>
          <w:rFonts w:ascii="Calibri" w:hAnsi="Calibri" w:cs="Calibri"/>
          <w:b/>
          <w:lang w:val="en-US"/>
        </w:rPr>
        <w:t>ENTERPRISE</w:t>
      </w:r>
      <w:r w:rsidRPr="00885953">
        <w:rPr>
          <w:rFonts w:ascii="Calibri" w:hAnsi="Calibri" w:cs="Calibri"/>
          <w:b/>
        </w:rPr>
        <w:t xml:space="preserve"> </w:t>
      </w:r>
      <w:r>
        <w:rPr>
          <w:rFonts w:ascii="Calibri" w:hAnsi="Calibri" w:cs="Calibri"/>
          <w:b/>
          <w:lang w:val="en-US"/>
        </w:rPr>
        <w:t>MONO</w:t>
      </w:r>
      <w:r>
        <w:rPr>
          <w:rFonts w:ascii="Calibri" w:hAnsi="Calibri" w:cs="Calibri"/>
          <w:b/>
        </w:rPr>
        <w:t xml:space="preserve">ΠΡΟΣΩΠΗ ΙΚΕ» </w:t>
      </w:r>
      <w:r>
        <w:rPr>
          <w:rFonts w:ascii="Calibri" w:hAnsi="Calibri" w:cs="Calibri"/>
        </w:rPr>
        <w:t>: (</w:t>
      </w:r>
      <w:r>
        <w:rPr>
          <w:rFonts w:ascii="Calibri" w:hAnsi="Calibri" w:cs="Calibri"/>
          <w:b/>
        </w:rPr>
        <w:t>α/α συστήματος 389641</w:t>
      </w:r>
      <w:r>
        <w:rPr>
          <w:rFonts w:ascii="Calibri" w:hAnsi="Calibri" w:cs="Calibri"/>
        </w:rPr>
        <w:t>),</w:t>
      </w:r>
      <w:r>
        <w:rPr>
          <w:rFonts w:ascii="Calibri" w:hAnsi="Calibri" w:cs="Calibri"/>
          <w:b/>
        </w:rPr>
        <w:t xml:space="preserve"> </w:t>
      </w:r>
      <w:r>
        <w:rPr>
          <w:rFonts w:ascii="Calibri" w:hAnsi="Calibri" w:cs="Calibri"/>
        </w:rPr>
        <w:t xml:space="preserve">η οποία συμμετέχει στην </w:t>
      </w:r>
      <w:r>
        <w:rPr>
          <w:rFonts w:ascii="Calibri" w:hAnsi="Calibri" w:cs="Calibri"/>
          <w:b/>
          <w:bCs/>
        </w:rPr>
        <w:t>ομάδα Δ΄</w:t>
      </w:r>
      <w:r>
        <w:rPr>
          <w:rFonts w:ascii="Calibri" w:hAnsi="Calibri" w:cs="Calibri"/>
        </w:rPr>
        <w:t xml:space="preserve"> του διαγωνισμού</w:t>
      </w:r>
      <w:r>
        <w:rPr>
          <w:rFonts w:ascii="Calibri" w:hAnsi="Calibri" w:cs="Calibri"/>
          <w:b/>
        </w:rPr>
        <w:t xml:space="preserve"> :</w:t>
      </w:r>
    </w:p>
    <w:p w:rsidR="00EE0A09" w:rsidRDefault="00885953">
      <w:pPr>
        <w:spacing w:line="276" w:lineRule="auto"/>
        <w:jc w:val="both"/>
        <w:rPr>
          <w:rFonts w:ascii="Calibri" w:hAnsi="Calibri" w:cs="Calibri"/>
        </w:rPr>
      </w:pPr>
      <w:r>
        <w:rPr>
          <w:rFonts w:ascii="Calibri" w:hAnsi="Calibri" w:cs="Calibri"/>
        </w:rPr>
        <w:t xml:space="preserve">Η επιτροπή έλεγξε όλα τα υποβληθέντα (έντυπα και ηλεκτρονικά) δικαιολογητικά συμμετοχής της υποψηφίου αναδόχου και από τον έλεγχο προέκυψε ότι  δεν έχει προσκομισθεί υπεύθυνη δήλωση όπως ορίζεται στο κεφάλαιο ‘Τεχνικές Προδιαγραφές’ ομάδα Δ  (Προμήθεια αναλωσίμων εκτυπωτικών μηχανημάτων) σελ.67 της διακήρυξης  όπου θα δηλώνετε το είδος του γραφίτη και σε περίπτωση μη χημικού γραφίτη θα δηλώνεται ότι είναι φιλικός προς το περιβάλλον .   Κατά συνέπεια σε εφαρμογή του άρθρου 2.4.6 ‘’Λόγοι απόρριψης προσφορών’’ η προσφορά </w:t>
      </w:r>
      <w:r>
        <w:rPr>
          <w:rFonts w:ascii="Calibri" w:hAnsi="Calibri" w:cs="Calibri"/>
          <w:b/>
        </w:rPr>
        <w:t>απορρίπτεται</w:t>
      </w:r>
      <w:r>
        <w:rPr>
          <w:rFonts w:ascii="Calibri" w:hAnsi="Calibri" w:cs="Calibri"/>
        </w:rPr>
        <w:t xml:space="preserve"> και δεν μεταβαίνει στο επόμενο στάδιο διαγωνισμού. </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885953">
      <w:pPr>
        <w:numPr>
          <w:ilvl w:val="0"/>
          <w:numId w:val="1"/>
        </w:numPr>
        <w:spacing w:line="276" w:lineRule="auto"/>
        <w:ind w:left="0"/>
        <w:jc w:val="both"/>
        <w:rPr>
          <w:rFonts w:ascii="Calibri" w:hAnsi="Calibri" w:cs="Calibri"/>
        </w:rPr>
      </w:pPr>
      <w:r>
        <w:rPr>
          <w:rFonts w:ascii="Calibri" w:hAnsi="Calibri" w:cs="Calibri"/>
        </w:rPr>
        <w:t>Για την εταιρεία</w:t>
      </w:r>
      <w:r>
        <w:rPr>
          <w:rFonts w:ascii="Calibri" w:hAnsi="Calibri" w:cs="Calibri"/>
          <w:b/>
        </w:rPr>
        <w:t xml:space="preserve"> «EUROSUPPLIES IKE »</w:t>
      </w:r>
      <w:r>
        <w:rPr>
          <w:rFonts w:ascii="Calibri" w:hAnsi="Calibri" w:cs="Calibri"/>
        </w:rPr>
        <w:t>: (</w:t>
      </w:r>
      <w:r>
        <w:rPr>
          <w:rFonts w:ascii="Calibri" w:hAnsi="Calibri" w:cs="Calibri"/>
          <w:b/>
        </w:rPr>
        <w:t>α/α συστήματος 389770</w:t>
      </w:r>
      <w:r>
        <w:rPr>
          <w:rFonts w:ascii="Calibri" w:hAnsi="Calibri" w:cs="Calibri"/>
        </w:rPr>
        <w:t>),</w:t>
      </w:r>
      <w:r>
        <w:rPr>
          <w:rFonts w:ascii="Calibri" w:hAnsi="Calibri" w:cs="Calibri"/>
          <w:b/>
        </w:rPr>
        <w:t xml:space="preserve"> </w:t>
      </w:r>
      <w:r>
        <w:rPr>
          <w:rFonts w:ascii="Calibri" w:hAnsi="Calibri" w:cs="Calibri"/>
        </w:rPr>
        <w:t xml:space="preserve">η οποία συμμετέχει στην </w:t>
      </w:r>
      <w:r>
        <w:rPr>
          <w:rFonts w:ascii="Calibri" w:hAnsi="Calibri" w:cs="Calibri"/>
          <w:b/>
          <w:bCs/>
        </w:rPr>
        <w:t>ομάδα Δ΄</w:t>
      </w:r>
      <w:r>
        <w:rPr>
          <w:rFonts w:ascii="Calibri" w:hAnsi="Calibri" w:cs="Calibri"/>
        </w:rPr>
        <w:t xml:space="preserve"> του διαγωνισμού</w:t>
      </w:r>
      <w:r>
        <w:rPr>
          <w:rFonts w:ascii="Calibri" w:hAnsi="Calibri" w:cs="Calibri"/>
          <w:b/>
        </w:rPr>
        <w:t xml:space="preserve"> :</w:t>
      </w:r>
    </w:p>
    <w:p w:rsidR="00EE0A09" w:rsidRDefault="00885953">
      <w:pPr>
        <w:spacing w:line="276" w:lineRule="auto"/>
        <w:jc w:val="both"/>
        <w:rPr>
          <w:rFonts w:ascii="Calibri" w:hAnsi="Calibri" w:cs="Calibri"/>
        </w:rPr>
      </w:pPr>
      <w:r>
        <w:rPr>
          <w:rFonts w:ascii="Calibri" w:hAnsi="Calibri" w:cs="Calibri"/>
        </w:rPr>
        <w:t>Η επιτροπή έλεγξε όλα τα υποβληθέντα (έντυπα και ηλεκτρονικά) δικαιολογητικά συμμετοχής της υποψηφίου αναδόχου και από τον έλεγχο προέκυψε ότι δεν έχει συμπεριληφθεί στην τεχνική προσφορά όπως ορίζεται στο  κεφάλαιο ‘Τεχνικές Προδιαγραφές’ ομάδα Δ  (Προμήθεια αναλωσίμων εκτυπωτικών μηχανημάτων) σελ.6</w:t>
      </w:r>
      <w:r w:rsidRPr="00885953">
        <w:rPr>
          <w:rFonts w:ascii="Calibri" w:hAnsi="Calibri" w:cs="Calibri"/>
        </w:rPr>
        <w:t>8</w:t>
      </w:r>
      <w:r>
        <w:rPr>
          <w:rFonts w:ascii="Calibri" w:hAnsi="Calibri" w:cs="Calibri"/>
        </w:rPr>
        <w:t xml:space="preserve"> της διακήρυξης  ο όρος ότι : ’’</w:t>
      </w:r>
      <w:r>
        <w:rPr>
          <w:rFonts w:ascii="Calibri" w:eastAsia="Arial" w:hAnsi="Calibri" w:cs="Calibri"/>
        </w:rPr>
        <w:t xml:space="preserve">Στην περίπτωση κατά την οποία ο Δήμος Μοσχάτου - Ταύρου προβεί, σε προμήθεια εξοπλισμού (εκτυπωτές, πολυμηχανήµατα, φωτοαντιγραφικά, κλπ.) κατά την διάρκεια της σύμβασης ,διαφορετικού τύπου από αυτόν που περιγράφεται στον Προϋπολογισμό της παρούσας και εφόσον ζητηθεί, ο προμηθευτής υποχρεούται, να τον προμηθεύσει µε τα αντίστοιχα μελάνια και toner, σε τιμές  τιμοκαταλόγου  και  κατόπιν  προηγούμενης  έρευνας  αγοράς  από  την  Υπηρεσία,  προς διασφάλιση του δημοσίου συμφέροντος” </w:t>
      </w:r>
      <w:r>
        <w:rPr>
          <w:rFonts w:ascii="Calibri" w:hAnsi="Calibri" w:cs="Calibri"/>
        </w:rPr>
        <w:t xml:space="preserve">  .  Κατά συνέπεια σε εφαρμογή του άρθρου 2.4.6 ‘’Λόγοι απόρριψης προσφορών’’ η προσφορά </w:t>
      </w:r>
      <w:r>
        <w:rPr>
          <w:rFonts w:ascii="Calibri" w:hAnsi="Calibri" w:cs="Calibri"/>
          <w:b/>
        </w:rPr>
        <w:t>απορρίπτεται</w:t>
      </w:r>
      <w:r>
        <w:rPr>
          <w:rFonts w:ascii="Calibri" w:hAnsi="Calibri" w:cs="Calibri"/>
        </w:rPr>
        <w:t xml:space="preserve"> και δεν μεταβαίνει στο επόμενο στάδιο του διαγωνισμού. </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885953">
      <w:pPr>
        <w:numPr>
          <w:ilvl w:val="0"/>
          <w:numId w:val="1"/>
        </w:numPr>
        <w:spacing w:line="276" w:lineRule="auto"/>
        <w:ind w:left="0"/>
        <w:jc w:val="both"/>
        <w:rPr>
          <w:rFonts w:ascii="Calibri" w:hAnsi="Calibri" w:cs="Calibri"/>
        </w:rPr>
      </w:pPr>
      <w:r>
        <w:rPr>
          <w:rFonts w:ascii="Calibri" w:hAnsi="Calibri" w:cs="Calibri"/>
        </w:rPr>
        <w:t>Για την εταιρεία</w:t>
      </w:r>
      <w:r>
        <w:rPr>
          <w:rFonts w:ascii="Calibri" w:hAnsi="Calibri" w:cs="Calibri"/>
          <w:b/>
        </w:rPr>
        <w:t xml:space="preserve"> «</w:t>
      </w:r>
      <w:r>
        <w:rPr>
          <w:rStyle w:val="-"/>
          <w:rFonts w:ascii="Calibri" w:hAnsi="Calibri" w:cs="Calibri"/>
          <w:b/>
          <w:color w:val="000000"/>
          <w:lang w:val="en-US"/>
        </w:rPr>
        <w:t>OLYMPIA</w:t>
      </w:r>
      <w:r w:rsidRPr="00885953">
        <w:rPr>
          <w:rStyle w:val="-"/>
          <w:rFonts w:ascii="Calibri" w:hAnsi="Calibri" w:cs="Calibri"/>
          <w:b/>
          <w:color w:val="000000"/>
        </w:rPr>
        <w:t xml:space="preserve"> </w:t>
      </w:r>
      <w:r>
        <w:rPr>
          <w:rStyle w:val="-"/>
          <w:rFonts w:ascii="Calibri" w:hAnsi="Calibri" w:cs="Calibri"/>
          <w:b/>
          <w:color w:val="000000"/>
          <w:lang w:val="en-US"/>
        </w:rPr>
        <w:t>TELECOM</w:t>
      </w:r>
      <w:r w:rsidRPr="00885953">
        <w:rPr>
          <w:rStyle w:val="-"/>
          <w:rFonts w:ascii="Calibri" w:hAnsi="Calibri" w:cs="Calibri"/>
          <w:b/>
          <w:color w:val="000000"/>
        </w:rPr>
        <w:t xml:space="preserve"> </w:t>
      </w:r>
      <w:r>
        <w:rPr>
          <w:rStyle w:val="-"/>
          <w:rFonts w:ascii="Calibri" w:hAnsi="Calibri" w:cs="Calibri"/>
          <w:b/>
          <w:color w:val="000000"/>
          <w:lang w:val="en-US"/>
        </w:rPr>
        <w:t>MONO</w:t>
      </w:r>
      <w:r>
        <w:rPr>
          <w:rStyle w:val="-"/>
          <w:rFonts w:ascii="Calibri" w:hAnsi="Calibri" w:cs="Calibri"/>
          <w:b/>
          <w:color w:val="000000"/>
        </w:rPr>
        <w:t>ΠΡΟΣΩΠΗ ΕΤΑΙΡΕΙΑ ΠΕΡΙΟΡΙΣΜΕΝΗΣ ΕΥΘΥΝΗΣ</w:t>
      </w:r>
      <w:r>
        <w:rPr>
          <w:rFonts w:ascii="Calibri" w:hAnsi="Calibri" w:cs="Calibri"/>
          <w:b/>
          <w:color w:val="000000"/>
        </w:rPr>
        <w:t>»</w:t>
      </w:r>
      <w:r>
        <w:rPr>
          <w:rFonts w:ascii="Calibri" w:hAnsi="Calibri" w:cs="Calibri"/>
          <w:color w:val="000000"/>
        </w:rPr>
        <w:t>: (</w:t>
      </w:r>
      <w:r>
        <w:rPr>
          <w:rFonts w:ascii="Calibri" w:hAnsi="Calibri" w:cs="Calibri"/>
          <w:b/>
          <w:color w:val="000000"/>
        </w:rPr>
        <w:t xml:space="preserve">α/α συστήματος </w:t>
      </w:r>
      <w:hyperlink r:id="rId10">
        <w:r>
          <w:rPr>
            <w:rStyle w:val="-"/>
            <w:rFonts w:ascii="Calibri" w:hAnsi="Calibri" w:cs="Calibri"/>
            <w:b/>
            <w:color w:val="000000"/>
          </w:rPr>
          <w:t>389750</w:t>
        </w:r>
      </w:hyperlink>
      <w:r>
        <w:rPr>
          <w:rFonts w:ascii="Calibri" w:hAnsi="Calibri" w:cs="Calibri"/>
          <w:color w:val="000000"/>
        </w:rPr>
        <w:t>),</w:t>
      </w:r>
      <w:r>
        <w:rPr>
          <w:rFonts w:ascii="Calibri" w:hAnsi="Calibri" w:cs="Calibri"/>
          <w:b/>
          <w:color w:val="000000"/>
        </w:rPr>
        <w:t xml:space="preserve"> </w:t>
      </w:r>
      <w:r>
        <w:rPr>
          <w:rFonts w:ascii="Calibri" w:hAnsi="Calibri" w:cs="Calibri"/>
        </w:rPr>
        <w:t xml:space="preserve">η οποία συμμετέχει στις </w:t>
      </w:r>
      <w:r>
        <w:rPr>
          <w:rFonts w:ascii="Calibri" w:hAnsi="Calibri" w:cs="Calibri"/>
          <w:b/>
          <w:bCs/>
        </w:rPr>
        <w:t xml:space="preserve">ομάδες </w:t>
      </w:r>
      <w:r>
        <w:rPr>
          <w:rFonts w:ascii="Calibri" w:hAnsi="Calibri" w:cs="Calibri"/>
        </w:rPr>
        <w:t xml:space="preserve"> </w:t>
      </w:r>
      <w:r>
        <w:rPr>
          <w:rFonts w:ascii="Calibri" w:hAnsi="Calibri" w:cs="Calibri"/>
          <w:b/>
          <w:lang w:val="en-US"/>
        </w:rPr>
        <w:t>B</w:t>
      </w:r>
      <w:r>
        <w:rPr>
          <w:rFonts w:ascii="Calibri" w:hAnsi="Calibri" w:cs="Calibri"/>
          <w:b/>
        </w:rPr>
        <w:t xml:space="preserve"> ΄ και  Δ΄</w:t>
      </w:r>
      <w:r>
        <w:rPr>
          <w:rFonts w:ascii="Calibri" w:hAnsi="Calibri" w:cs="Calibri"/>
        </w:rPr>
        <w:t xml:space="preserve">  του διαγωνισμού</w:t>
      </w:r>
      <w:r>
        <w:rPr>
          <w:rFonts w:ascii="Calibri" w:hAnsi="Calibri" w:cs="Calibri"/>
          <w:b/>
        </w:rPr>
        <w:t xml:space="preserve"> :</w:t>
      </w:r>
    </w:p>
    <w:p w:rsidR="00EE0A09" w:rsidRDefault="00885953">
      <w:pPr>
        <w:spacing w:line="276" w:lineRule="auto"/>
        <w:jc w:val="both"/>
        <w:rPr>
          <w:rFonts w:ascii="Calibri" w:hAnsi="Calibri" w:cs="Calibri"/>
        </w:rPr>
      </w:pPr>
      <w:r>
        <w:rPr>
          <w:rFonts w:ascii="Calibri" w:hAnsi="Calibri" w:cs="Calibri"/>
        </w:rPr>
        <w:t>Η επιτροπή έλεγξε όλα τα υποβληθέντα (έντυπα και ηλεκτρονικά) δικαιολογητικά συμμετοχής της υποψηφίου αναδόχου και από τον έλεγχο προέκυψε:</w:t>
      </w:r>
    </w:p>
    <w:p w:rsidR="00EE0A09" w:rsidRDefault="00885953">
      <w:pPr>
        <w:spacing w:line="276" w:lineRule="auto"/>
        <w:jc w:val="both"/>
        <w:rPr>
          <w:rFonts w:ascii="Calibri" w:hAnsi="Calibri" w:cs="Calibri"/>
        </w:rPr>
      </w:pPr>
      <w:r>
        <w:rPr>
          <w:rFonts w:ascii="Calibri" w:hAnsi="Calibri" w:cs="Calibri"/>
        </w:rPr>
        <w:t xml:space="preserve">Ως προς την </w:t>
      </w:r>
      <w:r>
        <w:rPr>
          <w:rFonts w:ascii="Calibri" w:hAnsi="Calibri" w:cs="Calibri"/>
          <w:b/>
          <w:bCs/>
        </w:rPr>
        <w:t>ομάδα Β’</w:t>
      </w:r>
      <w:r>
        <w:rPr>
          <w:rFonts w:ascii="Calibri" w:hAnsi="Calibri" w:cs="Calibri"/>
        </w:rPr>
        <w:t xml:space="preserve">  ήταν πλήρης σύμφωνα με τους όρους και τις προϋποθέσεις της διακήρυξης  και κατά συνέπεια η προσφορά, γίνεται </w:t>
      </w:r>
      <w:r>
        <w:rPr>
          <w:rFonts w:ascii="Calibri" w:hAnsi="Calibri" w:cs="Calibri"/>
          <w:b/>
          <w:bCs/>
        </w:rPr>
        <w:t>αποδεκτή</w:t>
      </w:r>
      <w:r>
        <w:rPr>
          <w:rFonts w:ascii="Calibri" w:hAnsi="Calibri" w:cs="Calibri"/>
        </w:rPr>
        <w:t xml:space="preserve"> σε αυτό το στάδιο και συμμετέχει στο επόμενο στάδιο του διαγωνισμού.</w:t>
      </w:r>
    </w:p>
    <w:p w:rsidR="00EE0A09" w:rsidRDefault="00885953">
      <w:pPr>
        <w:spacing w:line="276" w:lineRule="auto"/>
        <w:jc w:val="both"/>
        <w:rPr>
          <w:rFonts w:ascii="Calibri" w:eastAsia="Arial" w:hAnsi="Calibri" w:cs="Calibri"/>
          <w:lang w:eastAsia="el-GR"/>
        </w:rPr>
      </w:pPr>
      <w:r>
        <w:rPr>
          <w:rFonts w:ascii="Calibri" w:hAnsi="Calibri" w:cs="Calibri"/>
        </w:rPr>
        <w:t>Ως προς την</w:t>
      </w:r>
      <w:r>
        <w:rPr>
          <w:rFonts w:ascii="Calibri" w:hAnsi="Calibri" w:cs="Calibri"/>
          <w:b/>
        </w:rPr>
        <w:t xml:space="preserve"> </w:t>
      </w:r>
      <w:r>
        <w:rPr>
          <w:rFonts w:ascii="Calibri" w:hAnsi="Calibri" w:cs="Calibri"/>
          <w:b/>
          <w:bCs/>
        </w:rPr>
        <w:t>ομάδα Δ’</w:t>
      </w:r>
      <w:r>
        <w:rPr>
          <w:rFonts w:ascii="Calibri" w:hAnsi="Calibri" w:cs="Calibri"/>
        </w:rPr>
        <w:t xml:space="preserve"> προέκυψε ότι δεν  έχει συμπεριληφθεί στην τεχνική προσφορά  σύμφωνα με το </w:t>
      </w:r>
      <w:r>
        <w:rPr>
          <w:rFonts w:ascii="Calibri" w:eastAsia="Arial" w:hAnsi="Calibri" w:cs="Calibri"/>
          <w:lang w:eastAsia="el-GR"/>
        </w:rPr>
        <w:t xml:space="preserve">κεφάλαιο ‘Τεχνικές Προδιαγραφές’ ομάδα Δ  (Προμήθεια αναλωσίμων εκτυπωτικών μηχανημάτων) σελ.67-68 της διακήρυξης </w:t>
      </w:r>
      <w:r>
        <w:rPr>
          <w:rFonts w:ascii="Calibri" w:hAnsi="Calibri" w:cs="Calibri"/>
        </w:rPr>
        <w:t xml:space="preserve">ο  όρος ότι “ </w:t>
      </w:r>
      <w:r>
        <w:rPr>
          <w:rFonts w:ascii="Calibri" w:eastAsia="Arial" w:hAnsi="Calibri" w:cs="Calibri"/>
          <w:lang w:eastAsia="el-GR"/>
        </w:rPr>
        <w:t xml:space="preserve">Εάν τα γνήσια αναλώσιμα παρέχουν πληροφορίες μέσω του εκτυπωτή (π.χ. ποσοστό αναλωσίμου που υπολείπεται, ειδοποίηση για χαμηλή στάθμη κλπ), οι ίδιες πληροφορίες θα παρέχονται και από τα προσφερόμενα ισοδύναμα προϊόντα.  Τα προσφερόμενα είδη θα έχουν ημερομηνία λήξης τουλάχιστον δύο (2) χρόνια μετά την ημερομηνία παραλαβής τα γνήσια, ενώ τα συμβατά ένα (1) χρόνο. Εάν το γνήσιο αναλώσιμο φέρει στοιχεία, που αφαιρούνται πριν τη χρήση (π.χ. κάλυμμα κεφαλής ή ταινία ασφαλείας), τα ίδια να φέρουν και τα προσφερόμενα ισοδύναμα προϊόντα. </w:t>
      </w:r>
      <w:bookmarkStart w:id="4" w:name="_tsfjsiwnfcew"/>
      <w:bookmarkEnd w:id="4"/>
      <w:r>
        <w:rPr>
          <w:rFonts w:ascii="Calibri" w:eastAsia="Arial" w:hAnsi="Calibri" w:cs="Calibri"/>
          <w:lang w:eastAsia="el-GR"/>
        </w:rPr>
        <w:t xml:space="preserve">Κάθε αναλώσιμο θα είναι συσκευασμένο αεροστεγώς (προσυσκευασία). </w:t>
      </w:r>
      <w:bookmarkStart w:id="5" w:name="_s5f8q41y3va"/>
      <w:bookmarkEnd w:id="5"/>
      <w:r>
        <w:rPr>
          <w:rFonts w:ascii="Calibri" w:eastAsia="Arial" w:hAnsi="Calibri" w:cs="Calibri"/>
          <w:lang w:eastAsia="el-GR"/>
        </w:rPr>
        <w:t>Στην εξωτερική συσκευασία θα αναγράφονται στην ελληνική ή στην αγγλική γλώσσα ευκρινώς: α) οι τύποι των συσκευών για τους οποίους προορίζονται β) η επωνυμία του κατασκευαστή και το εμπορικό σήμα (εάν υπάρχει), γ) η ημερομηνία λήξης ή εναλλακτικά η ημερομηνία παραγωγής ή ανακατασκευής, δ) ο τύπος του προσφερόμενου αναλωσίμου (πχ. Ανακατασκευασμένο / remanufactured κλπ), ε) ένδειξη περί ανακατασκευής βάσει DIN33870  σε περίπτωση ανακατασκευασμένου.</w:t>
      </w:r>
      <w:bookmarkStart w:id="6" w:name="_4ht2lirvh0lo"/>
      <w:bookmarkStart w:id="7" w:name="_fcpwu6gzcfe7"/>
      <w:bookmarkEnd w:id="6"/>
      <w:bookmarkEnd w:id="7"/>
      <w:r>
        <w:rPr>
          <w:rFonts w:ascii="Calibri" w:eastAsia="Arial" w:hAnsi="Calibri" w:cs="Calibri"/>
          <w:lang w:eastAsia="el-GR"/>
        </w:rPr>
        <w:t xml:space="preserve"> </w:t>
      </w:r>
    </w:p>
    <w:p w:rsidR="00EE0A09" w:rsidRDefault="00885953">
      <w:pPr>
        <w:spacing w:line="276" w:lineRule="auto"/>
        <w:jc w:val="both"/>
        <w:rPr>
          <w:rFonts w:ascii="Calibri" w:eastAsia="Arial" w:hAnsi="Calibri" w:cs="Calibri"/>
          <w:lang w:eastAsia="el-GR"/>
        </w:rPr>
      </w:pPr>
      <w:r>
        <w:rPr>
          <w:rFonts w:ascii="Calibri" w:eastAsia="Arial" w:hAnsi="Calibri" w:cs="Calibri"/>
          <w:lang w:eastAsia="el-GR"/>
        </w:rPr>
        <w:t xml:space="preserve">Σε περίπτωση που διαπιστωθούν από την υπηρεσία ελαττώματα (πχ. ανομοιόμορφη κατανομή, μη αναγνώρισή τους από το μηχάνημα) τα οποία έχουν σαν αποτέλεσμα την αλλοίωση της ποιότητας εκτύπωσης (περιοδική ή μη), ο προμηθευτής υποχρεούται να αντικαταστήσει τα ελαττωματικά είδη που εντοπίστηκαν και χρησιμοποιήθηκαν μερικώς το αργότερο εντός τριών (3) εργασίμων ημερών. </w:t>
      </w:r>
    </w:p>
    <w:p w:rsidR="00EE0A09" w:rsidRDefault="00885953">
      <w:pPr>
        <w:spacing w:line="276" w:lineRule="auto"/>
        <w:jc w:val="both"/>
        <w:rPr>
          <w:rFonts w:ascii="Calibri" w:hAnsi="Calibri" w:cs="Calibri"/>
        </w:rPr>
      </w:pPr>
      <w:r>
        <w:rPr>
          <w:rFonts w:ascii="Calibri" w:eastAsia="Arial" w:hAnsi="Calibri" w:cs="Calibri"/>
          <w:lang w:eastAsia="el-GR"/>
        </w:rPr>
        <w:lastRenderedPageBreak/>
        <w:t xml:space="preserve">Σε περίπτωση που προκληθεί οποιαδήποτε βλάβη σε μηχάνημα του Δήμου εξαιτίας της χρήσης ισοδύναμων αναλωσίμων (γεγονός που θα πιστοποιηθεί από την κατασκευάστρια εταιρεία ή από εξειδικευμένο φορέα συντήρησης των μηχανημάτων), ο προμηθευτής θα αναλάβει την πλήρη αποκατάσταση της βλάβης του μηχανήματος και την αποζημίωση της χρέωσης του επισκευαστή ή την αντικατάσταση του μηχανήματος με άλλο μηχάνημα ισοδύναμων δυνατοτήτων σε περίπτωση μη επισκευάσιμης βλάβης” . Κατά συνέπεια σε εφαρμογή του άρθρου 2.4.6 ‘’Λόγοι απόρριψης προσφορών’’ η προσφορά </w:t>
      </w:r>
      <w:r>
        <w:rPr>
          <w:rFonts w:ascii="Calibri" w:eastAsia="Arial" w:hAnsi="Calibri" w:cs="Calibri"/>
          <w:b/>
          <w:lang w:eastAsia="el-GR"/>
        </w:rPr>
        <w:t>απορρίπτεται</w:t>
      </w:r>
      <w:r>
        <w:rPr>
          <w:rFonts w:ascii="Calibri" w:eastAsia="Arial" w:hAnsi="Calibri" w:cs="Calibri"/>
          <w:lang w:eastAsia="el-GR"/>
        </w:rPr>
        <w:t xml:space="preserve"> και δεν μεταβαίνει στο επόμενο στάδιο διαγωνισμού. </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885953">
      <w:pPr>
        <w:numPr>
          <w:ilvl w:val="0"/>
          <w:numId w:val="1"/>
        </w:numPr>
        <w:spacing w:line="276" w:lineRule="auto"/>
        <w:ind w:left="0"/>
        <w:jc w:val="both"/>
        <w:rPr>
          <w:rFonts w:ascii="Calibri" w:hAnsi="Calibri" w:cs="Calibri"/>
        </w:rPr>
      </w:pPr>
      <w:r>
        <w:rPr>
          <w:rFonts w:ascii="Calibri" w:hAnsi="Calibri" w:cs="Calibri"/>
        </w:rPr>
        <w:t>Για την εταιρεία</w:t>
      </w:r>
      <w:r>
        <w:rPr>
          <w:rFonts w:ascii="Calibri" w:hAnsi="Calibri" w:cs="Calibri"/>
          <w:b/>
        </w:rPr>
        <w:t xml:space="preserve"> </w:t>
      </w:r>
      <w:r>
        <w:rPr>
          <w:rFonts w:ascii="Calibri" w:hAnsi="Calibri" w:cs="Calibri"/>
          <w:b/>
          <w:bCs/>
        </w:rPr>
        <w:t>«</w:t>
      </w:r>
      <w:r>
        <w:rPr>
          <w:rStyle w:val="-"/>
          <w:rFonts w:ascii="Calibri" w:hAnsi="Calibri" w:cs="Calibri"/>
          <w:b/>
          <w:bCs/>
          <w:color w:val="000000"/>
          <w:u w:val="none"/>
        </w:rPr>
        <w:t xml:space="preserve">RETHINK AEBE </w:t>
      </w:r>
      <w:r>
        <w:rPr>
          <w:rFonts w:ascii="Calibri" w:hAnsi="Calibri" w:cs="Calibri"/>
          <w:b/>
          <w:bCs/>
        </w:rPr>
        <w:t>ΕΡΕΥΝΑΣ ΔΙΑΧΕΙΡΙΣΗΣ ΚΑΙ ΑΞΙΟΠΟΙΗΣΗΣ ΥΓΡΩΝ ΚΑΙ ΣΤΕΡΕΩΝ  ΑΠΟΒΛΗΤΩΝ ΕΜΠΟΡΙΑΣ ΕΙΔΩΝ ΠΛΗΡΟΦΟΡΙΚΗΣ ΚΑΙ ΑΝΑΚΑΤΑΣΚΕΥΗΣ ΚΑΙ ΕΜΠΟΡΙΑΣ ΑΝΑΛΩΣΙΜΩΝ ΕΚΤΥΠΩΤΩΝ»</w:t>
      </w:r>
      <w:r>
        <w:rPr>
          <w:rFonts w:ascii="Calibri" w:hAnsi="Calibri" w:cs="Calibri"/>
        </w:rPr>
        <w:t>: (</w:t>
      </w:r>
      <w:r>
        <w:rPr>
          <w:rFonts w:ascii="Calibri" w:hAnsi="Calibri" w:cs="Calibri"/>
          <w:b/>
        </w:rPr>
        <w:t>α/α συστήματος</w:t>
      </w:r>
      <w:r>
        <w:rPr>
          <w:rFonts w:ascii="Calibri" w:hAnsi="Calibri" w:cs="Calibri"/>
          <w:b/>
          <w:color w:val="000000"/>
        </w:rPr>
        <w:t xml:space="preserve"> </w:t>
      </w:r>
      <w:r>
        <w:rPr>
          <w:rStyle w:val="-"/>
          <w:rFonts w:ascii="Calibri" w:hAnsi="Calibri" w:cs="Calibri"/>
          <w:b/>
          <w:color w:val="000000"/>
        </w:rPr>
        <w:t>389155</w:t>
      </w:r>
      <w:r>
        <w:rPr>
          <w:rFonts w:ascii="Calibri" w:hAnsi="Calibri" w:cs="Calibri"/>
        </w:rPr>
        <w:t>),</w:t>
      </w:r>
      <w:r>
        <w:rPr>
          <w:rFonts w:ascii="Calibri" w:hAnsi="Calibri" w:cs="Calibri"/>
          <w:b/>
        </w:rPr>
        <w:t xml:space="preserve"> </w:t>
      </w:r>
      <w:r>
        <w:rPr>
          <w:rFonts w:ascii="Calibri" w:hAnsi="Calibri" w:cs="Calibri"/>
        </w:rPr>
        <w:t xml:space="preserve">η οποία συμμετέχει στην </w:t>
      </w:r>
      <w:r>
        <w:rPr>
          <w:rFonts w:ascii="Calibri" w:hAnsi="Calibri" w:cs="Calibri"/>
          <w:b/>
          <w:bCs/>
        </w:rPr>
        <w:t>ομάδα Δ’</w:t>
      </w:r>
      <w:r>
        <w:rPr>
          <w:rFonts w:ascii="Calibri" w:hAnsi="Calibri" w:cs="Calibri"/>
        </w:rPr>
        <w:t xml:space="preserve"> του διαγωνισμού</w:t>
      </w:r>
      <w:r>
        <w:rPr>
          <w:rFonts w:ascii="Calibri" w:hAnsi="Calibri" w:cs="Calibri"/>
          <w:b/>
        </w:rPr>
        <w:t xml:space="preserve"> :</w:t>
      </w:r>
    </w:p>
    <w:p w:rsidR="00EE0A09" w:rsidRDefault="00885953">
      <w:pPr>
        <w:spacing w:line="276" w:lineRule="auto"/>
        <w:jc w:val="both"/>
        <w:rPr>
          <w:rFonts w:ascii="Calibri" w:hAnsi="Calibri" w:cs="Calibri"/>
        </w:rPr>
      </w:pPr>
      <w:r>
        <w:rPr>
          <w:rFonts w:ascii="Calibri" w:hAnsi="Calibri" w:cs="Calibri"/>
        </w:rPr>
        <w:t xml:space="preserve">Η επιτροπή έλεγξε όλα τα υποβληθέντα (έντυπα και ηλεκτρονικά) δικαιολογητικά συμμετοχής της υποψηφίου αναδόχου και από τον έλεγχο προέκυψε ότι </w:t>
      </w:r>
      <w:r>
        <w:rPr>
          <w:rFonts w:ascii="Calibri" w:hAnsi="Calibri" w:cs="Calibri"/>
          <w:b/>
        </w:rPr>
        <w:t>ήταν πλήρης σύμφωνα με τους όρους και τις</w:t>
      </w:r>
      <w:r>
        <w:rPr>
          <w:rFonts w:ascii="Calibri" w:hAnsi="Calibri" w:cs="Calibri"/>
        </w:rPr>
        <w:t xml:space="preserve"> </w:t>
      </w:r>
      <w:r>
        <w:rPr>
          <w:rFonts w:ascii="Calibri" w:hAnsi="Calibri" w:cs="Calibri"/>
          <w:b/>
        </w:rPr>
        <w:t>προϋποθέσεις της διακήρυξης</w:t>
      </w:r>
      <w:r>
        <w:rPr>
          <w:rFonts w:ascii="Calibri" w:hAnsi="Calibri" w:cs="Calibri"/>
        </w:rPr>
        <w:t xml:space="preserve">  και κατά συνέπεια η προσφορά, γίνεται</w:t>
      </w:r>
      <w:r>
        <w:rPr>
          <w:rFonts w:ascii="Calibri" w:hAnsi="Calibri" w:cs="Calibri"/>
          <w:b/>
        </w:rPr>
        <w:t xml:space="preserve"> αποδεκτή</w:t>
      </w:r>
      <w:r>
        <w:rPr>
          <w:rFonts w:ascii="Calibri" w:hAnsi="Calibri" w:cs="Calibri"/>
        </w:rPr>
        <w:t xml:space="preserve"> σε αυτό το στάδιο και συμμετέχει στο επόμενο στάδιο της αξιολόγησης των τεχνικών προσφορών.</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885953">
      <w:pPr>
        <w:numPr>
          <w:ilvl w:val="0"/>
          <w:numId w:val="1"/>
        </w:numPr>
        <w:spacing w:line="276" w:lineRule="auto"/>
        <w:ind w:left="0" w:hanging="349"/>
        <w:rPr>
          <w:rFonts w:ascii="Calibri" w:hAnsi="Calibri" w:cs="Calibri"/>
        </w:rPr>
      </w:pPr>
      <w:r>
        <w:rPr>
          <w:rFonts w:ascii="Calibri" w:hAnsi="Calibri" w:cs="Calibri"/>
        </w:rPr>
        <w:t>Για την εταιρεία</w:t>
      </w:r>
      <w:r>
        <w:rPr>
          <w:rFonts w:ascii="Calibri" w:hAnsi="Calibri" w:cs="Calibri"/>
          <w:b/>
        </w:rPr>
        <w:t xml:space="preserve"> «</w:t>
      </w:r>
      <w:r>
        <w:rPr>
          <w:rFonts w:ascii="Calibri" w:hAnsi="Calibri" w:cs="Calibri"/>
          <w:b/>
          <w:bCs/>
        </w:rPr>
        <w:t>TURN ON OFFICE ΕΜΠΟΡΙΟ ΕΙΔΩΝ ΓΡΑΦΕΙΟΥ ΙΔΙΩΤΙΚΗ ΚΕΦΑΛΑΙΟΥΧΙΚΗ ΕΤΑΙΡΕΙΑ</w:t>
      </w:r>
      <w:r>
        <w:rPr>
          <w:rFonts w:ascii="Calibri" w:hAnsi="Calibri" w:cs="Calibri"/>
          <w:b/>
        </w:rPr>
        <w:t>»</w:t>
      </w:r>
      <w:r>
        <w:rPr>
          <w:rFonts w:ascii="Calibri" w:hAnsi="Calibri" w:cs="Calibri"/>
        </w:rPr>
        <w:t>: (</w:t>
      </w:r>
      <w:r>
        <w:rPr>
          <w:rFonts w:ascii="Calibri" w:hAnsi="Calibri" w:cs="Calibri"/>
          <w:b/>
        </w:rPr>
        <w:t xml:space="preserve">α/α συστήματος </w:t>
      </w:r>
      <w:hyperlink r:id="rId11">
        <w:r>
          <w:rPr>
            <w:rStyle w:val="-"/>
            <w:rFonts w:ascii="Calibri" w:hAnsi="Calibri" w:cs="Calibri"/>
            <w:b/>
            <w:color w:val="000000"/>
          </w:rPr>
          <w:t>389713</w:t>
        </w:r>
      </w:hyperlink>
      <w:r>
        <w:rPr>
          <w:rFonts w:ascii="Calibri" w:hAnsi="Calibri" w:cs="Calibri"/>
        </w:rPr>
        <w:t>),</w:t>
      </w:r>
      <w:r>
        <w:rPr>
          <w:rFonts w:ascii="Calibri" w:hAnsi="Calibri" w:cs="Calibri"/>
          <w:b/>
        </w:rPr>
        <w:t xml:space="preserve"> </w:t>
      </w:r>
      <w:r>
        <w:rPr>
          <w:rFonts w:ascii="Calibri" w:hAnsi="Calibri" w:cs="Calibri"/>
        </w:rPr>
        <w:t>η οποία συμμετέχει στις</w:t>
      </w:r>
      <w:r>
        <w:rPr>
          <w:rFonts w:ascii="Calibri" w:hAnsi="Calibri" w:cs="Calibri"/>
          <w:b/>
          <w:bCs/>
          <w:color w:val="000000"/>
        </w:rPr>
        <w:t xml:space="preserve"> ομάδες</w:t>
      </w:r>
      <w:r>
        <w:rPr>
          <w:rFonts w:ascii="Calibri" w:hAnsi="Calibri" w:cs="Calibri"/>
        </w:rPr>
        <w:t xml:space="preserve">  </w:t>
      </w:r>
      <w:r>
        <w:rPr>
          <w:rFonts w:ascii="Calibri" w:hAnsi="Calibri" w:cs="Calibri"/>
          <w:b/>
        </w:rPr>
        <w:t>Α ‘ και  Δ’</w:t>
      </w:r>
      <w:r>
        <w:rPr>
          <w:rFonts w:ascii="Calibri" w:hAnsi="Calibri" w:cs="Calibri"/>
        </w:rPr>
        <w:t xml:space="preserve">  του διαγωνισμού</w:t>
      </w:r>
      <w:r>
        <w:rPr>
          <w:rFonts w:ascii="Calibri" w:hAnsi="Calibri" w:cs="Calibri"/>
          <w:b/>
        </w:rPr>
        <w:t xml:space="preserve"> : </w:t>
      </w:r>
    </w:p>
    <w:p w:rsidR="00EE0A09" w:rsidRDefault="00885953">
      <w:pPr>
        <w:spacing w:line="276" w:lineRule="auto"/>
        <w:jc w:val="both"/>
        <w:rPr>
          <w:rFonts w:ascii="Calibri" w:hAnsi="Calibri" w:cs="Calibri"/>
        </w:rPr>
      </w:pPr>
      <w:r>
        <w:rPr>
          <w:rFonts w:ascii="Calibri" w:hAnsi="Calibri" w:cs="Calibri"/>
        </w:rPr>
        <w:t>Η επιτροπή έλεγξε όλα τα υποβληθέντα (έντυπα και ηλεκτρονικά) δικαιολογητικά συμμετοχής της υποψηφίου αναδόχου και από τον έλεγχο προέκυψε ότι:</w:t>
      </w:r>
    </w:p>
    <w:p w:rsidR="00EE0A09" w:rsidRDefault="00885953">
      <w:pPr>
        <w:spacing w:line="276" w:lineRule="auto"/>
        <w:jc w:val="both"/>
        <w:rPr>
          <w:rFonts w:ascii="Calibri" w:hAnsi="Calibri" w:cs="Calibri"/>
        </w:rPr>
      </w:pPr>
      <w:r>
        <w:rPr>
          <w:rFonts w:ascii="Calibri" w:hAnsi="Calibri" w:cs="Calibri"/>
        </w:rPr>
        <w:t xml:space="preserve">Ως προς την </w:t>
      </w:r>
      <w:r>
        <w:rPr>
          <w:rFonts w:ascii="Calibri" w:hAnsi="Calibri" w:cs="Calibri"/>
          <w:b/>
          <w:bCs/>
        </w:rPr>
        <w:t>ομάδα Α’</w:t>
      </w:r>
      <w:r>
        <w:rPr>
          <w:rFonts w:ascii="Calibri" w:hAnsi="Calibri" w:cs="Calibri"/>
        </w:rPr>
        <w:t xml:space="preserve">  ήταν πλήρης σύμφωνα με τους όρους και τις προϋποθέσεις της διακήρυξης  και κατά συνέπεια η προσφορά, γίνεται </w:t>
      </w:r>
      <w:r>
        <w:rPr>
          <w:rFonts w:ascii="Calibri" w:hAnsi="Calibri" w:cs="Calibri"/>
          <w:b/>
          <w:bCs/>
        </w:rPr>
        <w:t>αποδεκτή</w:t>
      </w:r>
      <w:r>
        <w:rPr>
          <w:rFonts w:ascii="Calibri" w:hAnsi="Calibri" w:cs="Calibri"/>
        </w:rPr>
        <w:t xml:space="preserve"> σε αυτό το στάδιο και συμμετέχει στο επόμενο στάδιο του διαγωνισμού.</w:t>
      </w:r>
    </w:p>
    <w:p w:rsidR="00EE0A09" w:rsidRDefault="00EE0A09">
      <w:pPr>
        <w:spacing w:line="276" w:lineRule="auto"/>
        <w:jc w:val="both"/>
        <w:rPr>
          <w:rFonts w:ascii="Calibri" w:hAnsi="Calibri" w:cs="Calibri"/>
        </w:rPr>
      </w:pPr>
    </w:p>
    <w:p w:rsidR="00EE0A09" w:rsidRDefault="00885953">
      <w:pPr>
        <w:spacing w:line="276" w:lineRule="auto"/>
        <w:jc w:val="both"/>
        <w:rPr>
          <w:rFonts w:ascii="Calibri" w:hAnsi="Calibri" w:cs="Calibri"/>
        </w:rPr>
      </w:pPr>
      <w:r>
        <w:rPr>
          <w:rFonts w:ascii="Calibri" w:hAnsi="Calibri" w:cs="Calibri"/>
        </w:rPr>
        <w:t xml:space="preserve">Ως προς την </w:t>
      </w:r>
      <w:r>
        <w:rPr>
          <w:rFonts w:ascii="Calibri" w:hAnsi="Calibri" w:cs="Calibri"/>
          <w:b/>
          <w:bCs/>
        </w:rPr>
        <w:t>ομάδα Δ’</w:t>
      </w:r>
      <w:r>
        <w:rPr>
          <w:rFonts w:ascii="Calibri" w:hAnsi="Calibri" w:cs="Calibri"/>
        </w:rPr>
        <w:t xml:space="preserve">  προέκυψε ότι  στην Τεχνική Προσφορά δεν αναφέρονται πλήρως  τα χαρακτηριστικά και οι όροι της διακήρυξης  καθώς επίσης δεν έχουν προσκομισθεί οι σχετικές υπεύθυνες δηλώσεις  όπως ορίζονται στο κεφάλαιο ‘Τεχνικές Προδιαγραφές’ ομάδα Δ’  (Προμήθεια αναλωσίμων εκτυπωτικών μηχανημάτων) σελ.67-68  . Κατά συνέπεια σε εφαρμογή του άρθρου 2.4.6 ‘’Λόγοι απόρριψης προσφορών’’ η προσφορά </w:t>
      </w:r>
      <w:r>
        <w:rPr>
          <w:rFonts w:ascii="Calibri" w:hAnsi="Calibri" w:cs="Calibri"/>
          <w:b/>
        </w:rPr>
        <w:t>απορρίπτεται</w:t>
      </w:r>
      <w:r>
        <w:rPr>
          <w:rFonts w:ascii="Calibri" w:hAnsi="Calibri" w:cs="Calibri"/>
        </w:rPr>
        <w:t xml:space="preserve"> και δεν μεταβαίνει στο επόμενο στάδιο διαγωνισμού. </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885953">
      <w:pPr>
        <w:numPr>
          <w:ilvl w:val="0"/>
          <w:numId w:val="1"/>
        </w:numPr>
        <w:spacing w:line="276" w:lineRule="auto"/>
        <w:ind w:left="0" w:hanging="349"/>
        <w:rPr>
          <w:rFonts w:ascii="Calibri" w:hAnsi="Calibri" w:cs="Calibri"/>
        </w:rPr>
      </w:pPr>
      <w:r>
        <w:rPr>
          <w:rFonts w:ascii="Calibri" w:hAnsi="Calibri" w:cs="Calibri"/>
        </w:rPr>
        <w:t>Για την εταιρεία</w:t>
      </w:r>
      <w:r>
        <w:rPr>
          <w:rFonts w:ascii="Calibri" w:hAnsi="Calibri" w:cs="Calibri"/>
          <w:b/>
        </w:rPr>
        <w:t xml:space="preserve"> «</w:t>
      </w:r>
      <w:r>
        <w:rPr>
          <w:rFonts w:ascii="Calibri" w:hAnsi="Calibri" w:cs="Calibri"/>
          <w:b/>
          <w:bCs/>
        </w:rPr>
        <w:t>ΕΥΘΥΜΙΑΔΗΣ ΔΗΜ. &amp; ΣΙΑ ΕΕ</w:t>
      </w:r>
      <w:r>
        <w:rPr>
          <w:rFonts w:ascii="Calibri" w:hAnsi="Calibri" w:cs="Calibri"/>
          <w:b/>
        </w:rPr>
        <w:t>»</w:t>
      </w:r>
      <w:r>
        <w:rPr>
          <w:rFonts w:ascii="Calibri" w:hAnsi="Calibri" w:cs="Calibri"/>
        </w:rPr>
        <w:t>: (</w:t>
      </w:r>
      <w:r>
        <w:rPr>
          <w:rFonts w:ascii="Calibri" w:hAnsi="Calibri" w:cs="Calibri"/>
          <w:b/>
        </w:rPr>
        <w:t>α/α συστήματος</w:t>
      </w:r>
      <w:r>
        <w:rPr>
          <w:rFonts w:ascii="Calibri" w:hAnsi="Calibri" w:cs="Calibri"/>
          <w:b/>
          <w:color w:val="000000"/>
        </w:rPr>
        <w:t xml:space="preserve"> </w:t>
      </w:r>
      <w:hyperlink r:id="rId12">
        <w:r>
          <w:rPr>
            <w:rStyle w:val="-"/>
            <w:rFonts w:ascii="Calibri" w:hAnsi="Calibri" w:cs="Calibri"/>
            <w:b/>
            <w:color w:val="000000"/>
          </w:rPr>
          <w:t>388714</w:t>
        </w:r>
      </w:hyperlink>
      <w:r>
        <w:rPr>
          <w:rFonts w:ascii="Calibri" w:hAnsi="Calibri" w:cs="Calibri"/>
          <w:color w:val="000000"/>
        </w:rPr>
        <w:t>),</w:t>
      </w:r>
      <w:r>
        <w:rPr>
          <w:rFonts w:ascii="Calibri" w:hAnsi="Calibri" w:cs="Calibri"/>
          <w:b/>
        </w:rPr>
        <w:t xml:space="preserve"> </w:t>
      </w:r>
      <w:r>
        <w:rPr>
          <w:rFonts w:ascii="Calibri" w:hAnsi="Calibri" w:cs="Calibri"/>
        </w:rPr>
        <w:t>η οποία συμμετέχει στην</w:t>
      </w:r>
      <w:r>
        <w:rPr>
          <w:rFonts w:ascii="Calibri" w:hAnsi="Calibri" w:cs="Calibri"/>
          <w:b/>
        </w:rPr>
        <w:t xml:space="preserve"> ομάδα  Δ’</w:t>
      </w:r>
      <w:r>
        <w:rPr>
          <w:rFonts w:ascii="Calibri" w:hAnsi="Calibri" w:cs="Calibri"/>
        </w:rPr>
        <w:t xml:space="preserve"> του διαγωνισμού</w:t>
      </w:r>
      <w:r>
        <w:rPr>
          <w:rFonts w:ascii="Calibri" w:hAnsi="Calibri" w:cs="Calibri"/>
          <w:b/>
        </w:rPr>
        <w:t xml:space="preserve"> : </w:t>
      </w:r>
    </w:p>
    <w:p w:rsidR="00EE0A09" w:rsidRDefault="00885953">
      <w:pPr>
        <w:spacing w:line="276" w:lineRule="auto"/>
        <w:jc w:val="both"/>
        <w:rPr>
          <w:rFonts w:ascii="Calibri" w:hAnsi="Calibri" w:cs="Calibri"/>
        </w:rPr>
      </w:pPr>
      <w:r>
        <w:rPr>
          <w:rFonts w:ascii="Calibri" w:hAnsi="Calibri" w:cs="Calibri"/>
        </w:rPr>
        <w:t xml:space="preserve">Η επιτροπή έλεγξε όλα τα υποβληθέντα (έντυπα και ηλεκτρονικά) δικαιολογητικά συμμετοχής της υποψηφίου αναδόχου και από τον έλεγχο προέκυψε ότι </w:t>
      </w:r>
      <w:r>
        <w:rPr>
          <w:rFonts w:ascii="Calibri" w:hAnsi="Calibri" w:cs="Calibri"/>
          <w:b/>
        </w:rPr>
        <w:t>ήταν πλήρης σύμφωνα με τους όρους και τις</w:t>
      </w:r>
      <w:r>
        <w:rPr>
          <w:rFonts w:ascii="Calibri" w:hAnsi="Calibri" w:cs="Calibri"/>
        </w:rPr>
        <w:t xml:space="preserve"> </w:t>
      </w:r>
      <w:r>
        <w:rPr>
          <w:rFonts w:ascii="Calibri" w:hAnsi="Calibri" w:cs="Calibri"/>
          <w:b/>
        </w:rPr>
        <w:t>προϋποθέσεις της διακήρυξης</w:t>
      </w:r>
      <w:r>
        <w:rPr>
          <w:rFonts w:ascii="Calibri" w:hAnsi="Calibri" w:cs="Calibri"/>
        </w:rPr>
        <w:t xml:space="preserve">  και κατά συνέπεια η προσφορά, γίνεται</w:t>
      </w:r>
      <w:r>
        <w:rPr>
          <w:rFonts w:ascii="Calibri" w:hAnsi="Calibri" w:cs="Calibri"/>
          <w:b/>
        </w:rPr>
        <w:t xml:space="preserve"> αποδεκτή</w:t>
      </w:r>
      <w:r>
        <w:rPr>
          <w:rFonts w:ascii="Calibri" w:hAnsi="Calibri" w:cs="Calibri"/>
        </w:rPr>
        <w:t xml:space="preserve"> σε αυτό το στάδιο και συμμετέχει στο επόμενο στάδιο της αξιολόγησης των τεχνικών προσφορών.</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885953">
      <w:pPr>
        <w:numPr>
          <w:ilvl w:val="0"/>
          <w:numId w:val="1"/>
        </w:numPr>
        <w:spacing w:line="276" w:lineRule="auto"/>
        <w:ind w:left="0" w:hanging="349"/>
        <w:rPr>
          <w:rFonts w:ascii="Calibri" w:hAnsi="Calibri" w:cs="Calibri"/>
        </w:rPr>
      </w:pPr>
      <w:r>
        <w:rPr>
          <w:rFonts w:ascii="Calibri" w:hAnsi="Calibri" w:cs="Calibri"/>
        </w:rPr>
        <w:t>Για την εταιρεία</w:t>
      </w:r>
      <w:r>
        <w:rPr>
          <w:rFonts w:ascii="Calibri" w:hAnsi="Calibri" w:cs="Calibri"/>
          <w:b/>
        </w:rPr>
        <w:t xml:space="preserve"> « </w:t>
      </w:r>
      <w:r>
        <w:rPr>
          <w:rFonts w:ascii="Calibri" w:hAnsi="Calibri" w:cs="Calibri"/>
          <w:b/>
          <w:bCs/>
        </w:rPr>
        <w:t>ΚΟΝΤΗΣ ΜΟΝΟΠΡΟΣΩΠΗ ΕΠΕ</w:t>
      </w:r>
      <w:r>
        <w:rPr>
          <w:rFonts w:ascii="Calibri" w:hAnsi="Calibri" w:cs="Calibri"/>
          <w:b/>
        </w:rPr>
        <w:t xml:space="preserve"> »</w:t>
      </w:r>
      <w:r>
        <w:rPr>
          <w:rFonts w:ascii="Calibri" w:hAnsi="Calibri" w:cs="Calibri"/>
        </w:rPr>
        <w:t>: (</w:t>
      </w:r>
      <w:r>
        <w:rPr>
          <w:rFonts w:ascii="Calibri" w:hAnsi="Calibri" w:cs="Calibri"/>
          <w:b/>
        </w:rPr>
        <w:t>α/α συστήματος</w:t>
      </w:r>
      <w:r>
        <w:rPr>
          <w:rFonts w:ascii="Calibri" w:hAnsi="Calibri" w:cs="Calibri"/>
          <w:b/>
          <w:bCs/>
          <w:color w:val="000000"/>
        </w:rPr>
        <w:t xml:space="preserve"> </w:t>
      </w:r>
      <w:hyperlink r:id="rId13">
        <w:r>
          <w:rPr>
            <w:rStyle w:val="-"/>
            <w:rFonts w:ascii="Calibri" w:hAnsi="Calibri" w:cs="Calibri"/>
            <w:b/>
            <w:bCs/>
            <w:color w:val="000000"/>
          </w:rPr>
          <w:t>388815</w:t>
        </w:r>
      </w:hyperlink>
      <w:r>
        <w:rPr>
          <w:rFonts w:ascii="Calibri" w:hAnsi="Calibri" w:cs="Calibri"/>
        </w:rPr>
        <w:t>),</w:t>
      </w:r>
      <w:r>
        <w:rPr>
          <w:rFonts w:ascii="Calibri" w:hAnsi="Calibri" w:cs="Calibri"/>
          <w:b/>
        </w:rPr>
        <w:t xml:space="preserve"> </w:t>
      </w:r>
      <w:r>
        <w:rPr>
          <w:rFonts w:ascii="Calibri" w:hAnsi="Calibri" w:cs="Calibri"/>
        </w:rPr>
        <w:t>η οποία συμμετέχει στις</w:t>
      </w:r>
      <w:r>
        <w:rPr>
          <w:rFonts w:ascii="Calibri" w:hAnsi="Calibri" w:cs="Calibri"/>
          <w:b/>
        </w:rPr>
        <w:t xml:space="preserve"> ομάδες  Α’ ,Β’ , Δ’ </w:t>
      </w:r>
      <w:r>
        <w:rPr>
          <w:rFonts w:ascii="Calibri" w:hAnsi="Calibri" w:cs="Calibri"/>
        </w:rPr>
        <w:t>του διαγωνισμού</w:t>
      </w:r>
      <w:r>
        <w:rPr>
          <w:rFonts w:ascii="Calibri" w:hAnsi="Calibri" w:cs="Calibri"/>
          <w:b/>
        </w:rPr>
        <w:t xml:space="preserve"> : </w:t>
      </w:r>
    </w:p>
    <w:p w:rsidR="00EE0A09" w:rsidRDefault="00885953">
      <w:pPr>
        <w:spacing w:line="276" w:lineRule="auto"/>
        <w:jc w:val="both"/>
        <w:rPr>
          <w:rFonts w:ascii="Calibri" w:hAnsi="Calibri" w:cs="Calibri"/>
        </w:rPr>
      </w:pPr>
      <w:r>
        <w:rPr>
          <w:rFonts w:ascii="Calibri" w:hAnsi="Calibri" w:cs="Calibri"/>
        </w:rPr>
        <w:t>Η επιτροπή έλεγξε όλα τα υποβληθέντα (έντυπα και ηλεκτρονικά) δικαιολογητικά συμμετοχής της υποψηφίου αναδόχου και από τον έλεγχο προέκυψε:</w:t>
      </w:r>
    </w:p>
    <w:p w:rsidR="00EE0A09" w:rsidRDefault="00885953">
      <w:pPr>
        <w:spacing w:line="276" w:lineRule="auto"/>
        <w:jc w:val="both"/>
        <w:rPr>
          <w:rFonts w:ascii="Calibri" w:hAnsi="Calibri" w:cs="Calibri"/>
        </w:rPr>
      </w:pPr>
      <w:r>
        <w:rPr>
          <w:rFonts w:ascii="Calibri" w:hAnsi="Calibri" w:cs="Calibri"/>
        </w:rPr>
        <w:t xml:space="preserve">Ως προς τις </w:t>
      </w:r>
      <w:r>
        <w:rPr>
          <w:rFonts w:ascii="Calibri" w:hAnsi="Calibri" w:cs="Calibri"/>
          <w:b/>
          <w:bCs/>
        </w:rPr>
        <w:t>ομάδες  Α ,Β, Δ</w:t>
      </w:r>
      <w:r>
        <w:rPr>
          <w:rFonts w:ascii="Calibri" w:hAnsi="Calibri" w:cs="Calibri"/>
        </w:rPr>
        <w:t xml:space="preserve">  ήταν πλήρης σύμφωνα με τους όρους και τις προϋποθέσεις της διακήρυξης  και κατά συνέπεια οι προσφορές, γίνονται </w:t>
      </w:r>
      <w:r>
        <w:rPr>
          <w:rFonts w:ascii="Calibri" w:hAnsi="Calibri" w:cs="Calibri"/>
          <w:b/>
          <w:bCs/>
        </w:rPr>
        <w:t>αποδεκτές</w:t>
      </w:r>
      <w:r>
        <w:rPr>
          <w:rFonts w:ascii="Calibri" w:hAnsi="Calibri" w:cs="Calibri"/>
        </w:rPr>
        <w:t xml:space="preserve"> σε αυτό το στάδιο και συμμετέχει στο επόμενο στάδιο του διαγωνισμού.</w:t>
      </w:r>
    </w:p>
    <w:p w:rsidR="00EE0A09" w:rsidRDefault="00EE0A09">
      <w:pPr>
        <w:spacing w:line="276" w:lineRule="auto"/>
        <w:jc w:val="both"/>
        <w:rPr>
          <w:rFonts w:ascii="Calibri" w:hAnsi="Calibri" w:cs="Calibri"/>
        </w:rPr>
      </w:pPr>
    </w:p>
    <w:p w:rsidR="00EE0A09" w:rsidRDefault="00885953">
      <w:pPr>
        <w:spacing w:line="276" w:lineRule="auto"/>
        <w:ind w:hanging="349"/>
        <w:rPr>
          <w:rFonts w:ascii="Calibri" w:hAnsi="Calibri" w:cs="Calibri"/>
        </w:rPr>
      </w:pPr>
      <w:r>
        <w:rPr>
          <w:rFonts w:ascii="Calibri" w:hAnsi="Calibri" w:cs="Calibri"/>
        </w:rPr>
        <w:tab/>
      </w:r>
    </w:p>
    <w:p w:rsidR="00EE0A09" w:rsidRDefault="00885953">
      <w:pPr>
        <w:numPr>
          <w:ilvl w:val="0"/>
          <w:numId w:val="1"/>
        </w:numPr>
        <w:spacing w:line="276" w:lineRule="auto"/>
        <w:ind w:left="0" w:hanging="349"/>
        <w:jc w:val="both"/>
        <w:rPr>
          <w:rFonts w:ascii="Calibri" w:hAnsi="Calibri" w:cs="Calibri"/>
        </w:rPr>
      </w:pPr>
      <w:r>
        <w:rPr>
          <w:rFonts w:ascii="Calibri" w:hAnsi="Calibri" w:cs="Calibri"/>
        </w:rPr>
        <w:t>Για την εταιρεία</w:t>
      </w:r>
      <w:r>
        <w:rPr>
          <w:rFonts w:ascii="Calibri" w:hAnsi="Calibri" w:cs="Calibri"/>
          <w:b/>
        </w:rPr>
        <w:t xml:space="preserve"> «Για την εταιρεία «</w:t>
      </w:r>
      <w:r>
        <w:rPr>
          <w:rFonts w:ascii="Calibri" w:hAnsi="Calibri" w:cs="Calibri"/>
          <w:b/>
          <w:bCs/>
        </w:rPr>
        <w:t>ΜΑΣΤΟΡΑΚΗΣ ΓΣ-ΚΩΣΤΑΚΗΣ ΝΙ ΕΠΕ (ERGOSYSTEMS ΕΠΕ)</w:t>
      </w:r>
      <w:r>
        <w:rPr>
          <w:rFonts w:ascii="Calibri" w:hAnsi="Calibri" w:cs="Calibri"/>
          <w:b/>
        </w:rPr>
        <w:t xml:space="preserve"> »: (α/α συστήματος</w:t>
      </w:r>
      <w:r>
        <w:rPr>
          <w:rFonts w:ascii="Calibri" w:hAnsi="Calibri" w:cs="Calibri"/>
          <w:b/>
          <w:color w:val="000000"/>
        </w:rPr>
        <w:t xml:space="preserve"> </w:t>
      </w:r>
      <w:hyperlink r:id="rId14">
        <w:r>
          <w:rPr>
            <w:rStyle w:val="-"/>
            <w:rFonts w:ascii="Calibri" w:hAnsi="Calibri" w:cs="Calibri"/>
            <w:b/>
            <w:color w:val="000000"/>
          </w:rPr>
          <w:t>389691</w:t>
        </w:r>
      </w:hyperlink>
      <w:r>
        <w:rPr>
          <w:rFonts w:ascii="Calibri" w:hAnsi="Calibri" w:cs="Calibri"/>
          <w:b/>
        </w:rPr>
        <w:t xml:space="preserve">), η οποία συμμετέχει </w:t>
      </w:r>
      <w:r>
        <w:rPr>
          <w:rFonts w:ascii="Calibri" w:hAnsi="Calibri" w:cs="Calibri"/>
        </w:rPr>
        <w:t>στην</w:t>
      </w:r>
      <w:r>
        <w:rPr>
          <w:rFonts w:ascii="Calibri" w:hAnsi="Calibri" w:cs="Calibri"/>
          <w:b/>
        </w:rPr>
        <w:t xml:space="preserve"> ομάδα   Δ’ του διαγωνισμού : </w:t>
      </w:r>
    </w:p>
    <w:p w:rsidR="00EE0A09" w:rsidRDefault="00885953">
      <w:pPr>
        <w:spacing w:line="276" w:lineRule="auto"/>
        <w:jc w:val="both"/>
        <w:rPr>
          <w:rFonts w:ascii="Calibri" w:hAnsi="Calibri" w:cs="Calibri"/>
        </w:rPr>
      </w:pPr>
      <w:r>
        <w:rPr>
          <w:rFonts w:ascii="Calibri" w:hAnsi="Calibri" w:cs="Calibri"/>
        </w:rPr>
        <w:t xml:space="preserve">Η επιτροπή έλεγξε όλα τα υποβληθέντα (έντυπα και ηλεκτρονικά) δικαιολογητικά συμμετοχής της υποψηφίου αναδόχου και από τον έλεγχο προέκυψε ότι </w:t>
      </w:r>
      <w:r>
        <w:rPr>
          <w:rFonts w:ascii="Calibri" w:hAnsi="Calibri" w:cs="Calibri"/>
          <w:b/>
        </w:rPr>
        <w:t>ήταν πλήρης σύμφωνα με τους όρους και τις</w:t>
      </w:r>
      <w:r>
        <w:rPr>
          <w:rFonts w:ascii="Calibri" w:hAnsi="Calibri" w:cs="Calibri"/>
        </w:rPr>
        <w:t xml:space="preserve"> </w:t>
      </w:r>
      <w:r>
        <w:rPr>
          <w:rFonts w:ascii="Calibri" w:hAnsi="Calibri" w:cs="Calibri"/>
          <w:b/>
        </w:rPr>
        <w:t>προϋποθέσεις της διακήρυξης</w:t>
      </w:r>
      <w:r>
        <w:rPr>
          <w:rFonts w:ascii="Calibri" w:hAnsi="Calibri" w:cs="Calibri"/>
        </w:rPr>
        <w:t xml:space="preserve">  και κατά συνέπεια η προσφορά, γίνεται</w:t>
      </w:r>
      <w:r>
        <w:rPr>
          <w:rFonts w:ascii="Calibri" w:hAnsi="Calibri" w:cs="Calibri"/>
          <w:b/>
        </w:rPr>
        <w:t xml:space="preserve"> αποδεκτή</w:t>
      </w:r>
      <w:r>
        <w:rPr>
          <w:rFonts w:ascii="Calibri" w:hAnsi="Calibri" w:cs="Calibri"/>
        </w:rPr>
        <w:t xml:space="preserve"> σε αυτό το στάδιο και συμμετέχει στο επόμενο στάδιο της αξιολόγησης των τεχνικών προσφορών.</w:t>
      </w:r>
    </w:p>
    <w:p w:rsidR="00EE0A09" w:rsidRDefault="00EE0A09">
      <w:pPr>
        <w:spacing w:line="276" w:lineRule="auto"/>
        <w:ind w:left="720"/>
        <w:rPr>
          <w:rFonts w:ascii="Calibri" w:hAnsi="Calibri" w:cs="Calibri"/>
        </w:rPr>
      </w:pPr>
    </w:p>
    <w:p w:rsidR="00EE0A09" w:rsidRDefault="00EE0A09">
      <w:pPr>
        <w:spacing w:line="276" w:lineRule="auto"/>
        <w:ind w:left="720"/>
        <w:rPr>
          <w:rFonts w:ascii="Calibri" w:hAnsi="Calibri" w:cs="Calibri"/>
        </w:rPr>
      </w:pPr>
    </w:p>
    <w:p w:rsidR="00EE0A09" w:rsidRDefault="00885953">
      <w:pPr>
        <w:numPr>
          <w:ilvl w:val="0"/>
          <w:numId w:val="1"/>
        </w:numPr>
        <w:spacing w:line="276" w:lineRule="auto"/>
        <w:ind w:left="0" w:hanging="349"/>
        <w:rPr>
          <w:rFonts w:ascii="Calibri" w:hAnsi="Calibri" w:cs="Calibri"/>
        </w:rPr>
      </w:pPr>
      <w:r>
        <w:rPr>
          <w:rFonts w:ascii="Calibri" w:hAnsi="Calibri" w:cs="Calibri"/>
        </w:rPr>
        <w:t>Για την εταιρεία</w:t>
      </w:r>
      <w:r>
        <w:rPr>
          <w:rFonts w:ascii="Calibri" w:hAnsi="Calibri" w:cs="Calibri"/>
          <w:b/>
        </w:rPr>
        <w:t xml:space="preserve"> « </w:t>
      </w:r>
      <w:r>
        <w:rPr>
          <w:rFonts w:ascii="Calibri" w:hAnsi="Calibri" w:cs="Calibri"/>
          <w:b/>
          <w:bCs/>
        </w:rPr>
        <w:t>ΜΔ ΚΑΛΑΠΟΔΗΣ ΑΝΩΝΥΜΟΣ ΒΙΟΤΕΧΝΙΚΗ ΚΑΙ ΕΜΠΟΡΙΚΗ ΕΤΑΙΡΕΙΑ ΜΗΧΑΝΩΝ ΚΑΙ ΥΛΙΚΩΝ ΓΡΑΦΕΙΟΥ</w:t>
      </w:r>
      <w:r>
        <w:rPr>
          <w:rFonts w:ascii="Calibri" w:hAnsi="Calibri" w:cs="Calibri"/>
          <w:b/>
        </w:rPr>
        <w:t xml:space="preserve"> »</w:t>
      </w:r>
      <w:r>
        <w:rPr>
          <w:rFonts w:ascii="Calibri" w:hAnsi="Calibri" w:cs="Calibri"/>
        </w:rPr>
        <w:t>: (</w:t>
      </w:r>
      <w:r>
        <w:rPr>
          <w:rFonts w:ascii="Calibri" w:hAnsi="Calibri" w:cs="Calibri"/>
          <w:b/>
        </w:rPr>
        <w:t xml:space="preserve">α/α συστήματος </w:t>
      </w:r>
      <w:hyperlink r:id="rId15">
        <w:r w:rsidRPr="00885953">
          <w:rPr>
            <w:rStyle w:val="-"/>
            <w:rFonts w:ascii="Calibri" w:hAnsi="Calibri" w:cs="Calibri"/>
            <w:b/>
            <w:color w:val="000000"/>
          </w:rPr>
          <w:t>387192</w:t>
        </w:r>
      </w:hyperlink>
      <w:r>
        <w:rPr>
          <w:rFonts w:ascii="Calibri" w:hAnsi="Calibri" w:cs="Calibri"/>
          <w:color w:val="000000"/>
        </w:rPr>
        <w:t>)</w:t>
      </w:r>
      <w:r>
        <w:rPr>
          <w:rFonts w:ascii="Calibri" w:hAnsi="Calibri" w:cs="Calibri"/>
        </w:rPr>
        <w:t>,</w:t>
      </w:r>
      <w:r>
        <w:rPr>
          <w:rFonts w:ascii="Calibri" w:hAnsi="Calibri" w:cs="Calibri"/>
          <w:b/>
        </w:rPr>
        <w:t xml:space="preserve"> </w:t>
      </w:r>
      <w:r>
        <w:rPr>
          <w:rFonts w:ascii="Calibri" w:hAnsi="Calibri" w:cs="Calibri"/>
        </w:rPr>
        <w:t>η οποία συμμετέχει στις</w:t>
      </w:r>
      <w:r>
        <w:rPr>
          <w:rFonts w:ascii="Calibri" w:hAnsi="Calibri" w:cs="Calibri"/>
          <w:b/>
        </w:rPr>
        <w:t xml:space="preserve"> ομάδες  Β’ , Δ’</w:t>
      </w:r>
      <w:r>
        <w:rPr>
          <w:rFonts w:ascii="Calibri" w:hAnsi="Calibri" w:cs="Calibri"/>
        </w:rPr>
        <w:t xml:space="preserve"> του διαγωνισμού</w:t>
      </w:r>
      <w:r>
        <w:rPr>
          <w:rFonts w:ascii="Calibri" w:hAnsi="Calibri" w:cs="Calibri"/>
          <w:b/>
        </w:rPr>
        <w:t xml:space="preserve"> : </w:t>
      </w:r>
    </w:p>
    <w:p w:rsidR="00EE0A09" w:rsidRDefault="00885953">
      <w:pPr>
        <w:spacing w:line="276" w:lineRule="auto"/>
        <w:jc w:val="both"/>
        <w:rPr>
          <w:rFonts w:ascii="Calibri" w:hAnsi="Calibri" w:cs="Calibri"/>
        </w:rPr>
      </w:pPr>
      <w:r>
        <w:rPr>
          <w:rFonts w:ascii="Calibri" w:hAnsi="Calibri" w:cs="Calibri"/>
        </w:rPr>
        <w:t>Η επιτροπή έλεγξε όλα τα υποβληθέντα (έντυπα και ηλεκτρονικά) δικαιολογητικά συμμετοχής της υποψηφίου αναδόχου και από τον έλεγχο προέκυψε:</w:t>
      </w:r>
    </w:p>
    <w:p w:rsidR="00EE0A09" w:rsidRDefault="00885953">
      <w:pPr>
        <w:spacing w:line="276" w:lineRule="auto"/>
        <w:jc w:val="both"/>
        <w:rPr>
          <w:rFonts w:ascii="Calibri" w:hAnsi="Calibri" w:cs="Calibri"/>
        </w:rPr>
      </w:pPr>
      <w:r>
        <w:rPr>
          <w:rFonts w:ascii="Calibri" w:hAnsi="Calibri" w:cs="Calibri"/>
        </w:rPr>
        <w:t xml:space="preserve">Ως προς την  </w:t>
      </w:r>
      <w:r>
        <w:rPr>
          <w:rFonts w:ascii="Calibri" w:hAnsi="Calibri" w:cs="Calibri"/>
          <w:b/>
          <w:bCs/>
        </w:rPr>
        <w:t>ομάδα  Β’</w:t>
      </w:r>
      <w:r>
        <w:rPr>
          <w:rFonts w:ascii="Calibri" w:hAnsi="Calibri" w:cs="Calibri"/>
        </w:rPr>
        <w:t xml:space="preserve">  ήταν πλήρης σύμφωνα με τους όρους και τις προϋποθέσεις της διακήρυξης  και κατά συνέπεια η προσφορά, γίνεται </w:t>
      </w:r>
      <w:r>
        <w:rPr>
          <w:rFonts w:ascii="Calibri" w:hAnsi="Calibri" w:cs="Calibri"/>
          <w:b/>
          <w:bCs/>
        </w:rPr>
        <w:t xml:space="preserve">αποδεκτή </w:t>
      </w:r>
      <w:r>
        <w:rPr>
          <w:rFonts w:ascii="Calibri" w:hAnsi="Calibri" w:cs="Calibri"/>
        </w:rPr>
        <w:t>σε αυτό το στάδιο και συμμετέχει στο επόμενο στάδιο του διαγωνισμού.</w:t>
      </w:r>
    </w:p>
    <w:p w:rsidR="00EE0A09" w:rsidRDefault="00EE0A09">
      <w:pPr>
        <w:spacing w:line="276" w:lineRule="auto"/>
        <w:jc w:val="both"/>
        <w:rPr>
          <w:rFonts w:ascii="Calibri" w:hAnsi="Calibri" w:cs="Calibri"/>
        </w:rPr>
      </w:pPr>
    </w:p>
    <w:p w:rsidR="00EE0A09" w:rsidRDefault="00885953">
      <w:pPr>
        <w:spacing w:line="276" w:lineRule="auto"/>
        <w:jc w:val="both"/>
        <w:rPr>
          <w:rFonts w:ascii="Calibri" w:hAnsi="Calibri" w:cs="Calibri"/>
        </w:rPr>
      </w:pPr>
      <w:r>
        <w:rPr>
          <w:rFonts w:ascii="Calibri" w:hAnsi="Calibri" w:cs="Calibri"/>
        </w:rPr>
        <w:t xml:space="preserve">Ως προς την </w:t>
      </w:r>
      <w:r>
        <w:rPr>
          <w:rFonts w:ascii="Calibri" w:hAnsi="Calibri" w:cs="Calibri"/>
          <w:b/>
          <w:bCs/>
        </w:rPr>
        <w:t>ομάδα Δ’</w:t>
      </w:r>
      <w:r>
        <w:rPr>
          <w:rFonts w:ascii="Calibri" w:hAnsi="Calibri" w:cs="Calibri"/>
        </w:rPr>
        <w:t xml:space="preserve">  προέκυψε ότι   δεν  έχουν προσκομισθεί όλες οι σχετικές υπεύθυνες δηλώσεις  όπως ορίζονται στο κεφάλαιο ‘Τεχνικές Προδιαγραφές’ ομάδα Δ’  (Προμήθεια αναλωσίμων εκτυπωτικών μηχανημάτων) σελ.67-68 . Έχει προσκομισθεί,  μόνο εκείνη που δηλώνει ότι ‘‘τα προσφερόμενα αναλώσιμα είναι κατάλληλα προς χρήση για τους εκτυπωτές για τους οποίους προορίζονται’’ . Κατά συνέπεια σε εφαρμογή του άρθρου 2.4.6 ‘’Λόγοι απόρριψης προσφορών’’ η προσφορά </w:t>
      </w:r>
      <w:r>
        <w:rPr>
          <w:rFonts w:ascii="Calibri" w:hAnsi="Calibri" w:cs="Calibri"/>
          <w:b/>
        </w:rPr>
        <w:t>απορρίπτεται</w:t>
      </w:r>
      <w:r>
        <w:rPr>
          <w:rFonts w:ascii="Calibri" w:hAnsi="Calibri" w:cs="Calibri"/>
        </w:rPr>
        <w:t xml:space="preserve"> και δεν μεταβαίνει στο επόμενο στάδιο διαγωνισμού. </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885953">
      <w:pPr>
        <w:numPr>
          <w:ilvl w:val="0"/>
          <w:numId w:val="1"/>
        </w:numPr>
        <w:spacing w:line="276" w:lineRule="auto"/>
        <w:ind w:left="0" w:hanging="349"/>
        <w:rPr>
          <w:rFonts w:ascii="Calibri" w:hAnsi="Calibri" w:cs="Calibri"/>
        </w:rPr>
      </w:pPr>
      <w:r>
        <w:rPr>
          <w:rFonts w:ascii="Calibri" w:hAnsi="Calibri" w:cs="Calibri"/>
        </w:rPr>
        <w:t>Για την εταιρεία</w:t>
      </w:r>
      <w:r>
        <w:rPr>
          <w:rFonts w:ascii="Calibri" w:hAnsi="Calibri" w:cs="Calibri"/>
          <w:b/>
        </w:rPr>
        <w:t xml:space="preserve"> « </w:t>
      </w:r>
      <w:r>
        <w:rPr>
          <w:rFonts w:ascii="Calibri" w:hAnsi="Calibri" w:cs="Calibri"/>
          <w:b/>
          <w:bCs/>
        </w:rPr>
        <w:t>ΝΤΟΚΙΟΥΣΙΣ (DOCUSYS) ΑΝΩΝΥΜΗ ΕΜΠΟΡΙΚΗ ΕΤΑΙΡΕΙΑ ΠΡΟΩΘΗΣΕΩΣ ΕΞΟΠΛΙΣΜΟΥ ΓΡΑΦΕΙΩΝ  ΕΞΑΡΤΗΜΑΤΩΝ -ΜΕΘΟΔΩΝ</w:t>
      </w:r>
      <w:r>
        <w:rPr>
          <w:rFonts w:ascii="Calibri" w:hAnsi="Calibri" w:cs="Calibri"/>
          <w:b/>
        </w:rPr>
        <w:t xml:space="preserve"> »</w:t>
      </w:r>
      <w:r>
        <w:rPr>
          <w:rFonts w:ascii="Calibri" w:hAnsi="Calibri" w:cs="Calibri"/>
        </w:rPr>
        <w:t>: (</w:t>
      </w:r>
      <w:r>
        <w:rPr>
          <w:rFonts w:ascii="Calibri" w:hAnsi="Calibri" w:cs="Calibri"/>
          <w:b/>
        </w:rPr>
        <w:t xml:space="preserve">α/α συστήματος </w:t>
      </w:r>
      <w:hyperlink r:id="rId16">
        <w:r w:rsidRPr="00885953">
          <w:rPr>
            <w:rStyle w:val="-"/>
            <w:rFonts w:ascii="Calibri" w:hAnsi="Calibri" w:cs="Calibri"/>
            <w:b/>
            <w:color w:val="000000"/>
          </w:rPr>
          <w:t>389677</w:t>
        </w:r>
      </w:hyperlink>
      <w:r>
        <w:rPr>
          <w:rFonts w:ascii="Calibri" w:hAnsi="Calibri" w:cs="Calibri"/>
        </w:rPr>
        <w:t>),</w:t>
      </w:r>
      <w:r>
        <w:rPr>
          <w:rFonts w:ascii="Calibri" w:hAnsi="Calibri" w:cs="Calibri"/>
          <w:b/>
        </w:rPr>
        <w:t xml:space="preserve"> </w:t>
      </w:r>
      <w:r>
        <w:rPr>
          <w:rFonts w:ascii="Calibri" w:hAnsi="Calibri" w:cs="Calibri"/>
        </w:rPr>
        <w:t>η οποία συμμετέχει στ</w:t>
      </w:r>
      <w:r w:rsidRPr="00885953">
        <w:rPr>
          <w:rFonts w:ascii="Calibri" w:hAnsi="Calibri" w:cs="Calibri"/>
        </w:rPr>
        <w:t>η</w:t>
      </w:r>
      <w:r>
        <w:rPr>
          <w:rFonts w:ascii="Calibri" w:hAnsi="Calibri" w:cs="Calibri"/>
        </w:rPr>
        <w:t>ν</w:t>
      </w:r>
      <w:r w:rsidRPr="00885953">
        <w:rPr>
          <w:rFonts w:ascii="Calibri" w:hAnsi="Calibri" w:cs="Calibri"/>
          <w:b/>
        </w:rPr>
        <w:t xml:space="preserve"> </w:t>
      </w:r>
      <w:r>
        <w:rPr>
          <w:rFonts w:ascii="Calibri" w:hAnsi="Calibri" w:cs="Calibri"/>
          <w:b/>
        </w:rPr>
        <w:t>ομάδ</w:t>
      </w:r>
      <w:r>
        <w:rPr>
          <w:rFonts w:ascii="Calibri" w:hAnsi="Calibri" w:cs="Calibri"/>
          <w:b/>
          <w:bCs/>
        </w:rPr>
        <w:t>α</w:t>
      </w:r>
      <w:r>
        <w:rPr>
          <w:rFonts w:ascii="Calibri" w:hAnsi="Calibri" w:cs="Calibri"/>
          <w:b/>
        </w:rPr>
        <w:t xml:space="preserve">  Β’ </w:t>
      </w:r>
      <w:r>
        <w:rPr>
          <w:rFonts w:ascii="Calibri" w:hAnsi="Calibri" w:cs="Calibri"/>
        </w:rPr>
        <w:t xml:space="preserve"> του διαγωνισμού</w:t>
      </w:r>
      <w:r>
        <w:rPr>
          <w:rFonts w:ascii="Calibri" w:hAnsi="Calibri" w:cs="Calibri"/>
          <w:b/>
        </w:rPr>
        <w:t xml:space="preserve"> : </w:t>
      </w:r>
    </w:p>
    <w:p w:rsidR="00EE0A09" w:rsidRDefault="00885953">
      <w:pPr>
        <w:spacing w:line="276" w:lineRule="auto"/>
        <w:jc w:val="both"/>
        <w:rPr>
          <w:rFonts w:ascii="Calibri" w:hAnsi="Calibri" w:cs="Calibri"/>
        </w:rPr>
      </w:pPr>
      <w:r>
        <w:rPr>
          <w:rFonts w:ascii="Calibri" w:hAnsi="Calibri" w:cs="Calibri"/>
        </w:rPr>
        <w:t>Η επιτροπή έλεγξε όλα τα υποβληθέντα (έντυπα και ηλεκτρονικά) δικαιολογητικά συμμετοχής της υποψηφίου αναδόχου και από τον έλεγχο προέκυψε</w:t>
      </w:r>
      <w:r>
        <w:rPr>
          <w:rFonts w:ascii="Calibri" w:eastAsia="Calibri" w:hAnsi="Calibri" w:cs="Calibri"/>
          <w:lang w:eastAsia="en-US"/>
        </w:rPr>
        <w:t xml:space="preserve"> ότι  δεν έχει υποβληθεί  Τεχνική Προσφορά με τα τεχνικά   χαρακτηριστικά όπως  ορίζεται στη διακήρυξη  στο κεφάλαιο ‘Τεχνικές Προδιαγραφές’ ομάδα Β (Φωτοτυπικό χαρτί ) σελ.65  . Κατά συνέπεια σε εφαρμογή του άρθρου 2.4.6 ‘’Λόγοι απόρριψης προσφορών’’ η προσφορά </w:t>
      </w:r>
      <w:r>
        <w:rPr>
          <w:rFonts w:ascii="Calibri" w:eastAsia="Calibri" w:hAnsi="Calibri" w:cs="Calibri"/>
          <w:b/>
          <w:bCs/>
          <w:lang w:eastAsia="en-US"/>
        </w:rPr>
        <w:t>απορρίπτεται</w:t>
      </w:r>
      <w:r>
        <w:rPr>
          <w:rFonts w:ascii="Calibri" w:eastAsia="Calibri" w:hAnsi="Calibri" w:cs="Calibri"/>
          <w:lang w:eastAsia="en-US"/>
        </w:rPr>
        <w:t xml:space="preserve"> και δεν μεταβαίνει στο επόμενο στάδιο διαγωνισμού. </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885953">
      <w:pPr>
        <w:numPr>
          <w:ilvl w:val="0"/>
          <w:numId w:val="1"/>
        </w:numPr>
        <w:spacing w:line="276" w:lineRule="auto"/>
        <w:ind w:left="0"/>
        <w:jc w:val="both"/>
        <w:rPr>
          <w:rFonts w:ascii="Calibri" w:eastAsia="Calibri" w:hAnsi="Calibri" w:cs="Calibri"/>
          <w:lang w:eastAsia="en-US"/>
        </w:rPr>
      </w:pPr>
      <w:r>
        <w:rPr>
          <w:rFonts w:ascii="Calibri" w:hAnsi="Calibri" w:cs="Calibri"/>
        </w:rPr>
        <w:t>Για την εταιρεία</w:t>
      </w:r>
      <w:r>
        <w:rPr>
          <w:rFonts w:ascii="Calibri" w:hAnsi="Calibri" w:cs="Calibri"/>
          <w:b/>
        </w:rPr>
        <w:t xml:space="preserve"> </w:t>
      </w:r>
      <w:r>
        <w:rPr>
          <w:rFonts w:ascii="Calibri" w:hAnsi="Calibri" w:cs="Calibri"/>
          <w:b/>
          <w:bCs/>
        </w:rPr>
        <w:t>«Π. ΝΙΚΟΛΑΚΟΠΟΥΛΟΣ ΔΙΑΓΡΑΜΜΑ ΑΝΩΝΥΜΗ ΕΜΠΟΡΙΚΗ ΚΑΙ ΠΑΡΟΧΗΣ ΥΠΗΡΕΣΙΩΝ ΕΤΑΙΡΕΙΑ»</w:t>
      </w:r>
      <w:r>
        <w:rPr>
          <w:rFonts w:ascii="Calibri" w:hAnsi="Calibri" w:cs="Calibri"/>
        </w:rPr>
        <w:t>: (</w:t>
      </w:r>
      <w:r>
        <w:rPr>
          <w:rFonts w:ascii="Calibri" w:hAnsi="Calibri" w:cs="Calibri"/>
          <w:b/>
        </w:rPr>
        <w:t xml:space="preserve">α/α συστήματος </w:t>
      </w:r>
      <w:hyperlink r:id="rId17">
        <w:r w:rsidRPr="00885953">
          <w:rPr>
            <w:rStyle w:val="-"/>
            <w:rFonts w:ascii="Calibri" w:hAnsi="Calibri" w:cs="Calibri"/>
            <w:b/>
            <w:color w:val="000000" w:themeColor="text1"/>
          </w:rPr>
          <w:t>3</w:t>
        </w:r>
      </w:hyperlink>
      <w:r w:rsidRPr="00885953">
        <w:rPr>
          <w:rStyle w:val="-"/>
          <w:rFonts w:ascii="Calibri" w:hAnsi="Calibri" w:cs="Calibri"/>
          <w:b/>
          <w:color w:val="000000"/>
        </w:rPr>
        <w:t>895</w:t>
      </w:r>
      <w:r>
        <w:rPr>
          <w:rStyle w:val="-"/>
          <w:rFonts w:ascii="Calibri" w:hAnsi="Calibri" w:cs="Calibri"/>
          <w:b/>
          <w:color w:val="000000"/>
        </w:rPr>
        <w:t>35</w:t>
      </w:r>
      <w:r>
        <w:rPr>
          <w:rFonts w:ascii="Calibri" w:hAnsi="Calibri" w:cs="Calibri"/>
          <w:color w:val="000000"/>
        </w:rPr>
        <w:t>)</w:t>
      </w:r>
      <w:r>
        <w:rPr>
          <w:rFonts w:ascii="Calibri" w:hAnsi="Calibri" w:cs="Calibri"/>
        </w:rPr>
        <w:t>,</w:t>
      </w:r>
      <w:r>
        <w:rPr>
          <w:rFonts w:ascii="Calibri" w:hAnsi="Calibri" w:cs="Calibri"/>
          <w:b/>
        </w:rPr>
        <w:t xml:space="preserve"> </w:t>
      </w:r>
      <w:r>
        <w:rPr>
          <w:rFonts w:ascii="Calibri" w:hAnsi="Calibri" w:cs="Calibri"/>
        </w:rPr>
        <w:t xml:space="preserve">η οποία συμμετέχει στην </w:t>
      </w:r>
      <w:r>
        <w:rPr>
          <w:rFonts w:ascii="Calibri" w:hAnsi="Calibri" w:cs="Calibri"/>
          <w:b/>
          <w:bCs/>
        </w:rPr>
        <w:t>ο</w:t>
      </w:r>
      <w:bookmarkStart w:id="8" w:name="_GoBack"/>
      <w:bookmarkEnd w:id="8"/>
      <w:r>
        <w:rPr>
          <w:rFonts w:ascii="Calibri" w:hAnsi="Calibri" w:cs="Calibri"/>
          <w:b/>
          <w:bCs/>
        </w:rPr>
        <w:t>μάδα Β’</w:t>
      </w:r>
      <w:r>
        <w:rPr>
          <w:rFonts w:ascii="Calibri" w:hAnsi="Calibri" w:cs="Calibri"/>
        </w:rPr>
        <w:t xml:space="preserve"> του διαγωνισμού</w:t>
      </w:r>
      <w:r>
        <w:rPr>
          <w:rFonts w:ascii="Calibri" w:hAnsi="Calibri" w:cs="Calibri"/>
          <w:b/>
        </w:rPr>
        <w:t xml:space="preserve"> :</w:t>
      </w:r>
    </w:p>
    <w:p w:rsidR="00EE0A09" w:rsidRDefault="00885953">
      <w:pPr>
        <w:spacing w:line="276" w:lineRule="auto"/>
        <w:jc w:val="both"/>
        <w:rPr>
          <w:rFonts w:ascii="Calibri" w:hAnsi="Calibri" w:cs="Calibri"/>
        </w:rPr>
      </w:pPr>
      <w:r>
        <w:rPr>
          <w:rFonts w:ascii="Calibri" w:eastAsia="Calibri" w:hAnsi="Calibri" w:cs="Calibri"/>
          <w:lang w:eastAsia="en-US"/>
        </w:rPr>
        <w:t xml:space="preserve">Η επιτροπή έλεγξε όλα τα υποβληθέντα (έντυπα και ηλεκτρονικά) δικαιολογητικά συμμετοχής της υποψηφίου αναδόχου και από τον έλεγχο προέκυψε ότι ήταν πλήρης σύμφωνα με τους όρους και τις προϋποθέσεις της διακήρυξης  και κατά συνέπεια η προσφορά, γίνεται </w:t>
      </w:r>
      <w:r>
        <w:rPr>
          <w:rFonts w:ascii="Calibri" w:eastAsia="Calibri" w:hAnsi="Calibri" w:cs="Calibri"/>
          <w:b/>
          <w:bCs/>
          <w:lang w:eastAsia="en-US"/>
        </w:rPr>
        <w:t>αποδεκτή</w:t>
      </w:r>
      <w:r>
        <w:rPr>
          <w:rFonts w:ascii="Calibri" w:eastAsia="Calibri" w:hAnsi="Calibri" w:cs="Calibri"/>
          <w:lang w:eastAsia="en-US"/>
        </w:rPr>
        <w:t xml:space="preserve"> σε αυτό το στάδιο και μεταβαίνει στο επόμενο στάδιο διαγωνισμού. </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885953">
      <w:pPr>
        <w:spacing w:line="276" w:lineRule="auto"/>
        <w:jc w:val="both"/>
        <w:rPr>
          <w:rFonts w:ascii="Calibri" w:hAnsi="Calibri" w:cs="Calibri"/>
        </w:rPr>
      </w:pPr>
      <w:r>
        <w:rPr>
          <w:rFonts w:ascii="Calibri" w:hAnsi="Calibri" w:cs="Calibri"/>
        </w:rPr>
        <w:t>Συνοψίζοντας οι εταιρείες που γίνονται αποδεκτές για το επόμενο στάδιο του δι</w:t>
      </w:r>
      <w:r w:rsidRPr="00885953">
        <w:rPr>
          <w:rFonts w:ascii="Calibri" w:hAnsi="Calibri" w:cs="Calibri"/>
        </w:rPr>
        <w:t>αγωνισμού</w:t>
      </w:r>
      <w:r>
        <w:rPr>
          <w:rFonts w:ascii="Calibri" w:hAnsi="Calibri" w:cs="Calibri"/>
        </w:rPr>
        <w:t xml:space="preserve"> (Οικονομική Προσφορά) είναι :</w:t>
      </w:r>
    </w:p>
    <w:p w:rsidR="00EE0A09" w:rsidRDefault="00EE0A09">
      <w:pPr>
        <w:spacing w:line="276" w:lineRule="auto"/>
        <w:jc w:val="both"/>
        <w:rPr>
          <w:rFonts w:ascii="Calibri" w:hAnsi="Calibri" w:cs="Calibri"/>
        </w:rPr>
      </w:pPr>
    </w:p>
    <w:p w:rsidR="00EE0A09" w:rsidRDefault="00EE0A09">
      <w:pPr>
        <w:ind w:left="709"/>
        <w:rPr>
          <w:rFonts w:ascii="Calibri" w:hAnsi="Calibri" w:cs="Calibri"/>
        </w:rPr>
      </w:pPr>
    </w:p>
    <w:p w:rsidR="00EE0A09" w:rsidRDefault="00EE0A09">
      <w:pPr>
        <w:ind w:left="709"/>
        <w:rPr>
          <w:rFonts w:ascii="Calibri" w:hAnsi="Calibri" w:cs="Calibri"/>
        </w:rPr>
      </w:pPr>
    </w:p>
    <w:p w:rsidR="00EE0A09" w:rsidRDefault="00EE0A09">
      <w:pPr>
        <w:ind w:left="709"/>
        <w:rPr>
          <w:rFonts w:ascii="Calibri" w:eastAsia="Calibri" w:hAnsi="Calibri" w:cs="Calibri"/>
          <w:b/>
          <w:bCs/>
          <w:i/>
          <w:iCs/>
          <w:lang w:eastAsia="en-US"/>
        </w:rPr>
      </w:pPr>
    </w:p>
    <w:p w:rsidR="00EE0A09" w:rsidRDefault="00EE0A09">
      <w:pPr>
        <w:jc w:val="both"/>
        <w:rPr>
          <w:rFonts w:ascii="Calibri" w:eastAsia="Calibri" w:hAnsi="Calibri" w:cs="Calibri"/>
          <w:b/>
          <w:bCs/>
          <w:i/>
          <w:iCs/>
          <w:lang w:eastAsia="en-US"/>
        </w:rPr>
      </w:pPr>
    </w:p>
    <w:p w:rsidR="00EE0A09" w:rsidRDefault="00EE0A09">
      <w:pPr>
        <w:jc w:val="both"/>
        <w:rPr>
          <w:rFonts w:ascii="Calibri" w:eastAsia="Calibri" w:hAnsi="Calibri" w:cs="Calibri"/>
          <w:b/>
          <w:bCs/>
          <w:i/>
          <w:iCs/>
          <w:lang w:eastAsia="en-US"/>
        </w:rPr>
      </w:pPr>
    </w:p>
    <w:p w:rsidR="00EE0A09" w:rsidRDefault="00885953">
      <w:pPr>
        <w:jc w:val="both"/>
        <w:rPr>
          <w:rFonts w:ascii="Calibri" w:eastAsia="Calibri" w:hAnsi="Calibri" w:cs="Calibri"/>
          <w:b/>
          <w:bCs/>
          <w:i/>
          <w:iCs/>
          <w:lang w:eastAsia="en-US"/>
        </w:rPr>
      </w:pPr>
      <w:r>
        <w:rPr>
          <w:rFonts w:ascii="Calibri" w:eastAsia="Calibri" w:hAnsi="Calibri" w:cs="Calibri"/>
          <w:b/>
          <w:bCs/>
          <w:i/>
          <w:iCs/>
          <w:noProof/>
          <w:lang w:eastAsia="el-GR"/>
        </w:rPr>
        <w:drawing>
          <wp:anchor distT="0" distB="0" distL="0" distR="0" simplePos="0" relativeHeight="4" behindDoc="0" locked="0" layoutInCell="0" allowOverlap="1">
            <wp:simplePos x="0" y="0"/>
            <wp:positionH relativeFrom="column">
              <wp:align>center</wp:align>
            </wp:positionH>
            <wp:positionV relativeFrom="paragraph">
              <wp:posOffset>635</wp:posOffset>
            </wp:positionV>
            <wp:extent cx="5476240" cy="3209290"/>
            <wp:effectExtent l="0" t="0" r="0" b="0"/>
            <wp:wrapSquare wrapText="largest"/>
            <wp:docPr id="3" name="Εικόν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3"/>
                    <pic:cNvPicPr>
                      <a:picLocks noChangeAspect="1" noChangeArrowheads="1"/>
                    </pic:cNvPicPr>
                  </pic:nvPicPr>
                  <pic:blipFill>
                    <a:blip r:embed="rId18" cstate="print"/>
                    <a:srcRect l="-13" t="-22" r="-13" b="-22"/>
                    <a:stretch>
                      <a:fillRect/>
                    </a:stretch>
                  </pic:blipFill>
                  <pic:spPr bwMode="auto">
                    <a:xfrm>
                      <a:off x="0" y="0"/>
                      <a:ext cx="5476240" cy="3209290"/>
                    </a:xfrm>
                    <a:prstGeom prst="rect">
                      <a:avLst/>
                    </a:prstGeom>
                  </pic:spPr>
                </pic:pic>
              </a:graphicData>
            </a:graphic>
          </wp:anchor>
        </w:drawing>
      </w:r>
    </w:p>
    <w:p w:rsidR="00EE0A09" w:rsidRDefault="00EE0A09">
      <w:pPr>
        <w:jc w:val="both"/>
        <w:rPr>
          <w:rFonts w:ascii="Calibri" w:eastAsia="Calibri" w:hAnsi="Calibri" w:cs="Calibri"/>
          <w:b/>
          <w:bCs/>
          <w:i/>
          <w:iCs/>
          <w:lang w:eastAsia="en-US"/>
        </w:rPr>
      </w:pPr>
    </w:p>
    <w:p w:rsidR="00EE0A09" w:rsidRDefault="00EE0A09">
      <w:pPr>
        <w:jc w:val="both"/>
        <w:rPr>
          <w:rFonts w:ascii="Calibri" w:eastAsia="Calibri" w:hAnsi="Calibri" w:cs="Calibri"/>
          <w:b/>
          <w:bCs/>
          <w:i/>
          <w:iCs/>
          <w:lang w:eastAsia="en-US"/>
        </w:rPr>
      </w:pPr>
    </w:p>
    <w:p w:rsidR="00EE0A09" w:rsidRDefault="00EE0A09">
      <w:pPr>
        <w:jc w:val="both"/>
        <w:rPr>
          <w:rFonts w:ascii="Calibri" w:eastAsia="Calibri" w:hAnsi="Calibri" w:cs="Calibri"/>
          <w:b/>
          <w:bCs/>
          <w:i/>
          <w:iCs/>
          <w:lang w:eastAsia="en-US"/>
        </w:rPr>
      </w:pPr>
    </w:p>
    <w:p w:rsidR="00EE0A09" w:rsidRDefault="00EE0A09">
      <w:pPr>
        <w:jc w:val="both"/>
        <w:rPr>
          <w:rFonts w:ascii="Calibri" w:eastAsia="Calibri" w:hAnsi="Calibri" w:cs="Calibri"/>
          <w:b/>
          <w:bCs/>
          <w:i/>
          <w:iCs/>
          <w:lang w:eastAsia="en-US"/>
        </w:rPr>
      </w:pPr>
    </w:p>
    <w:p w:rsidR="00EE0A09" w:rsidRDefault="00EE0A09">
      <w:pPr>
        <w:jc w:val="both"/>
        <w:rPr>
          <w:rFonts w:ascii="Calibri" w:eastAsia="Calibri" w:hAnsi="Calibri" w:cs="Calibri"/>
          <w:b/>
          <w:bCs/>
          <w:i/>
          <w:iCs/>
          <w:lang w:eastAsia="en-US"/>
        </w:rPr>
      </w:pPr>
    </w:p>
    <w:p w:rsidR="00EE0A09" w:rsidRDefault="00EE0A09">
      <w:pPr>
        <w:rPr>
          <w:rFonts w:ascii="Calibri" w:eastAsia="Calibri" w:hAnsi="Calibri" w:cs="Calibri"/>
          <w:b/>
          <w:bCs/>
          <w:i/>
          <w:iCs/>
          <w:lang w:eastAsia="en-US"/>
        </w:rPr>
      </w:pPr>
    </w:p>
    <w:p w:rsidR="00EE0A09" w:rsidRDefault="00EE0A09">
      <w:pPr>
        <w:rPr>
          <w:rFonts w:ascii="Calibri" w:eastAsia="Calibri" w:hAnsi="Calibri" w:cs="Calibri"/>
          <w:b/>
          <w:bCs/>
          <w:i/>
          <w:iCs/>
          <w:lang w:eastAsia="en-US"/>
        </w:rPr>
      </w:pPr>
    </w:p>
    <w:p w:rsidR="00EE0A09" w:rsidRDefault="00EE0A09">
      <w:pPr>
        <w:rPr>
          <w:rFonts w:ascii="Calibri" w:eastAsia="Calibri" w:hAnsi="Calibri" w:cs="Calibri"/>
          <w:b/>
          <w:bCs/>
          <w:i/>
          <w:iCs/>
          <w:lang w:eastAsia="en-US"/>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rPr>
          <w:rFonts w:ascii="Calibri" w:hAnsi="Calibri" w:cs="Calibri"/>
          <w:i/>
        </w:rPr>
      </w:pPr>
    </w:p>
    <w:p w:rsidR="00EE0A09" w:rsidRDefault="00EE0A09">
      <w:pPr>
        <w:autoSpaceDE w:val="0"/>
        <w:spacing w:line="360" w:lineRule="exact"/>
        <w:ind w:firstLine="720"/>
        <w:jc w:val="both"/>
        <w:rPr>
          <w:rFonts w:cs="Arial"/>
          <w:szCs w:val="22"/>
        </w:rPr>
      </w:pPr>
    </w:p>
    <w:p w:rsidR="00EE0A09" w:rsidRDefault="00EE0A09">
      <w:pPr>
        <w:autoSpaceDE w:val="0"/>
        <w:spacing w:line="360" w:lineRule="exact"/>
        <w:ind w:firstLine="720"/>
        <w:jc w:val="both"/>
        <w:rPr>
          <w:rFonts w:cs="Arial"/>
          <w:szCs w:val="22"/>
        </w:rPr>
      </w:pPr>
    </w:p>
    <w:p w:rsidR="00EE0A09" w:rsidRDefault="00885953">
      <w:pPr>
        <w:autoSpaceDE w:val="0"/>
        <w:spacing w:line="360" w:lineRule="exact"/>
        <w:ind w:firstLine="720"/>
        <w:jc w:val="both"/>
        <w:rPr>
          <w:rFonts w:ascii="Calibri" w:hAnsi="Calibri"/>
        </w:rPr>
      </w:pPr>
      <w:r>
        <w:rPr>
          <w:rFonts w:ascii="Calibri" w:hAnsi="Calibri" w:cs="Arial"/>
          <w:szCs w:val="22"/>
        </w:rPr>
        <w:t xml:space="preserve">Συνοψίζοντας, η Επιτροπή λαμβάνοντας υπόψιν το νομοθετικό πλαίσιο που διέπει τον εν λόγω διαγωνισμό, καθώς και την υπ’ αριθμ. 23449/28.12.2023 Διακήρυξη του Δήμου Μοσχάτου – Ταύρου οδηγείται αβίαστα στην ακόλουθη ενέργεια: </w:t>
      </w:r>
    </w:p>
    <w:p w:rsidR="00EE0A09" w:rsidRDefault="00EE0A09">
      <w:pPr>
        <w:autoSpaceDE w:val="0"/>
        <w:ind w:right="-680"/>
        <w:rPr>
          <w:rFonts w:ascii="Calibri" w:hAnsi="Calibri" w:cs="Arial"/>
          <w:szCs w:val="22"/>
        </w:rPr>
      </w:pPr>
    </w:p>
    <w:p w:rsidR="00EE0A09" w:rsidRDefault="00885953">
      <w:pPr>
        <w:autoSpaceDE w:val="0"/>
        <w:ind w:right="-680"/>
        <w:jc w:val="center"/>
        <w:rPr>
          <w:rFonts w:ascii="Calibri" w:hAnsi="Calibri"/>
        </w:rPr>
      </w:pPr>
      <w:r>
        <w:rPr>
          <w:rFonts w:ascii="Calibri" w:hAnsi="Calibri" w:cs="Arial"/>
          <w:szCs w:val="22"/>
          <w:u w:val="single"/>
        </w:rPr>
        <w:lastRenderedPageBreak/>
        <w:t>ΓΝΩΜΟΔΟΤΕΙ</w:t>
      </w:r>
    </w:p>
    <w:p w:rsidR="00EE0A09" w:rsidRDefault="00EE0A09">
      <w:pPr>
        <w:autoSpaceDE w:val="0"/>
        <w:ind w:right="-680"/>
        <w:jc w:val="center"/>
        <w:rPr>
          <w:rFonts w:ascii="Arial" w:hAnsi="Arial" w:cs="Arial"/>
          <w:b/>
          <w:szCs w:val="22"/>
          <w:u w:val="single"/>
        </w:rPr>
      </w:pPr>
    </w:p>
    <w:p w:rsidR="00EE0A09" w:rsidRDefault="00885953">
      <w:pPr>
        <w:autoSpaceDE w:val="0"/>
        <w:jc w:val="center"/>
        <w:rPr>
          <w:rFonts w:ascii="Calibri" w:hAnsi="Calibri"/>
        </w:rPr>
      </w:pPr>
      <w:r>
        <w:rPr>
          <w:rFonts w:ascii="Calibri" w:hAnsi="Calibri" w:cs="Arial"/>
          <w:b/>
          <w:szCs w:val="22"/>
          <w:u w:val="single"/>
        </w:rPr>
        <w:t>Προς την Δημοτική Επιτροπή, ως αρμόδιο όργανο να εγκρίνει τα εξής:</w:t>
      </w:r>
    </w:p>
    <w:p w:rsidR="00EE0A09" w:rsidRDefault="00EE0A09">
      <w:pPr>
        <w:autoSpaceDE w:val="0"/>
        <w:jc w:val="center"/>
        <w:rPr>
          <w:rFonts w:ascii="Arial" w:hAnsi="Arial" w:cs="Arial"/>
          <w:szCs w:val="22"/>
          <w:u w:val="single"/>
        </w:rPr>
      </w:pPr>
    </w:p>
    <w:p w:rsidR="00EE0A09" w:rsidRDefault="00885953">
      <w:pPr>
        <w:autoSpaceDE w:val="0"/>
        <w:spacing w:line="360" w:lineRule="exact"/>
        <w:ind w:left="720" w:firstLine="720"/>
        <w:jc w:val="both"/>
        <w:rPr>
          <w:rFonts w:ascii="Calibri" w:hAnsi="Calibri"/>
        </w:rPr>
      </w:pPr>
      <w:r>
        <w:rPr>
          <w:rFonts w:ascii="Calibri" w:hAnsi="Calibri" w:cs="Arial"/>
          <w:szCs w:val="22"/>
        </w:rPr>
        <w:t>Α.  Ομάδα  Γ και  Ομάδα Ε δεν υπήρχαν προσφορές απο  οικονομικούς φορείς.</w:t>
      </w:r>
    </w:p>
    <w:p w:rsidR="00EE0A09" w:rsidRDefault="00EE0A09">
      <w:pPr>
        <w:autoSpaceDE w:val="0"/>
        <w:ind w:left="720" w:firstLine="720"/>
        <w:jc w:val="both"/>
        <w:rPr>
          <w:rFonts w:cs="Arial"/>
          <w:szCs w:val="22"/>
        </w:rPr>
      </w:pPr>
    </w:p>
    <w:p w:rsidR="00EE0A09" w:rsidRDefault="00885953">
      <w:pPr>
        <w:autoSpaceDE w:val="0"/>
        <w:spacing w:line="360" w:lineRule="exact"/>
        <w:ind w:left="720" w:firstLine="720"/>
        <w:jc w:val="both"/>
        <w:rPr>
          <w:rFonts w:ascii="Calibri" w:hAnsi="Calibri"/>
        </w:rPr>
      </w:pPr>
      <w:r>
        <w:rPr>
          <w:rFonts w:ascii="Calibri" w:hAnsi="Calibri" w:cs="Arial"/>
          <w:szCs w:val="22"/>
        </w:rPr>
        <w:t>Β. Να προχωρήσουν στο επόμενο στάδιο του διαγωνισμού (Οικονομική Προσφορά) ανα ομάδα οι παρακάτω οικονομικοί φορείς.</w:t>
      </w:r>
    </w:p>
    <w:p w:rsidR="00EE0A09" w:rsidRDefault="00EE0A09">
      <w:pPr>
        <w:autoSpaceDE w:val="0"/>
        <w:spacing w:line="360" w:lineRule="exact"/>
        <w:ind w:left="720" w:firstLine="720"/>
        <w:jc w:val="both"/>
        <w:rPr>
          <w:rFonts w:cs="Arial"/>
          <w:szCs w:val="22"/>
        </w:rPr>
      </w:pPr>
    </w:p>
    <w:p w:rsidR="00EE0A09" w:rsidRDefault="00EE0A09">
      <w:pPr>
        <w:jc w:val="both"/>
        <w:rPr>
          <w:rFonts w:ascii="Arial" w:hAnsi="Arial" w:cs="Arial"/>
          <w:szCs w:val="22"/>
        </w:rPr>
      </w:pPr>
    </w:p>
    <w:p w:rsidR="00EE0A09" w:rsidRDefault="00EE0A09">
      <w:pPr>
        <w:rPr>
          <w:rFonts w:ascii="Calibri" w:hAnsi="Calibri" w:cs="Calibri"/>
          <w:i/>
        </w:rPr>
      </w:pPr>
    </w:p>
    <w:p w:rsidR="00EE0A09" w:rsidRDefault="00EE0A09">
      <w:pPr>
        <w:rPr>
          <w:rFonts w:ascii="Calibri" w:hAnsi="Calibri" w:cs="Calibri"/>
          <w:i/>
        </w:rPr>
      </w:pPr>
    </w:p>
    <w:p w:rsidR="00EE0A09" w:rsidRDefault="00885953">
      <w:pPr>
        <w:rPr>
          <w:rFonts w:ascii="Calibri" w:hAnsi="Calibri" w:cs="Calibri"/>
          <w:i/>
        </w:rPr>
      </w:pPr>
      <w:r>
        <w:rPr>
          <w:rFonts w:ascii="Calibri" w:hAnsi="Calibri" w:cs="Calibri"/>
          <w:i/>
          <w:noProof/>
          <w:lang w:eastAsia="el-GR"/>
        </w:rPr>
        <w:drawing>
          <wp:anchor distT="0" distB="0" distL="0" distR="0" simplePos="0" relativeHeight="7" behindDoc="0" locked="0" layoutInCell="0" allowOverlap="1">
            <wp:simplePos x="0" y="0"/>
            <wp:positionH relativeFrom="column">
              <wp:align>center</wp:align>
            </wp:positionH>
            <wp:positionV relativeFrom="paragraph">
              <wp:posOffset>635</wp:posOffset>
            </wp:positionV>
            <wp:extent cx="3686175" cy="5476875"/>
            <wp:effectExtent l="0" t="0" r="0" b="0"/>
            <wp:wrapSquare wrapText="largest"/>
            <wp:docPr id="4" name="Εικόνα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4"/>
                    <pic:cNvPicPr>
                      <a:picLocks noChangeAspect="1" noChangeArrowheads="1"/>
                    </pic:cNvPicPr>
                  </pic:nvPicPr>
                  <pic:blipFill>
                    <a:blip r:embed="rId19" cstate="print"/>
                    <a:stretch>
                      <a:fillRect/>
                    </a:stretch>
                  </pic:blipFill>
                  <pic:spPr bwMode="auto">
                    <a:xfrm>
                      <a:off x="0" y="0"/>
                      <a:ext cx="3686175" cy="5476875"/>
                    </a:xfrm>
                    <a:prstGeom prst="rect">
                      <a:avLst/>
                    </a:prstGeom>
                  </pic:spPr>
                </pic:pic>
              </a:graphicData>
            </a:graphic>
          </wp:anchor>
        </w:drawing>
      </w:r>
    </w:p>
    <w:p w:rsidR="00EE0A09" w:rsidRDefault="00EE0A09">
      <w:pPr>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autoSpaceDE w:val="0"/>
        <w:spacing w:line="360" w:lineRule="exact"/>
        <w:ind w:left="720" w:firstLine="720"/>
        <w:jc w:val="both"/>
        <w:rPr>
          <w:rFonts w:cs="Arial"/>
          <w:szCs w:val="22"/>
        </w:rPr>
      </w:pPr>
    </w:p>
    <w:p w:rsidR="00EE0A09" w:rsidRDefault="00EE0A09">
      <w:pPr>
        <w:autoSpaceDE w:val="0"/>
        <w:spacing w:line="360" w:lineRule="exact"/>
        <w:ind w:left="720" w:firstLine="720"/>
        <w:jc w:val="both"/>
        <w:rPr>
          <w:rFonts w:cs="Arial"/>
          <w:szCs w:val="22"/>
        </w:rPr>
      </w:pPr>
    </w:p>
    <w:p w:rsidR="00EE0A09" w:rsidRDefault="00885953">
      <w:pPr>
        <w:autoSpaceDE w:val="0"/>
        <w:spacing w:line="360" w:lineRule="exact"/>
        <w:ind w:left="720" w:firstLine="720"/>
        <w:jc w:val="both"/>
        <w:rPr>
          <w:rFonts w:ascii="Calibri" w:hAnsi="Calibri"/>
        </w:rPr>
      </w:pPr>
      <w:r>
        <w:rPr>
          <w:rFonts w:ascii="Calibri" w:hAnsi="Calibri" w:cs="Arial"/>
          <w:szCs w:val="22"/>
        </w:rPr>
        <w:t xml:space="preserve">Γ. Να απορριφθούν οι προσφορές των παρακάτω οικονομικών φορέων ανα ομάδα επειδή η τεχνική τους προσφορά δεν καλύπτει τις τεχνικές προδιαγραφές, όπως ήταν υποχρεωμένη σύμφωνα με τη  Διακήρυξη 23449/28-12-2023.  </w:t>
      </w: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885953">
      <w:pPr>
        <w:jc w:val="both"/>
        <w:rPr>
          <w:rFonts w:ascii="Calibri" w:hAnsi="Calibri" w:cs="Calibri"/>
          <w:i/>
        </w:rPr>
      </w:pPr>
      <w:r>
        <w:rPr>
          <w:rFonts w:ascii="Calibri" w:hAnsi="Calibri" w:cs="Calibri"/>
          <w:i/>
          <w:noProof/>
          <w:lang w:eastAsia="el-GR"/>
        </w:rPr>
        <w:drawing>
          <wp:anchor distT="0" distB="0" distL="0" distR="0" simplePos="0" relativeHeight="5" behindDoc="0" locked="0" layoutInCell="0" allowOverlap="1">
            <wp:simplePos x="0" y="0"/>
            <wp:positionH relativeFrom="column">
              <wp:align>center</wp:align>
            </wp:positionH>
            <wp:positionV relativeFrom="paragraph">
              <wp:posOffset>635</wp:posOffset>
            </wp:positionV>
            <wp:extent cx="3686175" cy="2962275"/>
            <wp:effectExtent l="0" t="0" r="0" b="0"/>
            <wp:wrapSquare wrapText="largest"/>
            <wp:docPr id="5" name="Εικόνα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Εικόνα5"/>
                    <pic:cNvPicPr>
                      <a:picLocks noChangeAspect="1" noChangeArrowheads="1"/>
                    </pic:cNvPicPr>
                  </pic:nvPicPr>
                  <pic:blipFill>
                    <a:blip r:embed="rId20" cstate="print"/>
                    <a:stretch>
                      <a:fillRect/>
                    </a:stretch>
                  </pic:blipFill>
                  <pic:spPr bwMode="auto">
                    <a:xfrm>
                      <a:off x="0" y="0"/>
                      <a:ext cx="3686175" cy="2962275"/>
                    </a:xfrm>
                    <a:prstGeom prst="rect">
                      <a:avLst/>
                    </a:prstGeom>
                  </pic:spPr>
                </pic:pic>
              </a:graphicData>
            </a:graphic>
          </wp:anchor>
        </w:drawing>
      </w:r>
      <w:r>
        <w:rPr>
          <w:rFonts w:ascii="Calibri" w:hAnsi="Calibri" w:cs="Calibri"/>
          <w:i/>
          <w:noProof/>
          <w:lang w:eastAsia="el-GR"/>
        </w:rPr>
        <w:drawing>
          <wp:anchor distT="0" distB="0" distL="0" distR="0" simplePos="0" relativeHeight="6" behindDoc="0" locked="0" layoutInCell="0" allowOverlap="1">
            <wp:simplePos x="0" y="0"/>
            <wp:positionH relativeFrom="column">
              <wp:align>center</wp:align>
            </wp:positionH>
            <wp:positionV relativeFrom="paragraph">
              <wp:posOffset>635</wp:posOffset>
            </wp:positionV>
            <wp:extent cx="3686175" cy="3276600"/>
            <wp:effectExtent l="0" t="0" r="0" b="0"/>
            <wp:wrapSquare wrapText="largest"/>
            <wp:docPr id="6" name="Εικόνα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Εικόνα6"/>
                    <pic:cNvPicPr>
                      <a:picLocks noChangeAspect="1" noChangeArrowheads="1"/>
                    </pic:cNvPicPr>
                  </pic:nvPicPr>
                  <pic:blipFill>
                    <a:blip r:embed="rId21" cstate="print"/>
                    <a:stretch>
                      <a:fillRect/>
                    </a:stretch>
                  </pic:blipFill>
                  <pic:spPr bwMode="auto">
                    <a:xfrm>
                      <a:off x="0" y="0"/>
                      <a:ext cx="3686175" cy="3276600"/>
                    </a:xfrm>
                    <a:prstGeom prst="rect">
                      <a:avLst/>
                    </a:prstGeom>
                  </pic:spPr>
                </pic:pic>
              </a:graphicData>
            </a:graphic>
          </wp:anchor>
        </w:drawing>
      </w:r>
    </w:p>
    <w:p w:rsidR="00EE0A09" w:rsidRDefault="00EE0A09">
      <w:pPr>
        <w:jc w:val="both"/>
        <w:rPr>
          <w:rFonts w:ascii="Calibri" w:hAnsi="Calibri" w:cs="Calibri"/>
          <w:i/>
        </w:rPr>
      </w:pPr>
    </w:p>
    <w:p w:rsidR="00EE0A09" w:rsidRDefault="00EE0A09">
      <w:pPr>
        <w:jc w:val="both"/>
        <w:rPr>
          <w:rFonts w:ascii="Calibri" w:hAnsi="Calibri" w:cs="Calibri"/>
          <w:i/>
        </w:rPr>
      </w:pPr>
    </w:p>
    <w:p w:rsidR="00EE0A09" w:rsidRDefault="00EE0A09">
      <w:pPr>
        <w:jc w:val="both"/>
        <w:rPr>
          <w:rFonts w:ascii="Calibri" w:hAnsi="Calibri" w:cs="Calibri"/>
          <w:b/>
          <w:bCs/>
          <w:i/>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EE0A09">
      <w:pPr>
        <w:jc w:val="both"/>
        <w:rPr>
          <w:rFonts w:ascii="Cambria" w:hAnsi="Cambria" w:cs="Cambria"/>
          <w:b/>
          <w:bCs/>
          <w:u w:val="single"/>
        </w:rPr>
      </w:pPr>
    </w:p>
    <w:p w:rsidR="00EE0A09" w:rsidRDefault="00885953">
      <w:pPr>
        <w:jc w:val="both"/>
        <w:rPr>
          <w:rFonts w:ascii="Cambria" w:hAnsi="Cambria" w:cs="Cambria"/>
          <w:b/>
          <w:bCs/>
          <w:u w:val="single"/>
        </w:rPr>
      </w:pPr>
      <w:r>
        <w:rPr>
          <w:rFonts w:ascii="Cambria" w:hAnsi="Cambria" w:cs="Cambria"/>
          <w:bCs/>
          <w:lang w:eastAsia="el-GR"/>
        </w:rPr>
        <w:t>Το παρόν πρακτικό κρίθηκε αποφασίστηκε και εκδόθηκε   σήμερα  4/3/24 σε δύο (2) αντίγραφα από τα μέλη της Επιτροπής.</w:t>
      </w:r>
    </w:p>
    <w:p w:rsidR="00EE0A09" w:rsidRDefault="00EE0A09">
      <w:pPr>
        <w:rPr>
          <w:rFonts w:ascii="Cambria" w:hAnsi="Cambria" w:cs="Cambria"/>
          <w:b/>
          <w:bCs/>
          <w:u w:val="single"/>
        </w:rPr>
      </w:pPr>
    </w:p>
    <w:p w:rsidR="00EE0A09" w:rsidRDefault="00EE0A09">
      <w:pPr>
        <w:rPr>
          <w:rFonts w:ascii="Cambria" w:hAnsi="Cambria" w:cs="Cambria"/>
          <w:b/>
          <w:bCs/>
          <w:u w:val="single"/>
        </w:rPr>
      </w:pPr>
    </w:p>
    <w:p w:rsidR="00EE0A09" w:rsidRDefault="00EE0A09">
      <w:pPr>
        <w:spacing w:line="276" w:lineRule="auto"/>
        <w:jc w:val="both"/>
        <w:rPr>
          <w:rFonts w:ascii="Calibri" w:hAnsi="Calibri" w:cs="Calibri"/>
          <w:b/>
          <w:bCs/>
          <w:u w:val="single"/>
        </w:rPr>
      </w:pPr>
    </w:p>
    <w:p w:rsidR="00EE0A09" w:rsidRDefault="00EE0A09">
      <w:pPr>
        <w:spacing w:line="276" w:lineRule="auto"/>
        <w:jc w:val="both"/>
        <w:rPr>
          <w:rFonts w:ascii="Calibri" w:hAnsi="Calibri" w:cs="Calibri"/>
          <w:b/>
          <w:bCs/>
          <w:u w:val="single"/>
        </w:rPr>
      </w:pPr>
    </w:p>
    <w:p w:rsidR="00EE0A09" w:rsidRDefault="00885953">
      <w:pPr>
        <w:jc w:val="center"/>
        <w:rPr>
          <w:b/>
          <w:bCs/>
        </w:rPr>
      </w:pPr>
      <w:r>
        <w:rPr>
          <w:rFonts w:ascii="Cambria" w:hAnsi="Cambria" w:cs="Cambria"/>
          <w:b/>
          <w:bCs/>
        </w:rPr>
        <w:t>Η ΕΠΙΤΡΟΠΗ  ΔΙΑΓΩΝΙΣΜΟΥ</w:t>
      </w:r>
    </w:p>
    <w:p w:rsidR="00EE0A09" w:rsidRDefault="00EE0A09">
      <w:pPr>
        <w:jc w:val="center"/>
        <w:rPr>
          <w:b/>
          <w:bCs/>
        </w:rPr>
      </w:pPr>
    </w:p>
    <w:p w:rsidR="00EE0A09" w:rsidRDefault="00EE0A09">
      <w:pPr>
        <w:rPr>
          <w:b/>
          <w:bCs/>
          <w:sz w:val="16"/>
          <w:szCs w:val="16"/>
          <w:u w:val="single"/>
        </w:rPr>
      </w:pPr>
    </w:p>
    <w:p w:rsidR="00EE0A09" w:rsidRDefault="00885953">
      <w:pPr>
        <w:rPr>
          <w:sz w:val="16"/>
          <w:szCs w:val="16"/>
        </w:rPr>
      </w:pPr>
      <w:r>
        <w:t xml:space="preserve">1.    Δαλιάνη Ευαγγελία  (Πρόεδρος) </w:t>
      </w:r>
      <w:r>
        <w:rPr>
          <w:szCs w:val="22"/>
        </w:rPr>
        <w:t>………………….………. ….…………………………………</w:t>
      </w:r>
    </w:p>
    <w:p w:rsidR="00EE0A09" w:rsidRDefault="00EE0A09">
      <w:pPr>
        <w:rPr>
          <w:sz w:val="16"/>
          <w:szCs w:val="16"/>
        </w:rPr>
      </w:pPr>
    </w:p>
    <w:p w:rsidR="00EE0A09" w:rsidRDefault="00EE0A09">
      <w:pPr>
        <w:rPr>
          <w:sz w:val="16"/>
          <w:szCs w:val="16"/>
        </w:rPr>
      </w:pPr>
    </w:p>
    <w:p w:rsidR="00EE0A09" w:rsidRDefault="00885953">
      <w:pPr>
        <w:rPr>
          <w:sz w:val="16"/>
          <w:szCs w:val="16"/>
        </w:rPr>
      </w:pPr>
      <w:r>
        <w:t xml:space="preserve">2.    Στιβαχτά Μαριάννα  (Τακτικό μέλος)  </w:t>
      </w:r>
      <w:r>
        <w:rPr>
          <w:szCs w:val="22"/>
        </w:rPr>
        <w:t>……………………………………...............</w:t>
      </w:r>
    </w:p>
    <w:p w:rsidR="00EE0A09" w:rsidRDefault="00EE0A09">
      <w:pPr>
        <w:rPr>
          <w:sz w:val="16"/>
          <w:szCs w:val="16"/>
        </w:rPr>
      </w:pPr>
    </w:p>
    <w:p w:rsidR="00EE0A09" w:rsidRDefault="00EE0A09">
      <w:pPr>
        <w:rPr>
          <w:sz w:val="16"/>
          <w:szCs w:val="16"/>
        </w:rPr>
      </w:pPr>
    </w:p>
    <w:p w:rsidR="00EE0A09" w:rsidRDefault="00885953">
      <w:pPr>
        <w:spacing w:line="276" w:lineRule="auto"/>
        <w:jc w:val="both"/>
        <w:rPr>
          <w:rFonts w:ascii="Calibri" w:hAnsi="Calibri" w:cs="Calibri"/>
        </w:rPr>
      </w:pPr>
      <w:r>
        <w:rPr>
          <w:rFonts w:ascii="Calibri" w:hAnsi="Calibri" w:cs="Calibri"/>
        </w:rPr>
        <w:t xml:space="preserve">3.   Παπασπυρόπουλος Πέτρος  (Τακτικό μέλος)  </w:t>
      </w:r>
      <w:r>
        <w:rPr>
          <w:rFonts w:ascii="Calibri" w:hAnsi="Calibri" w:cs="Calibri"/>
          <w:szCs w:val="22"/>
        </w:rPr>
        <w:t>……………………..…………………………………...</w:t>
      </w:r>
    </w:p>
    <w:p w:rsidR="00EE0A09" w:rsidRDefault="00EE0A09">
      <w:pPr>
        <w:spacing w:line="276" w:lineRule="auto"/>
        <w:jc w:val="both"/>
        <w:rPr>
          <w:rFonts w:ascii="Calibri" w:hAnsi="Calibri" w:cs="Calibri"/>
        </w:rPr>
      </w:pPr>
    </w:p>
    <w:p w:rsidR="00EE0A09" w:rsidRDefault="00EE0A09">
      <w:pPr>
        <w:spacing w:line="276" w:lineRule="auto"/>
        <w:jc w:val="both"/>
        <w:rPr>
          <w:rFonts w:ascii="Calibri" w:hAnsi="Calibri" w:cs="Calibri"/>
        </w:rPr>
      </w:pPr>
    </w:p>
    <w:p w:rsidR="00EE0A09" w:rsidRDefault="00EE0A09">
      <w:pPr>
        <w:spacing w:line="276" w:lineRule="auto"/>
        <w:jc w:val="both"/>
        <w:rPr>
          <w:rFonts w:ascii="Calibri" w:eastAsia="SimSun;宋体" w:hAnsi="Calibri" w:cs="Calibri"/>
          <w:b/>
          <w:bCs/>
          <w:lang w:eastAsia="el-GR"/>
        </w:rPr>
      </w:pPr>
    </w:p>
    <w:p w:rsidR="00EE0A09" w:rsidRDefault="00EE0A09">
      <w:pPr>
        <w:spacing w:line="276" w:lineRule="auto"/>
        <w:jc w:val="both"/>
        <w:rPr>
          <w:rFonts w:ascii="Calibri" w:eastAsia="SimSun;宋体" w:hAnsi="Calibri" w:cs="Calibri"/>
          <w:b/>
          <w:bCs/>
          <w:lang w:eastAsia="el-GR"/>
        </w:rPr>
      </w:pPr>
    </w:p>
    <w:sectPr w:rsidR="00EE0A09" w:rsidSect="008202E8">
      <w:footerReference w:type="even" r:id="rId22"/>
      <w:footerReference w:type="default" r:id="rId23"/>
      <w:pgSz w:w="11906" w:h="16838"/>
      <w:pgMar w:top="993" w:right="1274" w:bottom="985" w:left="993" w:header="0" w:footer="426"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0D4" w:rsidRDefault="003F40D4">
      <w:r>
        <w:separator/>
      </w:r>
    </w:p>
  </w:endnote>
  <w:endnote w:type="continuationSeparator" w:id="0">
    <w:p w:rsidR="003F40D4" w:rsidRDefault="003F40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Liberation Serif">
    <w:altName w:val="Times New Roman"/>
    <w:charset w:val="A1"/>
    <w:family w:val="roman"/>
    <w:pitch w:val="variable"/>
    <w:sig w:usb0="00000000" w:usb1="00000000" w:usb2="00000000" w:usb3="00000000" w:csb0="00000000" w:csb1="00000000"/>
  </w:font>
  <w:font w:name="NSimSun">
    <w:panose1 w:val="02010609030101010101"/>
    <w:charset w:val="00"/>
    <w:family w:val="roman"/>
    <w:notTrueType/>
    <w:pitch w:val="default"/>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Liberation Sans;Arial">
    <w:panose1 w:val="00000000000000000000"/>
    <w:charset w:val="00"/>
    <w:family w:val="roman"/>
    <w:notTrueType/>
    <w:pitch w:val="default"/>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宋体">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9" w:name="PageNumWizard_FOOTER_Προεπιλεγμένη_τεχνο"/>
  <w:p w:rsidR="00EE0A09" w:rsidRDefault="008202E8">
    <w:pPr>
      <w:pStyle w:val="ae"/>
    </w:pPr>
    <w:r>
      <w:fldChar w:fldCharType="begin"/>
    </w:r>
    <w:r w:rsidR="00885953">
      <w:instrText xml:space="preserve"> PAGE </w:instrText>
    </w:r>
    <w:r>
      <w:fldChar w:fldCharType="separate"/>
    </w:r>
    <w:r w:rsidR="00140479">
      <w:rPr>
        <w:noProof/>
      </w:rPr>
      <w:t>10</w:t>
    </w:r>
    <w:r>
      <w:fldChar w:fldCharType="end"/>
    </w:r>
    <w:bookmarkEnd w:id="9"/>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10" w:name="PageNumWizard_FOOTER_Προεπιλεγμένη_τεχν1"/>
  <w:p w:rsidR="00EE0A09" w:rsidRDefault="008202E8">
    <w:pPr>
      <w:pStyle w:val="ae"/>
      <w:jc w:val="right"/>
    </w:pPr>
    <w:r>
      <w:fldChar w:fldCharType="begin"/>
    </w:r>
    <w:r w:rsidR="00885953">
      <w:instrText xml:space="preserve"> PAGE </w:instrText>
    </w:r>
    <w:r>
      <w:fldChar w:fldCharType="separate"/>
    </w:r>
    <w:r w:rsidR="00140479">
      <w:rPr>
        <w:noProof/>
      </w:rPr>
      <w:t>11</w:t>
    </w:r>
    <w:r>
      <w:fldChar w:fldCharType="end"/>
    </w:r>
    <w:bookmarkEnd w:id="10"/>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0D4" w:rsidRDefault="003F40D4">
      <w:r>
        <w:separator/>
      </w:r>
    </w:p>
  </w:footnote>
  <w:footnote w:type="continuationSeparator" w:id="0">
    <w:p w:rsidR="003F40D4" w:rsidRDefault="003F40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15A2F"/>
    <w:multiLevelType w:val="multilevel"/>
    <w:tmpl w:val="10260518"/>
    <w:lvl w:ilvl="0">
      <w:start w:val="1"/>
      <w:numFmt w:val="decimal"/>
      <w:lvlText w:val="%1."/>
      <w:lvlJc w:val="left"/>
      <w:pPr>
        <w:tabs>
          <w:tab w:val="num" w:pos="0"/>
        </w:tabs>
        <w:ind w:left="720" w:hanging="360"/>
      </w:pPr>
      <w:rPr>
        <w:rFonts w:cs="Calibri"/>
        <w:b/>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6DFA6660"/>
    <w:multiLevelType w:val="multilevel"/>
    <w:tmpl w:val="73E248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mirrorMargins/>
  <w:proofState w:spelling="clean" w:grammar="clean"/>
  <w:defaultTabStop w:val="720"/>
  <w:autoHyphenation/>
  <w:evenAndOddHeaders/>
  <w:characterSpacingControl w:val="doNotCompress"/>
  <w:footnotePr>
    <w:footnote w:id="-1"/>
    <w:footnote w:id="0"/>
  </w:footnotePr>
  <w:endnotePr>
    <w:endnote w:id="-1"/>
    <w:endnote w:id="0"/>
  </w:endnotePr>
  <w:compat/>
  <w:rsids>
    <w:rsidRoot w:val="00EE0A09"/>
    <w:rsid w:val="00140479"/>
    <w:rsid w:val="003F40D4"/>
    <w:rsid w:val="008202E8"/>
    <w:rsid w:val="00885953"/>
    <w:rsid w:val="00EE0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sz w:val="24"/>
        <w:szCs w:val="24"/>
        <w:lang w:val="el-G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2E8"/>
    <w:rPr>
      <w:rFonts w:ascii="Times New Roman" w:eastAsia="Times New Roman" w:hAnsi="Times New Roman" w:cs="Times New Roman"/>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8202E8"/>
    <w:rPr>
      <w:rFonts w:cs="Calibri"/>
      <w:b/>
      <w:lang w:val="en-US"/>
    </w:rPr>
  </w:style>
  <w:style w:type="character" w:customStyle="1" w:styleId="WW8Num2z0">
    <w:name w:val="WW8Num2z0"/>
    <w:qFormat/>
    <w:rsid w:val="008202E8"/>
    <w:rPr>
      <w:rFonts w:ascii="Symbol" w:hAnsi="Symbol" w:cs="Symbol"/>
    </w:rPr>
  </w:style>
  <w:style w:type="character" w:customStyle="1" w:styleId="WW8Num2z1">
    <w:name w:val="WW8Num2z1"/>
    <w:qFormat/>
    <w:rsid w:val="008202E8"/>
    <w:rPr>
      <w:rFonts w:ascii="Courier New" w:hAnsi="Courier New" w:cs="Courier New"/>
    </w:rPr>
  </w:style>
  <w:style w:type="character" w:customStyle="1" w:styleId="WW8Num2z2">
    <w:name w:val="WW8Num2z2"/>
    <w:qFormat/>
    <w:rsid w:val="008202E8"/>
    <w:rPr>
      <w:rFonts w:ascii="Wingdings" w:hAnsi="Wingdings" w:cs="Wingdings"/>
    </w:rPr>
  </w:style>
  <w:style w:type="character" w:customStyle="1" w:styleId="WW8Num3z0">
    <w:name w:val="WW8Num3z0"/>
    <w:qFormat/>
    <w:rsid w:val="008202E8"/>
    <w:rPr>
      <w:rFonts w:ascii="Calibri" w:eastAsia="Times New Roman" w:hAnsi="Calibri" w:cs="Times New Roman"/>
      <w:b/>
    </w:rPr>
  </w:style>
  <w:style w:type="character" w:customStyle="1" w:styleId="WW8Num1z1">
    <w:name w:val="WW8Num1z1"/>
    <w:qFormat/>
    <w:rsid w:val="008202E8"/>
    <w:rPr>
      <w:rFonts w:ascii="Courier New" w:hAnsi="Courier New" w:cs="Courier New"/>
    </w:rPr>
  </w:style>
  <w:style w:type="character" w:customStyle="1" w:styleId="WW8Num1z2">
    <w:name w:val="WW8Num1z2"/>
    <w:qFormat/>
    <w:rsid w:val="008202E8"/>
    <w:rPr>
      <w:rFonts w:ascii="Wingdings" w:hAnsi="Wingdings" w:cs="Wingdings"/>
    </w:rPr>
  </w:style>
  <w:style w:type="character" w:customStyle="1" w:styleId="WW8Num4z0">
    <w:name w:val="WW8Num4z0"/>
    <w:qFormat/>
    <w:rsid w:val="008202E8"/>
  </w:style>
  <w:style w:type="character" w:customStyle="1" w:styleId="WW8Num5z0">
    <w:name w:val="WW8Num5z0"/>
    <w:qFormat/>
    <w:rsid w:val="008202E8"/>
    <w:rPr>
      <w:rFonts w:cs="Calibri"/>
      <w:b/>
    </w:rPr>
  </w:style>
  <w:style w:type="character" w:customStyle="1" w:styleId="WW8Num6z0">
    <w:name w:val="WW8Num6z0"/>
    <w:qFormat/>
    <w:rsid w:val="008202E8"/>
    <w:rPr>
      <w:rFonts w:ascii="Calibri" w:eastAsia="Times New Roman" w:hAnsi="Calibri" w:cs="Times New Roman"/>
      <w:b/>
    </w:rPr>
  </w:style>
  <w:style w:type="character" w:customStyle="1" w:styleId="WW8Num7z0">
    <w:name w:val="WW8Num7z0"/>
    <w:qFormat/>
    <w:rsid w:val="008202E8"/>
  </w:style>
  <w:style w:type="character" w:customStyle="1" w:styleId="WW8Num8z0">
    <w:name w:val="WW8Num8z0"/>
    <w:qFormat/>
    <w:rsid w:val="008202E8"/>
    <w:rPr>
      <w:b w:val="0"/>
    </w:rPr>
  </w:style>
  <w:style w:type="character" w:styleId="-">
    <w:name w:val="Hyperlink"/>
    <w:rsid w:val="008202E8"/>
    <w:rPr>
      <w:color w:val="0000FF"/>
      <w:u w:val="single"/>
    </w:rPr>
  </w:style>
  <w:style w:type="character" w:styleId="-0">
    <w:name w:val="FollowedHyperlink"/>
    <w:rsid w:val="008202E8"/>
    <w:rPr>
      <w:color w:val="954F72"/>
      <w:u w:val="single"/>
    </w:rPr>
  </w:style>
  <w:style w:type="character" w:customStyle="1" w:styleId="Char">
    <w:name w:val="Κείμενο πλαισίου Char"/>
    <w:qFormat/>
    <w:rsid w:val="008202E8"/>
    <w:rPr>
      <w:rFonts w:ascii="Segoe UI" w:hAnsi="Segoe UI" w:cs="Segoe UI"/>
      <w:sz w:val="18"/>
      <w:szCs w:val="18"/>
    </w:rPr>
  </w:style>
  <w:style w:type="character" w:customStyle="1" w:styleId="WW8Num4z1">
    <w:name w:val="WW8Num4z1"/>
    <w:qFormat/>
    <w:rsid w:val="008202E8"/>
    <w:rPr>
      <w:rFonts w:ascii="Courier New" w:hAnsi="Courier New" w:cs="Courier New"/>
    </w:rPr>
  </w:style>
  <w:style w:type="character" w:customStyle="1" w:styleId="WW8Num4z2">
    <w:name w:val="WW8Num4z2"/>
    <w:qFormat/>
    <w:rsid w:val="008202E8"/>
    <w:rPr>
      <w:rFonts w:ascii="Wingdings" w:hAnsi="Wingdings" w:cs="Wingdings"/>
    </w:rPr>
  </w:style>
  <w:style w:type="paragraph" w:customStyle="1" w:styleId="a3">
    <w:name w:val="Επικεφαλίδα"/>
    <w:basedOn w:val="a"/>
    <w:next w:val="a4"/>
    <w:qFormat/>
    <w:rsid w:val="008202E8"/>
    <w:pPr>
      <w:keepNext/>
      <w:spacing w:before="240" w:after="120"/>
    </w:pPr>
    <w:rPr>
      <w:rFonts w:ascii="Liberation Sans;Arial" w:eastAsia="Microsoft YaHei" w:hAnsi="Liberation Sans;Arial" w:cs="Arial"/>
      <w:sz w:val="28"/>
      <w:szCs w:val="28"/>
    </w:rPr>
  </w:style>
  <w:style w:type="paragraph" w:styleId="a4">
    <w:name w:val="Body Text"/>
    <w:basedOn w:val="a"/>
    <w:rsid w:val="008202E8"/>
    <w:pPr>
      <w:spacing w:after="140" w:line="276" w:lineRule="auto"/>
    </w:pPr>
  </w:style>
  <w:style w:type="paragraph" w:styleId="a5">
    <w:name w:val="List"/>
    <w:basedOn w:val="a4"/>
    <w:rsid w:val="008202E8"/>
    <w:rPr>
      <w:rFonts w:cs="Arial"/>
    </w:rPr>
  </w:style>
  <w:style w:type="paragraph" w:styleId="a6">
    <w:name w:val="caption"/>
    <w:basedOn w:val="a"/>
    <w:qFormat/>
    <w:rsid w:val="008202E8"/>
    <w:pPr>
      <w:suppressLineNumbers/>
      <w:spacing w:before="120" w:after="120"/>
    </w:pPr>
    <w:rPr>
      <w:rFonts w:cs="Arial"/>
      <w:i/>
      <w:iCs/>
    </w:rPr>
  </w:style>
  <w:style w:type="paragraph" w:customStyle="1" w:styleId="a7">
    <w:name w:val="Ευρετήριο"/>
    <w:basedOn w:val="a"/>
    <w:qFormat/>
    <w:rsid w:val="008202E8"/>
    <w:pPr>
      <w:suppressLineNumbers/>
    </w:pPr>
    <w:rPr>
      <w:rFonts w:cs="Arial"/>
    </w:rPr>
  </w:style>
  <w:style w:type="paragraph" w:customStyle="1" w:styleId="Caption1">
    <w:name w:val="Caption1"/>
    <w:basedOn w:val="a"/>
    <w:qFormat/>
    <w:rsid w:val="008202E8"/>
    <w:pPr>
      <w:suppressLineNumbers/>
      <w:spacing w:before="120" w:after="120"/>
    </w:pPr>
    <w:rPr>
      <w:rFonts w:cs="Arial"/>
      <w:i/>
      <w:iCs/>
    </w:rPr>
  </w:style>
  <w:style w:type="paragraph" w:customStyle="1" w:styleId="Caption11">
    <w:name w:val="Caption11"/>
    <w:basedOn w:val="a"/>
    <w:qFormat/>
    <w:rsid w:val="008202E8"/>
    <w:pPr>
      <w:suppressLineNumbers/>
      <w:spacing w:before="120" w:after="120"/>
    </w:pPr>
    <w:rPr>
      <w:rFonts w:cs="Arial"/>
      <w:i/>
      <w:iCs/>
    </w:rPr>
  </w:style>
  <w:style w:type="paragraph" w:customStyle="1" w:styleId="Caption111">
    <w:name w:val="Caption111"/>
    <w:basedOn w:val="a"/>
    <w:qFormat/>
    <w:rsid w:val="008202E8"/>
    <w:pPr>
      <w:suppressLineNumbers/>
      <w:spacing w:before="120" w:after="120"/>
    </w:pPr>
    <w:rPr>
      <w:rFonts w:cs="Arial"/>
      <w:i/>
      <w:iCs/>
    </w:rPr>
  </w:style>
  <w:style w:type="paragraph" w:customStyle="1" w:styleId="Caption1111">
    <w:name w:val="Caption1111"/>
    <w:basedOn w:val="a"/>
    <w:qFormat/>
    <w:rsid w:val="008202E8"/>
    <w:pPr>
      <w:suppressLineNumbers/>
      <w:spacing w:before="120" w:after="120"/>
    </w:pPr>
    <w:rPr>
      <w:rFonts w:cs="Arial"/>
      <w:i/>
      <w:iCs/>
    </w:rPr>
  </w:style>
  <w:style w:type="paragraph" w:customStyle="1" w:styleId="Caption11111">
    <w:name w:val="Caption11111"/>
    <w:basedOn w:val="a"/>
    <w:qFormat/>
    <w:rsid w:val="008202E8"/>
    <w:pPr>
      <w:suppressLineNumbers/>
      <w:spacing w:before="120" w:after="120"/>
    </w:pPr>
    <w:rPr>
      <w:rFonts w:cs="Arial"/>
      <w:i/>
      <w:iCs/>
    </w:rPr>
  </w:style>
  <w:style w:type="paragraph" w:customStyle="1" w:styleId="Caption111111">
    <w:name w:val="Caption111111"/>
    <w:basedOn w:val="a"/>
    <w:qFormat/>
    <w:rsid w:val="008202E8"/>
    <w:pPr>
      <w:suppressLineNumbers/>
      <w:spacing w:before="120" w:after="120"/>
    </w:pPr>
    <w:rPr>
      <w:rFonts w:cs="Arial"/>
      <w:i/>
      <w:iCs/>
    </w:rPr>
  </w:style>
  <w:style w:type="paragraph" w:customStyle="1" w:styleId="Caption1111111">
    <w:name w:val="Caption1111111"/>
    <w:basedOn w:val="a"/>
    <w:qFormat/>
    <w:rsid w:val="008202E8"/>
    <w:pPr>
      <w:suppressLineNumbers/>
      <w:spacing w:before="120" w:after="120"/>
    </w:pPr>
    <w:rPr>
      <w:rFonts w:cs="Arial"/>
      <w:i/>
      <w:iCs/>
    </w:rPr>
  </w:style>
  <w:style w:type="paragraph" w:customStyle="1" w:styleId="Caption11111111">
    <w:name w:val="Caption11111111"/>
    <w:basedOn w:val="a"/>
    <w:qFormat/>
    <w:rsid w:val="008202E8"/>
    <w:pPr>
      <w:suppressLineNumbers/>
      <w:spacing w:before="120" w:after="120"/>
    </w:pPr>
    <w:rPr>
      <w:rFonts w:cs="Arial"/>
      <w:i/>
      <w:iCs/>
    </w:rPr>
  </w:style>
  <w:style w:type="paragraph" w:customStyle="1" w:styleId="Caption111111111">
    <w:name w:val="Caption111111111"/>
    <w:basedOn w:val="a"/>
    <w:qFormat/>
    <w:rsid w:val="008202E8"/>
    <w:pPr>
      <w:suppressLineNumbers/>
      <w:spacing w:before="120" w:after="120"/>
    </w:pPr>
    <w:rPr>
      <w:rFonts w:cs="Arial"/>
      <w:i/>
      <w:iCs/>
    </w:rPr>
  </w:style>
  <w:style w:type="paragraph" w:customStyle="1" w:styleId="Caption1111111111">
    <w:name w:val="Caption1111111111"/>
    <w:basedOn w:val="a"/>
    <w:qFormat/>
    <w:rsid w:val="008202E8"/>
    <w:pPr>
      <w:suppressLineNumbers/>
      <w:spacing w:before="120" w:after="120"/>
    </w:pPr>
    <w:rPr>
      <w:rFonts w:cs="Arial"/>
      <w:i/>
      <w:iCs/>
    </w:rPr>
  </w:style>
  <w:style w:type="paragraph" w:customStyle="1" w:styleId="Caption11111111111">
    <w:name w:val="Caption11111111111"/>
    <w:basedOn w:val="a"/>
    <w:qFormat/>
    <w:rsid w:val="008202E8"/>
    <w:pPr>
      <w:suppressLineNumbers/>
      <w:spacing w:before="120" w:after="120"/>
    </w:pPr>
    <w:rPr>
      <w:rFonts w:cs="Arial"/>
      <w:i/>
      <w:iCs/>
    </w:rPr>
  </w:style>
  <w:style w:type="paragraph" w:customStyle="1" w:styleId="Caption111111111111">
    <w:name w:val="Caption111111111111"/>
    <w:basedOn w:val="a"/>
    <w:qFormat/>
    <w:rsid w:val="008202E8"/>
    <w:pPr>
      <w:suppressLineNumbers/>
      <w:spacing w:before="120" w:after="120"/>
    </w:pPr>
    <w:rPr>
      <w:rFonts w:cs="Arial"/>
      <w:i/>
      <w:iCs/>
    </w:rPr>
  </w:style>
  <w:style w:type="paragraph" w:customStyle="1" w:styleId="Caption1111111111111">
    <w:name w:val="Caption1111111111111"/>
    <w:basedOn w:val="a"/>
    <w:qFormat/>
    <w:rsid w:val="008202E8"/>
    <w:pPr>
      <w:suppressLineNumbers/>
      <w:spacing w:before="120" w:after="120"/>
    </w:pPr>
    <w:rPr>
      <w:rFonts w:cs="Arial"/>
      <w:i/>
      <w:iCs/>
    </w:rPr>
  </w:style>
  <w:style w:type="paragraph" w:customStyle="1" w:styleId="Caption11111111111111">
    <w:name w:val="Caption11111111111111"/>
    <w:basedOn w:val="a"/>
    <w:qFormat/>
    <w:rsid w:val="008202E8"/>
    <w:pPr>
      <w:suppressLineNumbers/>
      <w:spacing w:before="120" w:after="120"/>
    </w:pPr>
    <w:rPr>
      <w:rFonts w:cs="Arial"/>
      <w:i/>
      <w:iCs/>
    </w:rPr>
  </w:style>
  <w:style w:type="paragraph" w:customStyle="1" w:styleId="Default">
    <w:name w:val="Default"/>
    <w:qFormat/>
    <w:rsid w:val="008202E8"/>
    <w:rPr>
      <w:rFonts w:ascii="Calibri" w:eastAsia="Times New Roman" w:hAnsi="Calibri" w:cs="Calibri"/>
      <w:color w:val="000000"/>
      <w:lang w:bidi="ar-SA"/>
    </w:rPr>
  </w:style>
  <w:style w:type="paragraph" w:customStyle="1" w:styleId="a8">
    <w:name w:val="Περιεχόμενα πίνακα"/>
    <w:basedOn w:val="a"/>
    <w:next w:val="a"/>
    <w:qFormat/>
    <w:rsid w:val="008202E8"/>
    <w:pPr>
      <w:suppressLineNumbers/>
    </w:pPr>
    <w:rPr>
      <w:rFonts w:ascii="Tahoma" w:hAnsi="Tahoma" w:cs="Tahoma"/>
      <w:bCs/>
      <w:sz w:val="22"/>
    </w:rPr>
  </w:style>
  <w:style w:type="paragraph" w:styleId="a9">
    <w:name w:val="Balloon Text"/>
    <w:basedOn w:val="a"/>
    <w:qFormat/>
    <w:rsid w:val="008202E8"/>
    <w:rPr>
      <w:rFonts w:ascii="Segoe UI" w:hAnsi="Segoe UI" w:cs="Segoe UI"/>
      <w:sz w:val="18"/>
      <w:szCs w:val="18"/>
    </w:rPr>
  </w:style>
  <w:style w:type="paragraph" w:customStyle="1" w:styleId="aa">
    <w:name w:val="Επικεφαλίδα πίνακα"/>
    <w:basedOn w:val="a8"/>
    <w:qFormat/>
    <w:rsid w:val="008202E8"/>
    <w:pPr>
      <w:jc w:val="center"/>
    </w:pPr>
    <w:rPr>
      <w:b/>
    </w:rPr>
  </w:style>
  <w:style w:type="paragraph" w:customStyle="1" w:styleId="ab">
    <w:name w:val="Περιεχόμενα πλαισίου"/>
    <w:basedOn w:val="a"/>
    <w:qFormat/>
    <w:rsid w:val="008202E8"/>
  </w:style>
  <w:style w:type="paragraph" w:styleId="ac">
    <w:name w:val="List Paragraph"/>
    <w:basedOn w:val="a"/>
    <w:qFormat/>
    <w:rsid w:val="008202E8"/>
    <w:pPr>
      <w:ind w:left="720"/>
      <w:contextualSpacing/>
    </w:pPr>
  </w:style>
  <w:style w:type="paragraph" w:customStyle="1" w:styleId="ad">
    <w:name w:val="Κεφαλίδα και υποσέλιδο"/>
    <w:basedOn w:val="a"/>
    <w:qFormat/>
    <w:rsid w:val="008202E8"/>
    <w:pPr>
      <w:suppressLineNumbers/>
      <w:tabs>
        <w:tab w:val="center" w:pos="4819"/>
        <w:tab w:val="right" w:pos="9639"/>
      </w:tabs>
    </w:pPr>
  </w:style>
  <w:style w:type="paragraph" w:styleId="ae">
    <w:name w:val="footer"/>
    <w:basedOn w:val="ad"/>
    <w:rsid w:val="008202E8"/>
  </w:style>
  <w:style w:type="numbering" w:customStyle="1" w:styleId="WW8Num1">
    <w:name w:val="WW8Num1"/>
    <w:qFormat/>
    <w:rsid w:val="008202E8"/>
  </w:style>
  <w:style w:type="numbering" w:customStyle="1" w:styleId="WW8Num2">
    <w:name w:val="WW8Num2"/>
    <w:qFormat/>
    <w:rsid w:val="008202E8"/>
  </w:style>
  <w:style w:type="numbering" w:customStyle="1" w:styleId="WW8Num3">
    <w:name w:val="WW8Num3"/>
    <w:qFormat/>
    <w:rsid w:val="008202E8"/>
  </w:style>
  <w:style w:type="numbering" w:customStyle="1" w:styleId="WW8Num4">
    <w:name w:val="WW8Num4"/>
    <w:qFormat/>
    <w:rsid w:val="008202E8"/>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epps.eprocurement.gov.gr/OA_HTML/OA.jsp?OAFunc=PONRESENQ_VIEWBID&amp;addBreadCrumb=Y&amp;retainAM=N&amp;auction_id=%7b!!jQMFCXv8w3WdMxCKVQGRWQ%7d&amp;bid_number=%7b!!A7KswEq8Kr3bgS3QCFaZPA%7d&amp;_ti=1657365136&amp;oapc=5&amp;oas=KPzLl_SvWbjrN8j0wfetVA.."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s://nepps.eprocurement.gov.gr/OA_HTML/OA.jsp?OAFunc=PONRESENQ_VIEWBID&amp;addBreadCrumb=Y&amp;retainAM=N&amp;auction_id=%7b!!jQMFCXv8w3WdMxCKVQGRWQ%7d&amp;bid_number=%7b!!A7KswEq8Kr3bgS3QCFaZPA%7d&amp;_ti=1657365136&amp;oapc=5&amp;oas=KPzLl_SvWbjrN8j0wfetVA.." TargetMode="External"/><Relationship Id="rId17" Type="http://schemas.openxmlformats.org/officeDocument/2006/relationships/hyperlink" Target="https://nepps.eprocurement.gov.gr/OA_HTML/OA.jsp?OAFunc=PONRESENQ_VIEWBID&amp;addBreadCrumb=Y&amp;retainAM=N&amp;auction_id=%7b!!jQMFCXv8w3WdMxCKVQGRWQ%7d&amp;bid_number=%7b!!eUqrqwQQ3nrj43d.B0Pl8A%7d&amp;_ti=1657365136&amp;oapc=5&amp;oas=pUi9GcD1TqeNHTtJGa5Q-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epps.eprocurement.gov.gr/OA_HTML/OA.jsp?OAFunc=PONRESENQ_VIEWBID&amp;addBreadCrumb=Y&amp;retainAM=N&amp;auction_id=%7b!!jQMFCXv8w3WdMxCKVQGRWQ%7d&amp;bid_number=%7b!!A7KswEq8Kr3bgS3QCFaZPA%7d&amp;_ti=1657365136&amp;oapc=5&amp;oas=KPzLl_SvWbjrN8j0wfetVA.."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pps.eprocurement.gov.gr/OA_HTML/OA.jsp?OAFunc=PONRESENQ_VIEWBID&amp;addBreadCrumb=Y&amp;retainAM=N&amp;auction_id=%7b!!jQMFCXv8w3WdMxCKVQGRWQ%7d&amp;bid_number=%7b!!A7KswEq8Kr3bgS3QCFaZPA%7d&amp;_ti=1657365136&amp;oapc=5&amp;oas=KPzLl_SvWbjrN8j0wfetV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epps.eprocurement.gov.gr/OA_HTML/OA.jsp?OAFunc=PONRESENQ_VIEWBID&amp;addBreadCrumb=Y&amp;retainAM=N&amp;auction_id=%7b!!jQMFCXv8w3WdMxCKVQGRWQ%7d&amp;bid_number=%7b!!A7KswEq8Kr3bgS3QCFaZPA%7d&amp;_ti=1657365136&amp;oapc=5&amp;oas=KPzLl_SvWbjrN8j0wfetVA.." TargetMode="External"/><Relationship Id="rId23" Type="http://schemas.openxmlformats.org/officeDocument/2006/relationships/footer" Target="footer2.xml"/><Relationship Id="rId10" Type="http://schemas.openxmlformats.org/officeDocument/2006/relationships/hyperlink" Target="https://nepps.eprocurement.gov.gr/OA_HTML/OA.jsp?OAFunc=PONRESENQ_VIEWBID&amp;addBreadCrumb=Y&amp;retainAM=N&amp;auction_id=%7b!!jQMFCXv8w3WdMxCKVQGRWQ%7d&amp;bid_number=%7b!!XEqDFcBZ.WZRHpaaY2POHA%7d&amp;_ti=1657365136&amp;oapc=5&amp;oas=eFTHZHO-WgsrcWg2cfW_wg.."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nepps.eprocurement.gov.gr/OA_HTML/OA.jsp?OAFunc=PONRESENQ_VIEWBID&amp;addBreadCrumb=Y&amp;retainAM=N&amp;auction_id=%7b!!jQMFCXv8w3WdMxCKVQGRWQ%7d&amp;bid_number=%7b!!A7KswEq8Kr3bgS3QCFaZPA%7d&amp;_ti=1657365136&amp;oapc=5&amp;oas=KPzLl_SvWbjrN8j0wfetVA.."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3D2EF-AFAD-4086-9032-24E35F11C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2943</Words>
  <Characters>15897</Characters>
  <Application>Microsoft Office Word</Application>
  <DocSecurity>0</DocSecurity>
  <Lines>132</Lines>
  <Paragraphs>37</Paragraphs>
  <ScaleCrop>false</ScaleCrop>
  <Company/>
  <LinksUpToDate>false</LinksUpToDate>
  <CharactersWithSpaces>18803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Eleftheria Katsantoni</dc:creator>
  <cp:lastModifiedBy>EKatsantoni</cp:lastModifiedBy>
  <cp:revision>2</cp:revision>
  <dcterms:created xsi:type="dcterms:W3CDTF">2024-04-02T08:29:00Z</dcterms:created>
  <dcterms:modified xsi:type="dcterms:W3CDTF">2024-04-02T08:29:00Z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2024-02-13T12:41:00Z</dcterms:created>
  <dc:creator>sima</dc:creator>
  <dc:description/>
  <dc:language>el-GR</dc:language>
  <cp:lastModifiedBy/>
  <cp:lastPrinted>2024-03-22T09:53:24Z</cp:lastPrinted>
  <dcterms:modified xsi:type="dcterms:W3CDTF">2024-03-22T09:53:19Z</dcterms:modified>
  <cp:revision>48</cp:revision>
  <dc:subject/>
  <dc:title/>
</cp:coreProperties>
</file>