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99D09" w14:textId="77777777" w:rsidR="00BA7927" w:rsidRDefault="00BA7927">
      <w:pPr>
        <w:jc w:val="both"/>
        <w:rPr>
          <w:lang w:val="en-US"/>
        </w:rPr>
      </w:pPr>
    </w:p>
    <w:p w14:paraId="582A1D29" w14:textId="77777777" w:rsidR="00BA7927" w:rsidRDefault="00BA7927">
      <w:pPr>
        <w:jc w:val="both"/>
        <w:rPr>
          <w:b/>
          <w:bCs/>
          <w:lang w:val="en-US"/>
        </w:rPr>
      </w:pPr>
    </w:p>
    <w:tbl>
      <w:tblPr>
        <w:tblW w:w="0" w:type="auto"/>
        <w:tblInd w:w="-72" w:type="dxa"/>
        <w:tblLayout w:type="fixed"/>
        <w:tblLook w:val="0000" w:firstRow="0" w:lastRow="0" w:firstColumn="0" w:lastColumn="0" w:noHBand="0" w:noVBand="0"/>
      </w:tblPr>
      <w:tblGrid>
        <w:gridCol w:w="1525"/>
        <w:gridCol w:w="236"/>
        <w:gridCol w:w="3403"/>
        <w:gridCol w:w="236"/>
        <w:gridCol w:w="4098"/>
      </w:tblGrid>
      <w:tr w:rsidR="00BA7927" w14:paraId="7F2F7787" w14:textId="77777777">
        <w:trPr>
          <w:cantSplit/>
          <w:trHeight w:val="388"/>
        </w:trPr>
        <w:tc>
          <w:tcPr>
            <w:tcW w:w="5164" w:type="dxa"/>
            <w:gridSpan w:val="3"/>
          </w:tcPr>
          <w:p w14:paraId="62ADA541" w14:textId="77777777" w:rsidR="00BA7927" w:rsidRDefault="00AB1493">
            <w:pPr>
              <w:pStyle w:val="1"/>
              <w:rPr>
                <w:sz w:val="24"/>
                <w:lang w:val="en-US"/>
              </w:rPr>
            </w:pPr>
            <w:r>
              <w:rPr>
                <w:rFonts w:ascii="Arial" w:hAnsi="Arial" w:cs="Arial"/>
                <w:noProof/>
                <w:color w:val="999999"/>
                <w:sz w:val="32"/>
              </w:rPr>
              <w:drawing>
                <wp:inline distT="0" distB="0" distL="0" distR="0" wp14:anchorId="16DD84BF" wp14:editId="4B3A5F24">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14:paraId="3AA99604" w14:textId="77777777" w:rsidR="00BA7927" w:rsidRDefault="00BA7927">
            <w:pPr>
              <w:pStyle w:val="1"/>
              <w:rPr>
                <w:bCs/>
                <w:sz w:val="24"/>
                <w:szCs w:val="24"/>
              </w:rPr>
            </w:pPr>
            <w:r>
              <w:rPr>
                <w:bCs/>
                <w:sz w:val="24"/>
                <w:szCs w:val="24"/>
              </w:rPr>
              <w:t>ΕΛΛΗΝΙΚΗ ΔΗΜΟΚΡΑΤΙΑ</w:t>
            </w:r>
          </w:p>
        </w:tc>
        <w:tc>
          <w:tcPr>
            <w:tcW w:w="236" w:type="dxa"/>
          </w:tcPr>
          <w:p w14:paraId="16ECE468" w14:textId="77777777" w:rsidR="00BA7927" w:rsidRDefault="00BA7927"/>
        </w:tc>
        <w:tc>
          <w:tcPr>
            <w:tcW w:w="4098" w:type="dxa"/>
          </w:tcPr>
          <w:p w14:paraId="1903322A" w14:textId="77777777" w:rsidR="00BA7927" w:rsidRDefault="00BA7927">
            <w:pPr>
              <w:rPr>
                <w:rFonts w:ascii="Arial" w:hAnsi="Arial" w:cs="Arial"/>
                <w:sz w:val="22"/>
              </w:rPr>
            </w:pPr>
          </w:p>
          <w:p w14:paraId="2AA83A91" w14:textId="77777777" w:rsidR="00BA7927" w:rsidRDefault="00BA7927">
            <w:pPr>
              <w:rPr>
                <w:rFonts w:ascii="Arial" w:hAnsi="Arial" w:cs="Arial"/>
                <w:sz w:val="22"/>
              </w:rPr>
            </w:pPr>
          </w:p>
          <w:p w14:paraId="12DBA731" w14:textId="77777777" w:rsidR="00BA7927" w:rsidRDefault="00BA7927">
            <w:pPr>
              <w:rPr>
                <w:rFonts w:ascii="Arial" w:hAnsi="Arial" w:cs="Arial"/>
                <w:sz w:val="22"/>
              </w:rPr>
            </w:pPr>
          </w:p>
          <w:p w14:paraId="0FA9C677" w14:textId="77777777" w:rsidR="00BA7927" w:rsidRPr="00E80A80" w:rsidRDefault="00BA7927" w:rsidP="003A314F">
            <w:pPr>
              <w:rPr>
                <w:rFonts w:ascii="Arial" w:hAnsi="Arial" w:cs="Arial"/>
                <w:sz w:val="22"/>
              </w:rPr>
            </w:pPr>
            <w:r w:rsidRPr="00E80A80">
              <w:rPr>
                <w:rFonts w:ascii="Arial" w:hAnsi="Arial" w:cs="Arial"/>
                <w:sz w:val="22"/>
              </w:rPr>
              <w:t xml:space="preserve">         Μοσχάτο  </w:t>
            </w:r>
            <w:r w:rsidR="003A314F">
              <w:rPr>
                <w:rFonts w:ascii="Arial" w:hAnsi="Arial" w:cs="Arial"/>
                <w:sz w:val="22"/>
              </w:rPr>
              <w:t>14</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9D3EDB">
              <w:rPr>
                <w:rFonts w:ascii="Arial" w:hAnsi="Arial" w:cs="Arial"/>
                <w:sz w:val="22"/>
              </w:rPr>
              <w:t>0</w:t>
            </w:r>
            <w:r w:rsidR="003A314F">
              <w:rPr>
                <w:rFonts w:ascii="Arial" w:hAnsi="Arial" w:cs="Arial"/>
                <w:sz w:val="22"/>
              </w:rPr>
              <w:t>3</w:t>
            </w:r>
            <w:r w:rsidR="001D3F7D" w:rsidRPr="00E80A80">
              <w:rPr>
                <w:rFonts w:ascii="Arial" w:hAnsi="Arial" w:cs="Arial"/>
                <w:sz w:val="22"/>
              </w:rPr>
              <w:t xml:space="preserve"> - 20</w:t>
            </w:r>
            <w:r w:rsidR="001D3F7D" w:rsidRPr="00E80A80">
              <w:rPr>
                <w:rFonts w:ascii="Arial" w:hAnsi="Arial" w:cs="Arial"/>
                <w:sz w:val="22"/>
                <w:lang w:val="en-US"/>
              </w:rPr>
              <w:t>2</w:t>
            </w:r>
            <w:r w:rsidR="003A314F">
              <w:rPr>
                <w:rFonts w:ascii="Arial" w:hAnsi="Arial" w:cs="Arial"/>
                <w:sz w:val="22"/>
              </w:rPr>
              <w:t>4</w:t>
            </w:r>
            <w:r w:rsidRPr="00E80A80">
              <w:rPr>
                <w:rFonts w:ascii="Arial" w:hAnsi="Arial" w:cs="Arial"/>
                <w:sz w:val="22"/>
              </w:rPr>
              <w:t xml:space="preserve">    </w:t>
            </w:r>
          </w:p>
        </w:tc>
      </w:tr>
      <w:tr w:rsidR="00BA7927" w14:paraId="6F26B66A" w14:textId="77777777">
        <w:tc>
          <w:tcPr>
            <w:tcW w:w="5164" w:type="dxa"/>
            <w:gridSpan w:val="3"/>
          </w:tcPr>
          <w:p w14:paraId="5B096E00" w14:textId="77777777"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14:paraId="13CDEEDD" w14:textId="77777777" w:rsidR="00BA7927" w:rsidRDefault="00BA7927">
            <w:pPr>
              <w:rPr>
                <w:rFonts w:ascii="Arial" w:hAnsi="Arial" w:cs="Arial"/>
              </w:rPr>
            </w:pPr>
          </w:p>
        </w:tc>
        <w:tc>
          <w:tcPr>
            <w:tcW w:w="4098" w:type="dxa"/>
          </w:tcPr>
          <w:p w14:paraId="5E51473C" w14:textId="77777777" w:rsidR="00BA7927" w:rsidRDefault="00BA7927">
            <w:pPr>
              <w:rPr>
                <w:rFonts w:ascii="Arial" w:hAnsi="Arial" w:cs="Arial"/>
                <w:sz w:val="22"/>
              </w:rPr>
            </w:pPr>
          </w:p>
        </w:tc>
      </w:tr>
      <w:tr w:rsidR="00BA7927" w14:paraId="4167D99D" w14:textId="77777777">
        <w:tc>
          <w:tcPr>
            <w:tcW w:w="5164" w:type="dxa"/>
            <w:gridSpan w:val="3"/>
          </w:tcPr>
          <w:p w14:paraId="3B30F6BF" w14:textId="77777777"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14:paraId="6076C923" w14:textId="77777777"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14:paraId="480F360E" w14:textId="77777777" w:rsidR="00BA7927" w:rsidRDefault="00BA7927">
            <w:pPr>
              <w:rPr>
                <w:rFonts w:ascii="Arial" w:hAnsi="Arial" w:cs="Arial"/>
                <w:sz w:val="22"/>
              </w:rPr>
            </w:pPr>
          </w:p>
        </w:tc>
        <w:tc>
          <w:tcPr>
            <w:tcW w:w="4098" w:type="dxa"/>
          </w:tcPr>
          <w:p w14:paraId="0A9997F9" w14:textId="77777777" w:rsidR="00BA7927" w:rsidRDefault="00BA7927">
            <w:pPr>
              <w:jc w:val="both"/>
              <w:rPr>
                <w:rFonts w:ascii="Arial" w:hAnsi="Arial" w:cs="Arial"/>
                <w:sz w:val="22"/>
              </w:rPr>
            </w:pPr>
          </w:p>
        </w:tc>
      </w:tr>
      <w:tr w:rsidR="00BA7927" w14:paraId="3797BD9F" w14:textId="77777777">
        <w:tc>
          <w:tcPr>
            <w:tcW w:w="5164" w:type="dxa"/>
            <w:gridSpan w:val="3"/>
          </w:tcPr>
          <w:p w14:paraId="481431AE" w14:textId="77777777" w:rsidR="00BA7927" w:rsidRDefault="00BA7927">
            <w:pPr>
              <w:pStyle w:val="2"/>
              <w:rPr>
                <w:rFonts w:ascii="Arial" w:hAnsi="Arial" w:cs="Arial"/>
                <w:bCs w:val="0"/>
                <w:sz w:val="24"/>
              </w:rPr>
            </w:pPr>
            <w:r>
              <w:rPr>
                <w:rFonts w:ascii="Arial" w:hAnsi="Arial" w:cs="Arial"/>
                <w:sz w:val="24"/>
              </w:rPr>
              <w:t>---------------------------</w:t>
            </w:r>
          </w:p>
        </w:tc>
        <w:tc>
          <w:tcPr>
            <w:tcW w:w="236" w:type="dxa"/>
          </w:tcPr>
          <w:p w14:paraId="49C2AB4A" w14:textId="77777777" w:rsidR="00BA7927" w:rsidRDefault="00BA7927">
            <w:pPr>
              <w:rPr>
                <w:rFonts w:ascii="Arial" w:hAnsi="Arial" w:cs="Arial"/>
              </w:rPr>
            </w:pPr>
          </w:p>
        </w:tc>
        <w:tc>
          <w:tcPr>
            <w:tcW w:w="4098" w:type="dxa"/>
          </w:tcPr>
          <w:p w14:paraId="4C320FDF" w14:textId="77777777" w:rsidR="00BA7927" w:rsidRPr="00EE038F" w:rsidRDefault="00BA7927" w:rsidP="000909C8">
            <w:pPr>
              <w:rPr>
                <w:rFonts w:ascii="Arial" w:hAnsi="Arial" w:cs="Arial"/>
                <w:sz w:val="22"/>
                <w:lang w:val="en-US"/>
              </w:rPr>
            </w:pPr>
            <w:r>
              <w:rPr>
                <w:rFonts w:ascii="Arial" w:hAnsi="Arial" w:cs="Arial"/>
                <w:sz w:val="22"/>
              </w:rPr>
              <w:t xml:space="preserve">         Αριθ. Πρωτ.  </w:t>
            </w:r>
            <w:r w:rsidRPr="00E80A80">
              <w:rPr>
                <w:rFonts w:ascii="Arial" w:hAnsi="Arial" w:cs="Arial"/>
                <w:sz w:val="22"/>
              </w:rPr>
              <w:t xml:space="preserve">: </w:t>
            </w:r>
            <w:r w:rsidR="0081754B">
              <w:rPr>
                <w:rFonts w:ascii="Arial" w:hAnsi="Arial" w:cs="Arial"/>
                <w:sz w:val="22"/>
              </w:rPr>
              <w:t>Δ.Υ</w:t>
            </w:r>
            <w:r w:rsidR="00EE038F">
              <w:rPr>
                <w:rFonts w:ascii="Arial" w:hAnsi="Arial" w:cs="Arial"/>
                <w:sz w:val="22"/>
                <w:lang w:val="en-US"/>
              </w:rPr>
              <w:t>.</w:t>
            </w:r>
          </w:p>
        </w:tc>
      </w:tr>
      <w:tr w:rsidR="00BA7927" w14:paraId="64CAE516" w14:textId="77777777">
        <w:tc>
          <w:tcPr>
            <w:tcW w:w="5164" w:type="dxa"/>
            <w:gridSpan w:val="3"/>
          </w:tcPr>
          <w:p w14:paraId="53524DE9" w14:textId="77777777" w:rsidR="00BA7927" w:rsidRDefault="00BA7927">
            <w:pPr>
              <w:pStyle w:val="2"/>
              <w:rPr>
                <w:rFonts w:ascii="Arial" w:hAnsi="Arial" w:cs="Arial"/>
                <w:sz w:val="22"/>
              </w:rPr>
            </w:pPr>
          </w:p>
        </w:tc>
        <w:tc>
          <w:tcPr>
            <w:tcW w:w="236" w:type="dxa"/>
          </w:tcPr>
          <w:p w14:paraId="1783B29F" w14:textId="77777777" w:rsidR="00BA7927" w:rsidRDefault="00BA7927">
            <w:pPr>
              <w:rPr>
                <w:rFonts w:ascii="Arial" w:hAnsi="Arial" w:cs="Arial"/>
                <w:sz w:val="22"/>
              </w:rPr>
            </w:pPr>
          </w:p>
        </w:tc>
        <w:tc>
          <w:tcPr>
            <w:tcW w:w="4098" w:type="dxa"/>
          </w:tcPr>
          <w:p w14:paraId="32684279" w14:textId="77777777" w:rsidR="00BA7927" w:rsidRDefault="00BA7927">
            <w:pPr>
              <w:rPr>
                <w:rFonts w:ascii="Arial" w:hAnsi="Arial" w:cs="Arial"/>
                <w:sz w:val="22"/>
              </w:rPr>
            </w:pPr>
          </w:p>
        </w:tc>
      </w:tr>
      <w:tr w:rsidR="00BA7927" w14:paraId="68E180E6" w14:textId="77777777">
        <w:trPr>
          <w:cantSplit/>
        </w:trPr>
        <w:tc>
          <w:tcPr>
            <w:tcW w:w="1525" w:type="dxa"/>
          </w:tcPr>
          <w:p w14:paraId="56C3619F" w14:textId="77777777" w:rsidR="00BA7927" w:rsidRDefault="00BA7927">
            <w:pPr>
              <w:rPr>
                <w:rFonts w:ascii="Arial" w:hAnsi="Arial" w:cs="Arial"/>
                <w:sz w:val="22"/>
              </w:rPr>
            </w:pPr>
            <w:r>
              <w:rPr>
                <w:rFonts w:ascii="Arial" w:hAnsi="Arial" w:cs="Arial"/>
                <w:sz w:val="22"/>
              </w:rPr>
              <w:t xml:space="preserve">Ταχ. Δ/νση      </w:t>
            </w:r>
          </w:p>
        </w:tc>
        <w:tc>
          <w:tcPr>
            <w:tcW w:w="236" w:type="dxa"/>
          </w:tcPr>
          <w:p w14:paraId="2084E86E" w14:textId="77777777" w:rsidR="00BA7927" w:rsidRDefault="00BA7927">
            <w:pPr>
              <w:jc w:val="center"/>
              <w:rPr>
                <w:rFonts w:ascii="Arial" w:hAnsi="Arial" w:cs="Arial"/>
                <w:sz w:val="22"/>
              </w:rPr>
            </w:pPr>
            <w:r>
              <w:rPr>
                <w:rFonts w:ascii="Arial" w:hAnsi="Arial" w:cs="Arial"/>
                <w:sz w:val="22"/>
              </w:rPr>
              <w:t>:</w:t>
            </w:r>
          </w:p>
        </w:tc>
        <w:tc>
          <w:tcPr>
            <w:tcW w:w="3403" w:type="dxa"/>
          </w:tcPr>
          <w:p w14:paraId="25D58B5F" w14:textId="77777777"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14:paraId="0C5072F6" w14:textId="77777777"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14:paraId="05570ABB" w14:textId="77777777" w:rsidR="0081754B" w:rsidRDefault="0081754B" w:rsidP="0081754B">
            <w:pPr>
              <w:pStyle w:val="3"/>
              <w:rPr>
                <w:rFonts w:ascii="Arial" w:hAnsi="Arial" w:cs="Arial"/>
                <w:sz w:val="22"/>
              </w:rPr>
            </w:pPr>
            <w:r>
              <w:rPr>
                <w:rFonts w:ascii="Arial" w:hAnsi="Arial" w:cs="Arial"/>
                <w:sz w:val="22"/>
              </w:rPr>
              <w:t xml:space="preserve">         Προς </w:t>
            </w:r>
          </w:p>
          <w:p w14:paraId="774366B8" w14:textId="77777777" w:rsidR="001F0CE9" w:rsidRPr="001F0CE9" w:rsidRDefault="0081754B" w:rsidP="001F0CE9">
            <w:pPr>
              <w:rPr>
                <w:rFonts w:ascii="Arial" w:eastAsia="Arial" w:hAnsi="Arial" w:cs="Arial"/>
                <w:sz w:val="22"/>
                <w:szCs w:val="22"/>
              </w:rPr>
            </w:pPr>
            <w:r>
              <w:rPr>
                <w:rFonts w:ascii="Arial" w:hAnsi="Arial" w:cs="Arial"/>
                <w:sz w:val="22"/>
                <w:szCs w:val="22"/>
              </w:rPr>
              <w:t xml:space="preserve">         </w:t>
            </w:r>
            <w:r w:rsidR="001F0CE9" w:rsidRPr="001F0CE9">
              <w:rPr>
                <w:rFonts w:ascii="Arial" w:eastAsia="Arial" w:hAnsi="Arial" w:cs="Arial"/>
                <w:sz w:val="22"/>
                <w:szCs w:val="22"/>
              </w:rPr>
              <w:t xml:space="preserve">Τον κ. Πρόεδρο και τα μέλη της   </w:t>
            </w:r>
          </w:p>
          <w:p w14:paraId="6FC8A949" w14:textId="77777777" w:rsidR="001F0CE9" w:rsidRPr="001F0CE9" w:rsidRDefault="001F0CE9" w:rsidP="001F0CE9">
            <w:pPr>
              <w:rPr>
                <w:rFonts w:ascii="Arial" w:eastAsia="Arial" w:hAnsi="Arial" w:cs="Arial"/>
                <w:sz w:val="22"/>
                <w:szCs w:val="22"/>
              </w:rPr>
            </w:pPr>
            <w:r>
              <w:rPr>
                <w:rFonts w:ascii="Arial" w:eastAsia="Arial" w:hAnsi="Arial" w:cs="Arial"/>
                <w:sz w:val="22"/>
                <w:szCs w:val="22"/>
              </w:rPr>
              <w:t xml:space="preserve">         </w:t>
            </w:r>
            <w:r w:rsidR="003A314F">
              <w:rPr>
                <w:rFonts w:ascii="Arial" w:eastAsia="Arial" w:hAnsi="Arial" w:cs="Arial"/>
                <w:sz w:val="22"/>
                <w:szCs w:val="22"/>
              </w:rPr>
              <w:t>Δημοτικής Επιτροπής</w:t>
            </w:r>
          </w:p>
          <w:p w14:paraId="00134CE2" w14:textId="77777777" w:rsidR="001F0CE9" w:rsidRPr="001F0CE9" w:rsidRDefault="001F0CE9" w:rsidP="001F0CE9">
            <w:pPr>
              <w:rPr>
                <w:rFonts w:ascii="Arial" w:eastAsia="Arial" w:hAnsi="Arial" w:cs="Arial"/>
                <w:sz w:val="22"/>
                <w:szCs w:val="22"/>
              </w:rPr>
            </w:pPr>
            <w:r w:rsidRPr="001F0CE9">
              <w:rPr>
                <w:rFonts w:ascii="Arial" w:eastAsia="Arial" w:hAnsi="Arial" w:cs="Arial"/>
                <w:sz w:val="22"/>
                <w:szCs w:val="22"/>
              </w:rPr>
              <w:t xml:space="preserve">        </w:t>
            </w:r>
            <w:r>
              <w:rPr>
                <w:rFonts w:ascii="Arial" w:eastAsia="Arial" w:hAnsi="Arial" w:cs="Arial"/>
                <w:sz w:val="22"/>
                <w:szCs w:val="22"/>
              </w:rPr>
              <w:t xml:space="preserve"> </w:t>
            </w:r>
            <w:r w:rsidRPr="001F0CE9">
              <w:rPr>
                <w:rFonts w:ascii="Arial" w:eastAsia="Arial" w:hAnsi="Arial" w:cs="Arial"/>
                <w:sz w:val="22"/>
                <w:szCs w:val="22"/>
              </w:rPr>
              <w:t>ΕΝΤΑΥΘΑ</w:t>
            </w:r>
          </w:p>
          <w:p w14:paraId="7F793B36" w14:textId="77777777" w:rsidR="000909C8" w:rsidRPr="001D3F7D" w:rsidRDefault="000909C8" w:rsidP="005A5A03">
            <w:pPr>
              <w:rPr>
                <w:rFonts w:ascii="Arial" w:hAnsi="Arial" w:cs="Arial"/>
                <w:sz w:val="22"/>
              </w:rPr>
            </w:pPr>
          </w:p>
        </w:tc>
      </w:tr>
      <w:tr w:rsidR="00BA7927" w14:paraId="18969D57" w14:textId="77777777">
        <w:trPr>
          <w:cantSplit/>
        </w:trPr>
        <w:tc>
          <w:tcPr>
            <w:tcW w:w="1525" w:type="dxa"/>
          </w:tcPr>
          <w:p w14:paraId="2E1AEFF7" w14:textId="77777777" w:rsidR="00BA7927" w:rsidRDefault="00BA7927">
            <w:pPr>
              <w:rPr>
                <w:rFonts w:ascii="Arial" w:hAnsi="Arial" w:cs="Arial"/>
                <w:sz w:val="22"/>
              </w:rPr>
            </w:pPr>
            <w:r>
              <w:rPr>
                <w:rFonts w:ascii="Arial" w:hAnsi="Arial" w:cs="Arial"/>
                <w:sz w:val="22"/>
              </w:rPr>
              <w:t xml:space="preserve">Ταχ. Κώδ.      </w:t>
            </w:r>
          </w:p>
        </w:tc>
        <w:tc>
          <w:tcPr>
            <w:tcW w:w="236" w:type="dxa"/>
          </w:tcPr>
          <w:p w14:paraId="5A74AC99" w14:textId="77777777" w:rsidR="00BA7927" w:rsidRDefault="00BA7927">
            <w:pPr>
              <w:jc w:val="center"/>
              <w:rPr>
                <w:rFonts w:ascii="Arial" w:hAnsi="Arial" w:cs="Arial"/>
                <w:sz w:val="22"/>
              </w:rPr>
            </w:pPr>
            <w:r>
              <w:rPr>
                <w:rFonts w:ascii="Arial" w:hAnsi="Arial" w:cs="Arial"/>
                <w:sz w:val="22"/>
              </w:rPr>
              <w:t>:</w:t>
            </w:r>
          </w:p>
        </w:tc>
        <w:tc>
          <w:tcPr>
            <w:tcW w:w="3403" w:type="dxa"/>
          </w:tcPr>
          <w:p w14:paraId="490E4991" w14:textId="77777777" w:rsidR="00BA7927" w:rsidRDefault="00BA7927">
            <w:pPr>
              <w:jc w:val="both"/>
              <w:rPr>
                <w:rFonts w:ascii="Arial" w:hAnsi="Arial" w:cs="Arial"/>
                <w:sz w:val="22"/>
              </w:rPr>
            </w:pPr>
            <w:r>
              <w:rPr>
                <w:rFonts w:ascii="Arial" w:hAnsi="Arial" w:cs="Arial"/>
                <w:sz w:val="22"/>
              </w:rPr>
              <w:t>183 45</w:t>
            </w:r>
          </w:p>
        </w:tc>
        <w:tc>
          <w:tcPr>
            <w:tcW w:w="236" w:type="dxa"/>
          </w:tcPr>
          <w:p w14:paraId="44290D4D" w14:textId="77777777" w:rsidR="00BA7927" w:rsidRDefault="00BA7927">
            <w:pPr>
              <w:jc w:val="both"/>
              <w:rPr>
                <w:rFonts w:ascii="Arial" w:hAnsi="Arial" w:cs="Arial"/>
                <w:sz w:val="22"/>
              </w:rPr>
            </w:pPr>
          </w:p>
        </w:tc>
        <w:tc>
          <w:tcPr>
            <w:tcW w:w="4098" w:type="dxa"/>
            <w:vMerge/>
          </w:tcPr>
          <w:p w14:paraId="75F023B4" w14:textId="77777777" w:rsidR="00BA7927" w:rsidRDefault="00BA7927">
            <w:pPr>
              <w:jc w:val="both"/>
              <w:rPr>
                <w:rFonts w:ascii="Arial" w:hAnsi="Arial" w:cs="Arial"/>
                <w:sz w:val="22"/>
              </w:rPr>
            </w:pPr>
          </w:p>
        </w:tc>
      </w:tr>
      <w:tr w:rsidR="00BA7927" w14:paraId="61F56534" w14:textId="77777777">
        <w:trPr>
          <w:cantSplit/>
        </w:trPr>
        <w:tc>
          <w:tcPr>
            <w:tcW w:w="1525" w:type="dxa"/>
          </w:tcPr>
          <w:p w14:paraId="651ECA46" w14:textId="77777777" w:rsidR="00BA7927" w:rsidRDefault="00BA7927">
            <w:pPr>
              <w:rPr>
                <w:rFonts w:ascii="Arial" w:hAnsi="Arial" w:cs="Arial"/>
                <w:sz w:val="22"/>
              </w:rPr>
            </w:pPr>
            <w:r>
              <w:rPr>
                <w:rFonts w:ascii="Arial" w:hAnsi="Arial" w:cs="Arial"/>
                <w:sz w:val="22"/>
              </w:rPr>
              <w:t>Τηλέφωνο</w:t>
            </w:r>
          </w:p>
        </w:tc>
        <w:tc>
          <w:tcPr>
            <w:tcW w:w="236" w:type="dxa"/>
          </w:tcPr>
          <w:p w14:paraId="6942DE0E" w14:textId="77777777" w:rsidR="00BA7927" w:rsidRDefault="00BA7927">
            <w:pPr>
              <w:jc w:val="center"/>
              <w:rPr>
                <w:rFonts w:ascii="Arial" w:hAnsi="Arial" w:cs="Arial"/>
                <w:sz w:val="22"/>
              </w:rPr>
            </w:pPr>
            <w:r>
              <w:rPr>
                <w:rFonts w:ascii="Arial" w:hAnsi="Arial" w:cs="Arial"/>
                <w:sz w:val="22"/>
              </w:rPr>
              <w:t>:</w:t>
            </w:r>
          </w:p>
        </w:tc>
        <w:tc>
          <w:tcPr>
            <w:tcW w:w="3403" w:type="dxa"/>
          </w:tcPr>
          <w:p w14:paraId="454DBE3D" w14:textId="77777777" w:rsidR="00BA7927" w:rsidRDefault="00BA7927">
            <w:pPr>
              <w:rPr>
                <w:rFonts w:ascii="Arial" w:hAnsi="Arial" w:cs="Arial"/>
                <w:sz w:val="22"/>
              </w:rPr>
            </w:pPr>
            <w:r>
              <w:rPr>
                <w:rFonts w:ascii="Arial" w:hAnsi="Arial" w:cs="Arial"/>
                <w:sz w:val="22"/>
              </w:rPr>
              <w:t>213 2019614</w:t>
            </w:r>
          </w:p>
        </w:tc>
        <w:tc>
          <w:tcPr>
            <w:tcW w:w="236" w:type="dxa"/>
          </w:tcPr>
          <w:p w14:paraId="52880D5D" w14:textId="77777777" w:rsidR="00BA7927" w:rsidRDefault="00BA7927">
            <w:pPr>
              <w:jc w:val="both"/>
              <w:rPr>
                <w:rFonts w:ascii="Arial" w:hAnsi="Arial" w:cs="Arial"/>
                <w:sz w:val="22"/>
              </w:rPr>
            </w:pPr>
          </w:p>
        </w:tc>
        <w:tc>
          <w:tcPr>
            <w:tcW w:w="4098" w:type="dxa"/>
            <w:vMerge/>
          </w:tcPr>
          <w:p w14:paraId="48759582" w14:textId="77777777" w:rsidR="00BA7927" w:rsidRDefault="00BA7927">
            <w:pPr>
              <w:jc w:val="both"/>
              <w:rPr>
                <w:rFonts w:ascii="Arial" w:hAnsi="Arial" w:cs="Arial"/>
                <w:sz w:val="22"/>
                <w:u w:val="single"/>
              </w:rPr>
            </w:pPr>
          </w:p>
        </w:tc>
      </w:tr>
      <w:tr w:rsidR="00BA7927" w14:paraId="5097E731" w14:textId="77777777">
        <w:trPr>
          <w:cantSplit/>
        </w:trPr>
        <w:tc>
          <w:tcPr>
            <w:tcW w:w="1525" w:type="dxa"/>
          </w:tcPr>
          <w:p w14:paraId="1E3878F3" w14:textId="77777777" w:rsidR="00BA7927" w:rsidRDefault="00BA7927">
            <w:pPr>
              <w:rPr>
                <w:rFonts w:ascii="Arial" w:hAnsi="Arial" w:cs="Arial"/>
                <w:sz w:val="22"/>
              </w:rPr>
            </w:pPr>
            <w:r>
              <w:rPr>
                <w:rFonts w:ascii="Arial" w:hAnsi="Arial" w:cs="Arial"/>
                <w:sz w:val="22"/>
                <w:lang w:val="en-US"/>
              </w:rPr>
              <w:t>FAX</w:t>
            </w:r>
          </w:p>
        </w:tc>
        <w:tc>
          <w:tcPr>
            <w:tcW w:w="236" w:type="dxa"/>
          </w:tcPr>
          <w:p w14:paraId="7784BBD2" w14:textId="77777777" w:rsidR="00BA7927" w:rsidRDefault="00BA7927">
            <w:pPr>
              <w:jc w:val="center"/>
              <w:rPr>
                <w:rFonts w:ascii="Arial" w:hAnsi="Arial" w:cs="Arial"/>
                <w:sz w:val="22"/>
              </w:rPr>
            </w:pPr>
            <w:r>
              <w:rPr>
                <w:rFonts w:ascii="Arial" w:hAnsi="Arial" w:cs="Arial"/>
                <w:sz w:val="22"/>
              </w:rPr>
              <w:t>:</w:t>
            </w:r>
          </w:p>
        </w:tc>
        <w:tc>
          <w:tcPr>
            <w:tcW w:w="3403" w:type="dxa"/>
          </w:tcPr>
          <w:p w14:paraId="3A26544F" w14:textId="77777777" w:rsidR="00BA7927" w:rsidRDefault="00BA7927">
            <w:pPr>
              <w:jc w:val="both"/>
              <w:rPr>
                <w:rFonts w:ascii="Arial" w:hAnsi="Arial" w:cs="Arial"/>
                <w:sz w:val="22"/>
              </w:rPr>
            </w:pPr>
            <w:r>
              <w:rPr>
                <w:rFonts w:ascii="Arial" w:hAnsi="Arial" w:cs="Arial"/>
                <w:sz w:val="22"/>
              </w:rPr>
              <w:t>210 9416154</w:t>
            </w:r>
          </w:p>
        </w:tc>
        <w:tc>
          <w:tcPr>
            <w:tcW w:w="236" w:type="dxa"/>
          </w:tcPr>
          <w:p w14:paraId="6B7D3FA0" w14:textId="77777777" w:rsidR="00BA7927" w:rsidRDefault="00BA7927">
            <w:pPr>
              <w:rPr>
                <w:rFonts w:ascii="Arial" w:hAnsi="Arial" w:cs="Arial"/>
                <w:sz w:val="22"/>
              </w:rPr>
            </w:pPr>
          </w:p>
        </w:tc>
        <w:tc>
          <w:tcPr>
            <w:tcW w:w="4098" w:type="dxa"/>
            <w:vMerge/>
          </w:tcPr>
          <w:p w14:paraId="3EFED0AA" w14:textId="77777777" w:rsidR="00BA7927" w:rsidRDefault="00BA7927">
            <w:pPr>
              <w:jc w:val="center"/>
              <w:rPr>
                <w:rFonts w:ascii="Arial" w:hAnsi="Arial" w:cs="Arial"/>
                <w:sz w:val="22"/>
              </w:rPr>
            </w:pPr>
          </w:p>
        </w:tc>
      </w:tr>
      <w:tr w:rsidR="0081754B" w14:paraId="3541E9CE" w14:textId="77777777">
        <w:trPr>
          <w:cantSplit/>
        </w:trPr>
        <w:tc>
          <w:tcPr>
            <w:tcW w:w="1525" w:type="dxa"/>
          </w:tcPr>
          <w:p w14:paraId="6E8D300B" w14:textId="77777777"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14:paraId="39790FC1" w14:textId="77777777"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14:paraId="745E3F65" w14:textId="77777777"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14:paraId="5EB2EF30" w14:textId="77777777" w:rsidR="0081754B" w:rsidRDefault="0081754B">
            <w:pPr>
              <w:rPr>
                <w:rFonts w:ascii="Arial" w:hAnsi="Arial" w:cs="Arial"/>
                <w:sz w:val="22"/>
              </w:rPr>
            </w:pPr>
          </w:p>
        </w:tc>
        <w:tc>
          <w:tcPr>
            <w:tcW w:w="4098" w:type="dxa"/>
            <w:vMerge/>
          </w:tcPr>
          <w:p w14:paraId="118EFB0D" w14:textId="77777777" w:rsidR="0081754B" w:rsidRDefault="0081754B">
            <w:pPr>
              <w:jc w:val="center"/>
              <w:rPr>
                <w:rFonts w:ascii="Arial" w:hAnsi="Arial" w:cs="Arial"/>
                <w:sz w:val="22"/>
              </w:rPr>
            </w:pPr>
          </w:p>
        </w:tc>
      </w:tr>
    </w:tbl>
    <w:p w14:paraId="3CB353A3" w14:textId="77777777" w:rsidR="00EA0226" w:rsidRDefault="00EA0226" w:rsidP="007577A6"/>
    <w:p w14:paraId="469C58D9" w14:textId="77777777" w:rsidR="0081754B" w:rsidRDefault="0081754B" w:rsidP="00F12E53">
      <w:pPr>
        <w:spacing w:line="276" w:lineRule="auto"/>
        <w:jc w:val="both"/>
      </w:pPr>
    </w:p>
    <w:p w14:paraId="7709655B" w14:textId="77777777" w:rsidR="000060EE" w:rsidRPr="00875721" w:rsidRDefault="000060EE" w:rsidP="000060EE">
      <w:pPr>
        <w:spacing w:line="276" w:lineRule="auto"/>
        <w:jc w:val="both"/>
        <w:rPr>
          <w:rFonts w:ascii="Arial" w:hAnsi="Arial" w:cs="Arial"/>
          <w:sz w:val="22"/>
          <w:szCs w:val="22"/>
        </w:rPr>
      </w:pPr>
      <w:r w:rsidRPr="00875721">
        <w:rPr>
          <w:rFonts w:ascii="Arial" w:hAnsi="Arial" w:cs="Arial"/>
          <w:sz w:val="22"/>
          <w:szCs w:val="22"/>
        </w:rPr>
        <w:t xml:space="preserve">ΘΕΜΑ:  Λήψη απόφασης για την σύμφωνη γνώμη του Δήμου επί του αιτήματος του  κ. </w:t>
      </w:r>
      <w:r>
        <w:rPr>
          <w:rFonts w:ascii="Arial" w:hAnsi="Arial" w:cs="Arial"/>
          <w:sz w:val="22"/>
          <w:szCs w:val="22"/>
        </w:rPr>
        <w:t>Ε</w:t>
      </w:r>
      <w:r w:rsidR="004B31A2">
        <w:rPr>
          <w:rFonts w:ascii="Arial" w:hAnsi="Arial" w:cs="Arial"/>
          <w:sz w:val="22"/>
          <w:szCs w:val="22"/>
        </w:rPr>
        <w:t>………..</w:t>
      </w:r>
      <w:r>
        <w:rPr>
          <w:rFonts w:ascii="Arial" w:hAnsi="Arial" w:cs="Arial"/>
          <w:sz w:val="22"/>
          <w:szCs w:val="22"/>
        </w:rPr>
        <w:t xml:space="preserve"> </w:t>
      </w:r>
      <w:r w:rsidR="004B31A2">
        <w:rPr>
          <w:rFonts w:ascii="Arial" w:hAnsi="Arial" w:cs="Arial"/>
          <w:sz w:val="22"/>
          <w:szCs w:val="22"/>
        </w:rPr>
        <w:t xml:space="preserve"> </w:t>
      </w:r>
      <w:r>
        <w:rPr>
          <w:rFonts w:ascii="Arial" w:hAnsi="Arial" w:cs="Arial"/>
          <w:sz w:val="22"/>
          <w:szCs w:val="22"/>
        </w:rPr>
        <w:t>Α</w:t>
      </w:r>
      <w:r w:rsidR="004B31A2">
        <w:rPr>
          <w:rFonts w:ascii="Arial" w:hAnsi="Arial" w:cs="Arial"/>
          <w:sz w:val="22"/>
          <w:szCs w:val="22"/>
        </w:rPr>
        <w:t>………</w:t>
      </w:r>
      <w:r w:rsidRPr="00875721">
        <w:rPr>
          <w:rFonts w:ascii="Arial" w:hAnsi="Arial" w:cs="Arial"/>
          <w:sz w:val="22"/>
          <w:szCs w:val="22"/>
        </w:rPr>
        <w:t xml:space="preserve"> εκ μέρους της εταιρείας «</w:t>
      </w:r>
      <w:r>
        <w:rPr>
          <w:rFonts w:ascii="Arial" w:hAnsi="Arial" w:cs="Arial"/>
          <w:sz w:val="22"/>
          <w:szCs w:val="22"/>
        </w:rPr>
        <w:t>Ε</w:t>
      </w:r>
      <w:r w:rsidR="004B31A2">
        <w:rPr>
          <w:rFonts w:ascii="Arial" w:hAnsi="Arial" w:cs="Arial"/>
          <w:sz w:val="22"/>
          <w:szCs w:val="22"/>
        </w:rPr>
        <w:t>…………</w:t>
      </w:r>
      <w:r>
        <w:rPr>
          <w:rFonts w:ascii="Arial" w:hAnsi="Arial" w:cs="Arial"/>
          <w:sz w:val="22"/>
          <w:szCs w:val="22"/>
        </w:rPr>
        <w:t xml:space="preserve"> Ε</w:t>
      </w:r>
      <w:r w:rsidR="004B31A2">
        <w:rPr>
          <w:rFonts w:ascii="Arial" w:hAnsi="Arial" w:cs="Arial"/>
          <w:sz w:val="22"/>
          <w:szCs w:val="22"/>
        </w:rPr>
        <w:t>……</w:t>
      </w:r>
      <w:r w:rsidR="004B31A2" w:rsidRPr="004B31A2">
        <w:rPr>
          <w:rFonts w:ascii="Arial" w:hAnsi="Arial" w:cs="Arial"/>
          <w:sz w:val="22"/>
          <w:szCs w:val="22"/>
        </w:rPr>
        <w:t>.</w:t>
      </w:r>
      <w:r>
        <w:rPr>
          <w:rFonts w:ascii="Arial" w:hAnsi="Arial" w:cs="Arial"/>
          <w:sz w:val="22"/>
          <w:szCs w:val="22"/>
        </w:rPr>
        <w:t xml:space="preserve"> Α</w:t>
      </w:r>
      <w:r w:rsidR="004B31A2">
        <w:rPr>
          <w:rFonts w:ascii="Arial" w:hAnsi="Arial" w:cs="Arial"/>
          <w:sz w:val="22"/>
          <w:szCs w:val="22"/>
        </w:rPr>
        <w:t>….</w:t>
      </w:r>
      <w:r w:rsidRPr="00875721">
        <w:rPr>
          <w:rFonts w:ascii="Arial" w:hAnsi="Arial" w:cs="Arial"/>
          <w:sz w:val="22"/>
          <w:szCs w:val="22"/>
        </w:rPr>
        <w:t>.» για την σύνταξη Μεμονωμένης Πράξης Εφαρμογής στ</w:t>
      </w:r>
      <w:r>
        <w:rPr>
          <w:rFonts w:ascii="Arial" w:hAnsi="Arial" w:cs="Arial"/>
          <w:sz w:val="22"/>
          <w:szCs w:val="22"/>
        </w:rPr>
        <w:t>ο</w:t>
      </w:r>
      <w:r w:rsidRPr="00875721">
        <w:rPr>
          <w:rFonts w:ascii="Arial" w:hAnsi="Arial" w:cs="Arial"/>
          <w:sz w:val="22"/>
          <w:szCs w:val="22"/>
        </w:rPr>
        <w:t xml:space="preserve"> Ο.Τ. 2</w:t>
      </w:r>
      <w:r>
        <w:rPr>
          <w:rFonts w:ascii="Arial" w:hAnsi="Arial" w:cs="Arial"/>
          <w:sz w:val="22"/>
          <w:szCs w:val="22"/>
        </w:rPr>
        <w:t>29</w:t>
      </w:r>
      <w:r w:rsidRPr="00875721">
        <w:rPr>
          <w:rFonts w:ascii="Arial" w:hAnsi="Arial" w:cs="Arial"/>
          <w:sz w:val="22"/>
          <w:szCs w:val="22"/>
        </w:rPr>
        <w:t xml:space="preserve"> της περιοχής Ελαιώνα της Δημοτικής Κοινότητας Ταύρου του Δήμου Μοσχάτου – Ταύρου.</w:t>
      </w:r>
    </w:p>
    <w:p w14:paraId="3E823CCF" w14:textId="77777777" w:rsidR="000060EE" w:rsidRDefault="000060EE" w:rsidP="000060EE">
      <w:pPr>
        <w:spacing w:line="276" w:lineRule="auto"/>
        <w:ind w:firstLine="567"/>
        <w:jc w:val="both"/>
        <w:rPr>
          <w:rFonts w:ascii="Arial" w:hAnsi="Arial" w:cs="Arial"/>
          <w:sz w:val="22"/>
          <w:szCs w:val="22"/>
        </w:rPr>
      </w:pPr>
    </w:p>
    <w:p w14:paraId="2563A8A4" w14:textId="77777777" w:rsidR="000060EE" w:rsidRDefault="000060EE" w:rsidP="000060EE">
      <w:pPr>
        <w:spacing w:line="276" w:lineRule="auto"/>
        <w:ind w:firstLine="567"/>
        <w:jc w:val="both"/>
        <w:rPr>
          <w:rFonts w:ascii="Arial" w:hAnsi="Arial" w:cs="Arial"/>
          <w:sz w:val="22"/>
          <w:szCs w:val="22"/>
        </w:rPr>
      </w:pPr>
    </w:p>
    <w:p w14:paraId="7B497471" w14:textId="7C269945" w:rsidR="000060EE" w:rsidRPr="00875721" w:rsidRDefault="000060EE" w:rsidP="000060EE">
      <w:pPr>
        <w:spacing w:line="276" w:lineRule="auto"/>
        <w:ind w:firstLine="567"/>
        <w:jc w:val="both"/>
        <w:rPr>
          <w:rFonts w:ascii="Arial" w:hAnsi="Arial" w:cs="Arial"/>
          <w:sz w:val="22"/>
          <w:szCs w:val="22"/>
        </w:rPr>
      </w:pPr>
      <w:r w:rsidRPr="00875721">
        <w:rPr>
          <w:rFonts w:ascii="Arial" w:hAnsi="Arial" w:cs="Arial"/>
          <w:sz w:val="22"/>
          <w:szCs w:val="22"/>
        </w:rPr>
        <w:t>Σας γνωρίζουμε ότι η εταιρεία «</w:t>
      </w:r>
      <w:r>
        <w:rPr>
          <w:rFonts w:ascii="Arial" w:hAnsi="Arial" w:cs="Arial"/>
          <w:sz w:val="22"/>
          <w:szCs w:val="22"/>
        </w:rPr>
        <w:t>Ε</w:t>
      </w:r>
      <w:r w:rsidR="004B31A2">
        <w:rPr>
          <w:rFonts w:ascii="Arial" w:hAnsi="Arial" w:cs="Arial"/>
          <w:sz w:val="22"/>
          <w:szCs w:val="22"/>
        </w:rPr>
        <w:t>………</w:t>
      </w:r>
      <w:r w:rsidR="004B31A2" w:rsidRPr="004B31A2">
        <w:rPr>
          <w:rFonts w:ascii="Arial" w:hAnsi="Arial" w:cs="Arial"/>
          <w:sz w:val="22"/>
          <w:szCs w:val="22"/>
        </w:rPr>
        <w:t>..</w:t>
      </w:r>
      <w:r>
        <w:rPr>
          <w:rFonts w:ascii="Arial" w:hAnsi="Arial" w:cs="Arial"/>
          <w:sz w:val="22"/>
          <w:szCs w:val="22"/>
        </w:rPr>
        <w:t xml:space="preserve"> Ε</w:t>
      </w:r>
      <w:r w:rsidR="004B31A2">
        <w:rPr>
          <w:rFonts w:ascii="Arial" w:hAnsi="Arial" w:cs="Arial"/>
          <w:sz w:val="22"/>
          <w:szCs w:val="22"/>
        </w:rPr>
        <w:t>………</w:t>
      </w:r>
      <w:r w:rsidR="004B31A2" w:rsidRPr="004B31A2">
        <w:rPr>
          <w:rFonts w:ascii="Arial" w:hAnsi="Arial" w:cs="Arial"/>
          <w:sz w:val="22"/>
          <w:szCs w:val="22"/>
        </w:rPr>
        <w:t>..</w:t>
      </w:r>
      <w:r>
        <w:rPr>
          <w:rFonts w:ascii="Arial" w:hAnsi="Arial" w:cs="Arial"/>
          <w:sz w:val="22"/>
          <w:szCs w:val="22"/>
        </w:rPr>
        <w:t xml:space="preserve"> Α</w:t>
      </w:r>
      <w:r w:rsidR="004B31A2">
        <w:rPr>
          <w:rFonts w:ascii="Arial" w:hAnsi="Arial" w:cs="Arial"/>
          <w:sz w:val="22"/>
          <w:szCs w:val="22"/>
        </w:rPr>
        <w:t>…</w:t>
      </w:r>
      <w:r w:rsidR="004B31A2" w:rsidRPr="004B31A2">
        <w:rPr>
          <w:rFonts w:ascii="Arial" w:hAnsi="Arial" w:cs="Arial"/>
          <w:sz w:val="22"/>
          <w:szCs w:val="22"/>
        </w:rPr>
        <w:t>.</w:t>
      </w:r>
      <w:r w:rsidRPr="00875721">
        <w:rPr>
          <w:rFonts w:ascii="Arial" w:hAnsi="Arial" w:cs="Arial"/>
          <w:sz w:val="22"/>
          <w:szCs w:val="22"/>
        </w:rPr>
        <w:t xml:space="preserve">.», ως ιδιοκτήτρια ακινήτου με πρόσωπο επί </w:t>
      </w:r>
      <w:r>
        <w:rPr>
          <w:rFonts w:ascii="Arial" w:hAnsi="Arial" w:cs="Arial"/>
          <w:sz w:val="22"/>
          <w:szCs w:val="22"/>
        </w:rPr>
        <w:t>της οδού</w:t>
      </w:r>
      <w:r w:rsidRPr="00875721">
        <w:rPr>
          <w:rFonts w:ascii="Arial" w:hAnsi="Arial" w:cs="Arial"/>
          <w:sz w:val="22"/>
          <w:szCs w:val="22"/>
        </w:rPr>
        <w:t xml:space="preserve"> Π</w:t>
      </w:r>
      <w:r w:rsidR="001115EB">
        <w:rPr>
          <w:rFonts w:ascii="Arial" w:hAnsi="Arial" w:cs="Arial"/>
          <w:sz w:val="22"/>
          <w:szCs w:val="22"/>
        </w:rPr>
        <w:t>….</w:t>
      </w:r>
      <w:r w:rsidRPr="00875721">
        <w:rPr>
          <w:rFonts w:ascii="Arial" w:hAnsi="Arial" w:cs="Arial"/>
          <w:sz w:val="22"/>
          <w:szCs w:val="22"/>
        </w:rPr>
        <w:t xml:space="preserve"> στη Δ.Κ. Ταύρου, με την υπ΄ αριθ. </w:t>
      </w:r>
      <w:r>
        <w:rPr>
          <w:rFonts w:ascii="Arial" w:hAnsi="Arial" w:cs="Arial"/>
          <w:sz w:val="22"/>
          <w:szCs w:val="22"/>
        </w:rPr>
        <w:t>2905</w:t>
      </w:r>
      <w:r w:rsidRPr="00875721">
        <w:rPr>
          <w:rFonts w:ascii="Arial" w:hAnsi="Arial" w:cs="Arial"/>
          <w:sz w:val="22"/>
          <w:szCs w:val="22"/>
        </w:rPr>
        <w:t>/</w:t>
      </w:r>
      <w:r>
        <w:rPr>
          <w:rFonts w:ascii="Arial" w:hAnsi="Arial" w:cs="Arial"/>
          <w:sz w:val="22"/>
          <w:szCs w:val="22"/>
        </w:rPr>
        <w:t>1</w:t>
      </w:r>
      <w:r w:rsidRPr="00875721">
        <w:rPr>
          <w:rFonts w:ascii="Arial" w:hAnsi="Arial" w:cs="Arial"/>
          <w:sz w:val="22"/>
          <w:szCs w:val="22"/>
        </w:rPr>
        <w:t>2-0</w:t>
      </w:r>
      <w:r>
        <w:rPr>
          <w:rFonts w:ascii="Arial" w:hAnsi="Arial" w:cs="Arial"/>
          <w:sz w:val="22"/>
          <w:szCs w:val="22"/>
        </w:rPr>
        <w:t>2</w:t>
      </w:r>
      <w:r w:rsidRPr="00875721">
        <w:rPr>
          <w:rFonts w:ascii="Arial" w:hAnsi="Arial" w:cs="Arial"/>
          <w:sz w:val="22"/>
          <w:szCs w:val="22"/>
        </w:rPr>
        <w:t>-2</w:t>
      </w:r>
      <w:r>
        <w:rPr>
          <w:rFonts w:ascii="Arial" w:hAnsi="Arial" w:cs="Arial"/>
          <w:sz w:val="22"/>
          <w:szCs w:val="22"/>
        </w:rPr>
        <w:t>4</w:t>
      </w:r>
      <w:r w:rsidRPr="00875721">
        <w:rPr>
          <w:rFonts w:ascii="Arial" w:hAnsi="Arial" w:cs="Arial"/>
          <w:sz w:val="22"/>
          <w:szCs w:val="22"/>
        </w:rPr>
        <w:t xml:space="preserve"> (αρ. πρωτ. ΥΔΟΜ : 3</w:t>
      </w:r>
      <w:r>
        <w:rPr>
          <w:rFonts w:ascii="Arial" w:hAnsi="Arial" w:cs="Arial"/>
          <w:sz w:val="22"/>
          <w:szCs w:val="22"/>
        </w:rPr>
        <w:t>14</w:t>
      </w:r>
      <w:r w:rsidRPr="00875721">
        <w:rPr>
          <w:rFonts w:ascii="Arial" w:hAnsi="Arial" w:cs="Arial"/>
          <w:sz w:val="22"/>
          <w:szCs w:val="22"/>
        </w:rPr>
        <w:t>/</w:t>
      </w:r>
      <w:r>
        <w:rPr>
          <w:rFonts w:ascii="Arial" w:hAnsi="Arial" w:cs="Arial"/>
          <w:sz w:val="22"/>
          <w:szCs w:val="22"/>
        </w:rPr>
        <w:t>20</w:t>
      </w:r>
      <w:r w:rsidRPr="00875721">
        <w:rPr>
          <w:rFonts w:ascii="Arial" w:hAnsi="Arial" w:cs="Arial"/>
          <w:sz w:val="22"/>
          <w:szCs w:val="22"/>
        </w:rPr>
        <w:t>-0</w:t>
      </w:r>
      <w:r>
        <w:rPr>
          <w:rFonts w:ascii="Arial" w:hAnsi="Arial" w:cs="Arial"/>
          <w:sz w:val="22"/>
          <w:szCs w:val="22"/>
        </w:rPr>
        <w:t>2</w:t>
      </w:r>
      <w:r w:rsidRPr="00875721">
        <w:rPr>
          <w:rFonts w:ascii="Arial" w:hAnsi="Arial" w:cs="Arial"/>
          <w:sz w:val="22"/>
          <w:szCs w:val="22"/>
        </w:rPr>
        <w:t>-2</w:t>
      </w:r>
      <w:r>
        <w:rPr>
          <w:rFonts w:ascii="Arial" w:hAnsi="Arial" w:cs="Arial"/>
          <w:sz w:val="22"/>
          <w:szCs w:val="22"/>
        </w:rPr>
        <w:t>4</w:t>
      </w:r>
      <w:r w:rsidRPr="00875721">
        <w:rPr>
          <w:rFonts w:ascii="Arial" w:hAnsi="Arial" w:cs="Arial"/>
          <w:sz w:val="22"/>
          <w:szCs w:val="22"/>
        </w:rPr>
        <w:t>) αίτησή της, ζητά την σύμφωνη γνώμη του Δήμου Μοσχάτου – Ταύρου, προκειμένου να υποβληθεί αίτημα στην Περιφέρεια Αττικής για έγκριση σύνταξης Μεμονωμένης Πράξης Εφαρμογής, στ</w:t>
      </w:r>
      <w:r>
        <w:rPr>
          <w:rFonts w:ascii="Arial" w:hAnsi="Arial" w:cs="Arial"/>
          <w:sz w:val="22"/>
          <w:szCs w:val="22"/>
        </w:rPr>
        <w:t>ο</w:t>
      </w:r>
      <w:r w:rsidRPr="00875721">
        <w:rPr>
          <w:rFonts w:ascii="Arial" w:hAnsi="Arial" w:cs="Arial"/>
          <w:sz w:val="22"/>
          <w:szCs w:val="22"/>
        </w:rPr>
        <w:t xml:space="preserve"> Ο.Τ. 2</w:t>
      </w:r>
      <w:r>
        <w:rPr>
          <w:rFonts w:ascii="Arial" w:hAnsi="Arial" w:cs="Arial"/>
          <w:sz w:val="22"/>
          <w:szCs w:val="22"/>
        </w:rPr>
        <w:t>2</w:t>
      </w:r>
      <w:r w:rsidRPr="00875721">
        <w:rPr>
          <w:rFonts w:ascii="Arial" w:hAnsi="Arial" w:cs="Arial"/>
          <w:sz w:val="22"/>
          <w:szCs w:val="22"/>
        </w:rPr>
        <w:t>9 της περιοχής Ελαιώνα της Δ.Κ. Ταύρου όπου βρίσ</w:t>
      </w:r>
      <w:r>
        <w:rPr>
          <w:rFonts w:ascii="Arial" w:hAnsi="Arial" w:cs="Arial"/>
          <w:sz w:val="22"/>
          <w:szCs w:val="22"/>
        </w:rPr>
        <w:t>κεται η ιδιοκτησία</w:t>
      </w:r>
      <w:r w:rsidRPr="00875721">
        <w:rPr>
          <w:rFonts w:ascii="Arial" w:hAnsi="Arial" w:cs="Arial"/>
          <w:sz w:val="22"/>
          <w:szCs w:val="22"/>
        </w:rPr>
        <w:t xml:space="preserve"> της.</w:t>
      </w:r>
    </w:p>
    <w:p w14:paraId="4C04FD39" w14:textId="77777777" w:rsidR="000060EE" w:rsidRPr="00875721" w:rsidRDefault="000060EE" w:rsidP="000060EE">
      <w:pPr>
        <w:spacing w:line="276" w:lineRule="auto"/>
        <w:ind w:firstLine="567"/>
        <w:jc w:val="both"/>
        <w:rPr>
          <w:rFonts w:ascii="Arial" w:hAnsi="Arial" w:cs="Arial"/>
          <w:sz w:val="22"/>
          <w:szCs w:val="22"/>
        </w:rPr>
      </w:pPr>
      <w:r w:rsidRPr="00875721">
        <w:rPr>
          <w:rFonts w:ascii="Arial" w:hAnsi="Arial" w:cs="Arial"/>
          <w:sz w:val="22"/>
          <w:szCs w:val="22"/>
        </w:rPr>
        <w:t>Η περιοχή «Ελαιώνας» εντάχθηκε στο σχέδιο πόλεως με το Π.Δ. 11-2-1991 (ΦΕΚ 74 Δ΄/1991) και τα αναθεωρητικά - τροποποιητικά αυτού  Π.Δ. 20-9-1995 (ΦΕΚ 1049 Δ΄/1995), Π.Δ. 21-6-1996 (ΦΕΚ 742 Δ΄/1996), Π.Δ. 12-6-2001 (ΦΕΚ 500 Δ΄/2001), Π.Δ. 11-4-2002 (ΦΕΚ 363 Δ΄/2002),  Π.Δ. 21–10–2003 (ΦΕΚ 1218Δ΄/2003), άρθ. 4 του Ν.3559 (ΦΕΚ 102Α΄/14-5-2007) και Π.Δ. 21-04-2020 (ΦΕΚ 244Δ΄/2020)</w:t>
      </w:r>
    </w:p>
    <w:p w14:paraId="76735C61" w14:textId="77777777" w:rsidR="000060EE" w:rsidRPr="00875721" w:rsidRDefault="000060EE" w:rsidP="000060EE">
      <w:pPr>
        <w:spacing w:line="276" w:lineRule="auto"/>
        <w:ind w:firstLine="567"/>
        <w:jc w:val="both"/>
        <w:rPr>
          <w:rFonts w:ascii="Arial" w:hAnsi="Arial" w:cs="Arial"/>
          <w:sz w:val="22"/>
          <w:szCs w:val="22"/>
        </w:rPr>
      </w:pPr>
      <w:r w:rsidRPr="00875721">
        <w:rPr>
          <w:rFonts w:ascii="Arial" w:hAnsi="Arial" w:cs="Arial"/>
          <w:sz w:val="22"/>
          <w:szCs w:val="22"/>
        </w:rPr>
        <w:t>Μετά την ένταξη της περιοχής στο σχέδιο πόλεως, η μελέτη συνολικής πράξης εφαρμογής για την περιοχή Ελαιώνα του Δήμου Ταύρου, είχε ξεκινήσει με ανάθεση και επίβλεψη της σχετικής διαδικασίας από το ΥΠΕΧΩΔΕ (από το Σεπτέμβριο του 1996) αλλά δεν ολοκληρώθηκε.</w:t>
      </w:r>
    </w:p>
    <w:p w14:paraId="42ABEBED" w14:textId="77777777" w:rsidR="000060EE" w:rsidRPr="00875721" w:rsidRDefault="000060EE" w:rsidP="000060EE">
      <w:pPr>
        <w:spacing w:line="276" w:lineRule="auto"/>
        <w:ind w:firstLine="567"/>
        <w:jc w:val="both"/>
        <w:rPr>
          <w:rFonts w:ascii="Arial" w:hAnsi="Arial" w:cs="Arial"/>
          <w:sz w:val="22"/>
          <w:szCs w:val="22"/>
        </w:rPr>
      </w:pPr>
      <w:r w:rsidRPr="00875721">
        <w:rPr>
          <w:rFonts w:ascii="Arial" w:hAnsi="Arial" w:cs="Arial"/>
          <w:sz w:val="22"/>
          <w:szCs w:val="22"/>
        </w:rPr>
        <w:t>Μέχρι σήμερα δεν έχει ανατεθεί από το Δήμο σε μελετητικό γραφείο η σύνταξη πράξης εφαρμογής της ευρύτερης περιοχής Ελαιώνα Ταύρου και επομένως η εφαρμογή του σχεδίου μπορεί να γίνει με την προώθηση Μεμονωμένων Πράξεων Εφαρμογής (Μ.Π.Ε.).</w:t>
      </w:r>
    </w:p>
    <w:p w14:paraId="5886B225" w14:textId="77777777" w:rsidR="000060EE" w:rsidRPr="00875721" w:rsidRDefault="000060EE" w:rsidP="000060EE">
      <w:pPr>
        <w:spacing w:line="276" w:lineRule="auto"/>
        <w:ind w:firstLine="567"/>
        <w:jc w:val="both"/>
        <w:rPr>
          <w:rFonts w:ascii="Arial" w:hAnsi="Arial" w:cs="Arial"/>
          <w:sz w:val="22"/>
          <w:szCs w:val="22"/>
        </w:rPr>
      </w:pPr>
      <w:r>
        <w:rPr>
          <w:rFonts w:ascii="Arial" w:hAnsi="Arial" w:cs="Arial"/>
          <w:sz w:val="22"/>
          <w:szCs w:val="22"/>
        </w:rPr>
        <w:t>Αν και η άποψη της υπηρεσίας παραμένει ότι θα πρέπει να συνταχθεί συνολικά η μελέτη της Πράξης Εφαρμογής του Ελαιώνα, η</w:t>
      </w:r>
      <w:r w:rsidRPr="00875721">
        <w:rPr>
          <w:rFonts w:ascii="Arial" w:hAnsi="Arial" w:cs="Arial"/>
          <w:sz w:val="22"/>
          <w:szCs w:val="22"/>
        </w:rPr>
        <w:t xml:space="preserve"> αιτούμενη σύνταξη Μ.Π.Ε. για τ</w:t>
      </w:r>
      <w:r>
        <w:rPr>
          <w:rFonts w:ascii="Arial" w:hAnsi="Arial" w:cs="Arial"/>
          <w:sz w:val="22"/>
          <w:szCs w:val="22"/>
        </w:rPr>
        <w:t>ο</w:t>
      </w:r>
      <w:r w:rsidRPr="00875721">
        <w:rPr>
          <w:rFonts w:ascii="Arial" w:hAnsi="Arial" w:cs="Arial"/>
          <w:sz w:val="22"/>
          <w:szCs w:val="22"/>
        </w:rPr>
        <w:t xml:space="preserve"> </w:t>
      </w:r>
      <w:r>
        <w:rPr>
          <w:rFonts w:ascii="Arial" w:hAnsi="Arial" w:cs="Arial"/>
          <w:sz w:val="22"/>
          <w:szCs w:val="22"/>
        </w:rPr>
        <w:t xml:space="preserve"> Ο.Τ. </w:t>
      </w:r>
      <w:r w:rsidRPr="00875721">
        <w:rPr>
          <w:rFonts w:ascii="Arial" w:hAnsi="Arial" w:cs="Arial"/>
          <w:sz w:val="22"/>
          <w:szCs w:val="22"/>
        </w:rPr>
        <w:t xml:space="preserve">229 που περικλείεται από τις οδούς Λεωφ. Πέτρου Ράλλη– Πόντου – </w:t>
      </w:r>
      <w:r>
        <w:rPr>
          <w:rFonts w:ascii="Arial" w:hAnsi="Arial" w:cs="Arial"/>
          <w:sz w:val="22"/>
          <w:szCs w:val="22"/>
        </w:rPr>
        <w:t>Θάσου- Αριστοτέλους</w:t>
      </w:r>
      <w:r w:rsidRPr="00875721">
        <w:rPr>
          <w:rFonts w:ascii="Arial" w:hAnsi="Arial" w:cs="Arial"/>
          <w:sz w:val="22"/>
          <w:szCs w:val="22"/>
        </w:rPr>
        <w:t xml:space="preserve">, η οποία θα περιλαμβάνει </w:t>
      </w:r>
      <w:r>
        <w:rPr>
          <w:rFonts w:ascii="Arial" w:hAnsi="Arial" w:cs="Arial"/>
          <w:sz w:val="22"/>
          <w:szCs w:val="22"/>
        </w:rPr>
        <w:t>πέντε ιδιοκτησίες</w:t>
      </w:r>
      <w:r w:rsidRPr="00875721">
        <w:rPr>
          <w:rFonts w:ascii="Arial" w:hAnsi="Arial" w:cs="Arial"/>
          <w:sz w:val="22"/>
          <w:szCs w:val="22"/>
        </w:rPr>
        <w:t xml:space="preserve"> συνολικού εμβαδού </w:t>
      </w:r>
      <w:r>
        <w:rPr>
          <w:rFonts w:ascii="Arial" w:hAnsi="Arial" w:cs="Arial"/>
          <w:sz w:val="22"/>
          <w:szCs w:val="22"/>
        </w:rPr>
        <w:t>15.983</w:t>
      </w:r>
      <w:r w:rsidRPr="00875721">
        <w:rPr>
          <w:rFonts w:ascii="Arial" w:hAnsi="Arial" w:cs="Arial"/>
          <w:sz w:val="22"/>
          <w:szCs w:val="22"/>
        </w:rPr>
        <w:t>,0</w:t>
      </w:r>
      <w:r>
        <w:rPr>
          <w:rFonts w:ascii="Arial" w:hAnsi="Arial" w:cs="Arial"/>
          <w:sz w:val="22"/>
          <w:szCs w:val="22"/>
        </w:rPr>
        <w:t>8</w:t>
      </w:r>
      <w:r w:rsidRPr="00875721">
        <w:rPr>
          <w:rFonts w:ascii="Arial" w:hAnsi="Arial" w:cs="Arial"/>
          <w:sz w:val="22"/>
          <w:szCs w:val="22"/>
        </w:rPr>
        <w:t xml:space="preserve"> τ.μ., είναι σύννομη και διασφαλίζει το δημόσιο συμφέρον. Ειδικότερα με την πράξη αυτή</w:t>
      </w:r>
      <w:r>
        <w:rPr>
          <w:rFonts w:ascii="Arial" w:hAnsi="Arial" w:cs="Arial"/>
          <w:sz w:val="22"/>
          <w:szCs w:val="22"/>
        </w:rPr>
        <w:t>:</w:t>
      </w:r>
    </w:p>
    <w:p w14:paraId="426D277C" w14:textId="72F5B056" w:rsidR="000060EE" w:rsidRPr="00875721" w:rsidRDefault="000060EE" w:rsidP="000060EE">
      <w:pPr>
        <w:numPr>
          <w:ilvl w:val="0"/>
          <w:numId w:val="10"/>
        </w:numPr>
        <w:spacing w:line="276" w:lineRule="auto"/>
        <w:jc w:val="both"/>
        <w:rPr>
          <w:rFonts w:ascii="Arial" w:hAnsi="Arial" w:cs="Arial"/>
          <w:sz w:val="22"/>
          <w:szCs w:val="22"/>
        </w:rPr>
      </w:pPr>
      <w:r w:rsidRPr="00875721">
        <w:rPr>
          <w:rFonts w:ascii="Arial" w:hAnsi="Arial" w:cs="Arial"/>
          <w:sz w:val="22"/>
          <w:szCs w:val="22"/>
        </w:rPr>
        <w:t xml:space="preserve">Εξασφαλίζονται κοινόχρηστοι χώροι χωρίς επιβάρυνση του Δήμου, εφόσον </w:t>
      </w:r>
      <w:r>
        <w:rPr>
          <w:rFonts w:ascii="Arial" w:hAnsi="Arial" w:cs="Arial"/>
          <w:sz w:val="22"/>
          <w:szCs w:val="22"/>
        </w:rPr>
        <w:t>οι</w:t>
      </w:r>
      <w:r w:rsidRPr="00875721">
        <w:rPr>
          <w:rFonts w:ascii="Arial" w:hAnsi="Arial" w:cs="Arial"/>
          <w:sz w:val="22"/>
          <w:szCs w:val="22"/>
        </w:rPr>
        <w:t xml:space="preserve"> ρυμοτομούμεν</w:t>
      </w:r>
      <w:r>
        <w:rPr>
          <w:rFonts w:ascii="Arial" w:hAnsi="Arial" w:cs="Arial"/>
          <w:sz w:val="22"/>
          <w:szCs w:val="22"/>
        </w:rPr>
        <w:t>ες εκτά</w:t>
      </w:r>
      <w:r w:rsidRPr="00875721">
        <w:rPr>
          <w:rFonts w:ascii="Arial" w:hAnsi="Arial" w:cs="Arial"/>
          <w:sz w:val="22"/>
          <w:szCs w:val="22"/>
        </w:rPr>
        <w:t>σ</w:t>
      </w:r>
      <w:r>
        <w:rPr>
          <w:rFonts w:ascii="Arial" w:hAnsi="Arial" w:cs="Arial"/>
          <w:sz w:val="22"/>
          <w:szCs w:val="22"/>
        </w:rPr>
        <w:t>εις</w:t>
      </w:r>
      <w:r w:rsidRPr="00875721">
        <w:rPr>
          <w:rFonts w:ascii="Arial" w:hAnsi="Arial" w:cs="Arial"/>
          <w:sz w:val="22"/>
          <w:szCs w:val="22"/>
        </w:rPr>
        <w:t xml:space="preserve"> τ</w:t>
      </w:r>
      <w:r>
        <w:rPr>
          <w:rFonts w:ascii="Arial" w:hAnsi="Arial" w:cs="Arial"/>
          <w:sz w:val="22"/>
          <w:szCs w:val="22"/>
        </w:rPr>
        <w:t>ων ιδιοκτησιών</w:t>
      </w:r>
      <w:r w:rsidRPr="00875721">
        <w:rPr>
          <w:rFonts w:ascii="Arial" w:hAnsi="Arial" w:cs="Arial"/>
          <w:sz w:val="22"/>
          <w:szCs w:val="22"/>
        </w:rPr>
        <w:t xml:space="preserve"> τ</w:t>
      </w:r>
      <w:r>
        <w:rPr>
          <w:rFonts w:ascii="Arial" w:hAnsi="Arial" w:cs="Arial"/>
          <w:sz w:val="22"/>
          <w:szCs w:val="22"/>
        </w:rPr>
        <w:t>ου</w:t>
      </w:r>
      <w:r w:rsidRPr="00875721">
        <w:rPr>
          <w:rFonts w:ascii="Arial" w:hAnsi="Arial" w:cs="Arial"/>
          <w:sz w:val="22"/>
          <w:szCs w:val="22"/>
        </w:rPr>
        <w:t xml:space="preserve"> Ο.Τ. 229 καλύπτ</w:t>
      </w:r>
      <w:r>
        <w:rPr>
          <w:rFonts w:ascii="Arial" w:hAnsi="Arial" w:cs="Arial"/>
          <w:sz w:val="22"/>
          <w:szCs w:val="22"/>
        </w:rPr>
        <w:t>ον</w:t>
      </w:r>
      <w:r w:rsidRPr="00875721">
        <w:rPr>
          <w:rFonts w:ascii="Arial" w:hAnsi="Arial" w:cs="Arial"/>
          <w:sz w:val="22"/>
          <w:szCs w:val="22"/>
        </w:rPr>
        <w:t xml:space="preserve">ται από τις εισφορές σε γη, </w:t>
      </w:r>
      <w:r>
        <w:rPr>
          <w:rFonts w:ascii="Arial" w:hAnsi="Arial" w:cs="Arial"/>
          <w:sz w:val="22"/>
          <w:szCs w:val="22"/>
        </w:rPr>
        <w:t xml:space="preserve">και πέραν της εισφοράς σε χρήμα για όλες τις ιδιοκτησίες υπάρχει και μετατροπή εισφοράς γης σε χρήμα, </w:t>
      </w:r>
      <w:r w:rsidRPr="00875721">
        <w:rPr>
          <w:rFonts w:ascii="Arial" w:hAnsi="Arial" w:cs="Arial"/>
          <w:sz w:val="22"/>
          <w:szCs w:val="22"/>
        </w:rPr>
        <w:t xml:space="preserve">όπως αναφέρεται και στην υποβληθείσα Τεχνική Έκθεση του </w:t>
      </w:r>
      <w:r>
        <w:rPr>
          <w:rFonts w:ascii="Arial" w:hAnsi="Arial" w:cs="Arial"/>
          <w:sz w:val="22"/>
          <w:szCs w:val="22"/>
        </w:rPr>
        <w:t>Τοπογράφου Μηχανικού</w:t>
      </w:r>
      <w:r w:rsidRPr="00875721">
        <w:rPr>
          <w:rFonts w:ascii="Arial" w:hAnsi="Arial" w:cs="Arial"/>
          <w:sz w:val="22"/>
          <w:szCs w:val="22"/>
        </w:rPr>
        <w:t xml:space="preserve"> κ. </w:t>
      </w:r>
      <w:r w:rsidR="00DE7ED8">
        <w:rPr>
          <w:rFonts w:ascii="Arial" w:hAnsi="Arial" w:cs="Arial"/>
          <w:sz w:val="22"/>
          <w:szCs w:val="22"/>
        </w:rPr>
        <w:t>Κωνσταντίνου Παππά.</w:t>
      </w:r>
    </w:p>
    <w:p w14:paraId="7090850E" w14:textId="77777777" w:rsidR="000060EE" w:rsidRDefault="000060EE" w:rsidP="000060EE">
      <w:pPr>
        <w:numPr>
          <w:ilvl w:val="0"/>
          <w:numId w:val="10"/>
        </w:numPr>
        <w:spacing w:line="276" w:lineRule="auto"/>
        <w:jc w:val="both"/>
        <w:rPr>
          <w:rFonts w:ascii="Arial" w:hAnsi="Arial" w:cs="Arial"/>
          <w:sz w:val="22"/>
          <w:szCs w:val="22"/>
        </w:rPr>
      </w:pPr>
      <w:r w:rsidRPr="00875721">
        <w:rPr>
          <w:rFonts w:ascii="Arial" w:hAnsi="Arial" w:cs="Arial"/>
          <w:sz w:val="22"/>
          <w:szCs w:val="22"/>
        </w:rPr>
        <w:lastRenderedPageBreak/>
        <w:t>Εξασφαλίζεται η δυνατότητα αξιοποίησης τ</w:t>
      </w:r>
      <w:r>
        <w:rPr>
          <w:rFonts w:ascii="Arial" w:hAnsi="Arial" w:cs="Arial"/>
          <w:sz w:val="22"/>
          <w:szCs w:val="22"/>
        </w:rPr>
        <w:t>ων</w:t>
      </w:r>
      <w:r w:rsidRPr="00875721">
        <w:rPr>
          <w:rFonts w:ascii="Arial" w:hAnsi="Arial" w:cs="Arial"/>
          <w:sz w:val="22"/>
          <w:szCs w:val="22"/>
        </w:rPr>
        <w:t xml:space="preserve"> ιδιοκτησ</w:t>
      </w:r>
      <w:r>
        <w:rPr>
          <w:rFonts w:ascii="Arial" w:hAnsi="Arial" w:cs="Arial"/>
          <w:sz w:val="22"/>
          <w:szCs w:val="22"/>
        </w:rPr>
        <w:t>ιών</w:t>
      </w:r>
      <w:r w:rsidRPr="00875721">
        <w:rPr>
          <w:rFonts w:ascii="Arial" w:hAnsi="Arial" w:cs="Arial"/>
          <w:sz w:val="22"/>
          <w:szCs w:val="22"/>
        </w:rPr>
        <w:t xml:space="preserve">  </w:t>
      </w:r>
      <w:r>
        <w:rPr>
          <w:rFonts w:ascii="Arial" w:hAnsi="Arial" w:cs="Arial"/>
          <w:sz w:val="22"/>
          <w:szCs w:val="22"/>
        </w:rPr>
        <w:t>οι οποίες</w:t>
      </w:r>
      <w:r w:rsidRPr="00875721">
        <w:rPr>
          <w:rFonts w:ascii="Arial" w:hAnsi="Arial" w:cs="Arial"/>
          <w:sz w:val="22"/>
          <w:szCs w:val="22"/>
        </w:rPr>
        <w:t xml:space="preserve"> δεν μπορ</w:t>
      </w:r>
      <w:r>
        <w:rPr>
          <w:rFonts w:ascii="Arial" w:hAnsi="Arial" w:cs="Arial"/>
          <w:sz w:val="22"/>
          <w:szCs w:val="22"/>
        </w:rPr>
        <w:t>ούν να οικοδομηθούν</w:t>
      </w:r>
      <w:r w:rsidRPr="00875721">
        <w:rPr>
          <w:rFonts w:ascii="Arial" w:hAnsi="Arial" w:cs="Arial"/>
          <w:sz w:val="22"/>
          <w:szCs w:val="22"/>
        </w:rPr>
        <w:t xml:space="preserve"> πριν την σύνταξη και κύρωση της πράξης εφαρμογής και ανοίγουν προοπτικές οικονομικής ανάπτυξης, ενίσχυσης της επιχειρηματικότητας και προσέλκυσης επενδύσεων.  </w:t>
      </w:r>
    </w:p>
    <w:p w14:paraId="734D4F16" w14:textId="727FCC1B" w:rsidR="000060EE" w:rsidRPr="00440865" w:rsidRDefault="000060EE" w:rsidP="000060EE">
      <w:pPr>
        <w:numPr>
          <w:ilvl w:val="0"/>
          <w:numId w:val="10"/>
        </w:numPr>
        <w:spacing w:line="276" w:lineRule="auto"/>
        <w:jc w:val="both"/>
        <w:rPr>
          <w:rFonts w:ascii="Arial" w:hAnsi="Arial" w:cs="Arial"/>
          <w:sz w:val="22"/>
          <w:szCs w:val="22"/>
        </w:rPr>
      </w:pPr>
      <w:r w:rsidRPr="00440865">
        <w:rPr>
          <w:rFonts w:ascii="Arial" w:hAnsi="Arial" w:cs="Arial"/>
          <w:sz w:val="22"/>
          <w:szCs w:val="22"/>
        </w:rPr>
        <w:t>Εξασφαλίζεται η διάνοιξη τμήματος της οδού Π</w:t>
      </w:r>
      <w:r w:rsidR="004059EE">
        <w:rPr>
          <w:rFonts w:ascii="Arial" w:hAnsi="Arial" w:cs="Arial"/>
          <w:sz w:val="22"/>
          <w:szCs w:val="22"/>
        </w:rPr>
        <w:t>….</w:t>
      </w:r>
      <w:r w:rsidRPr="00440865">
        <w:rPr>
          <w:rFonts w:ascii="Arial" w:hAnsi="Arial" w:cs="Arial"/>
          <w:sz w:val="22"/>
          <w:szCs w:val="22"/>
        </w:rPr>
        <w:t xml:space="preserve"> καθώς στο έναντι ΟΤ 218 έχει κυρωθεί η Μ.Π.Ε. Μ1/06 και έχει ήδη εγκριθεί από την Διεύθυνση Χωρικού Σχεδιασμού της Περιφέρειας Αττικής απόφαση σύνταξης Μεμονωμένης Πράξης Εφαρμογής στο υπόλοιπο τμήμα του Ο</w:t>
      </w:r>
      <w:r w:rsidR="0066652F" w:rsidRPr="0066652F">
        <w:rPr>
          <w:rFonts w:ascii="Arial" w:hAnsi="Arial" w:cs="Arial"/>
          <w:sz w:val="22"/>
          <w:szCs w:val="22"/>
        </w:rPr>
        <w:t>.</w:t>
      </w:r>
      <w:r w:rsidRPr="00440865">
        <w:rPr>
          <w:rFonts w:ascii="Arial" w:hAnsi="Arial" w:cs="Arial"/>
          <w:sz w:val="22"/>
          <w:szCs w:val="22"/>
        </w:rPr>
        <w:t>Τ</w:t>
      </w:r>
      <w:r w:rsidR="0066652F" w:rsidRPr="0066652F">
        <w:rPr>
          <w:rFonts w:ascii="Arial" w:hAnsi="Arial" w:cs="Arial"/>
          <w:sz w:val="22"/>
          <w:szCs w:val="22"/>
        </w:rPr>
        <w:t>.</w:t>
      </w:r>
      <w:r w:rsidRPr="00440865">
        <w:rPr>
          <w:rFonts w:ascii="Arial" w:hAnsi="Arial" w:cs="Arial"/>
          <w:sz w:val="22"/>
          <w:szCs w:val="22"/>
        </w:rPr>
        <w:t xml:space="preserve"> 218 και στο Ο</w:t>
      </w:r>
      <w:r w:rsidR="0066652F" w:rsidRPr="0066652F">
        <w:rPr>
          <w:rFonts w:ascii="Arial" w:hAnsi="Arial" w:cs="Arial"/>
          <w:sz w:val="22"/>
          <w:szCs w:val="22"/>
        </w:rPr>
        <w:t>.</w:t>
      </w:r>
      <w:r w:rsidRPr="00440865">
        <w:rPr>
          <w:rFonts w:ascii="Arial" w:hAnsi="Arial" w:cs="Arial"/>
          <w:sz w:val="22"/>
          <w:szCs w:val="22"/>
        </w:rPr>
        <w:t>Τ</w:t>
      </w:r>
      <w:r w:rsidR="0066652F" w:rsidRPr="0066652F">
        <w:rPr>
          <w:rFonts w:ascii="Arial" w:hAnsi="Arial" w:cs="Arial"/>
          <w:sz w:val="22"/>
          <w:szCs w:val="22"/>
        </w:rPr>
        <w:t>.</w:t>
      </w:r>
      <w:r w:rsidRPr="00440865">
        <w:rPr>
          <w:rFonts w:ascii="Arial" w:hAnsi="Arial" w:cs="Arial"/>
          <w:sz w:val="22"/>
          <w:szCs w:val="22"/>
        </w:rPr>
        <w:t xml:space="preserve"> ΚΠ 219</w:t>
      </w:r>
    </w:p>
    <w:p w14:paraId="77DFF97F" w14:textId="77777777" w:rsidR="000060EE" w:rsidRPr="00440865" w:rsidRDefault="000060EE" w:rsidP="000060EE">
      <w:pPr>
        <w:spacing w:line="276" w:lineRule="auto"/>
        <w:ind w:left="360"/>
        <w:jc w:val="both"/>
        <w:rPr>
          <w:rFonts w:ascii="Arial" w:hAnsi="Arial" w:cs="Arial"/>
          <w:sz w:val="22"/>
          <w:szCs w:val="22"/>
        </w:rPr>
      </w:pPr>
    </w:p>
    <w:p w14:paraId="66737CBD" w14:textId="77777777" w:rsidR="000060EE" w:rsidRDefault="000060EE" w:rsidP="000060EE">
      <w:pPr>
        <w:numPr>
          <w:ilvl w:val="0"/>
          <w:numId w:val="10"/>
        </w:numPr>
        <w:spacing w:line="276" w:lineRule="auto"/>
        <w:jc w:val="both"/>
        <w:rPr>
          <w:rFonts w:ascii="Arial" w:hAnsi="Arial" w:cs="Arial"/>
          <w:sz w:val="22"/>
          <w:szCs w:val="22"/>
        </w:rPr>
      </w:pPr>
      <w:r w:rsidRPr="00440865">
        <w:rPr>
          <w:rFonts w:ascii="Arial" w:hAnsi="Arial" w:cs="Arial"/>
          <w:sz w:val="22"/>
          <w:szCs w:val="22"/>
        </w:rPr>
        <w:t>Δεν δημιουργείται κίνδυνος ή πρόβλημα για τη συνολική εφαρμογή του σχεδίου από την αιτούμενη Μεμονωμένη Πράξη Εφαρμογής (Μ.Π.Ε.).</w:t>
      </w:r>
    </w:p>
    <w:p w14:paraId="77854562" w14:textId="77777777" w:rsidR="000060EE" w:rsidRPr="00875721" w:rsidRDefault="000060EE" w:rsidP="000060EE">
      <w:pPr>
        <w:spacing w:line="276" w:lineRule="auto"/>
        <w:ind w:left="360"/>
        <w:jc w:val="both"/>
        <w:rPr>
          <w:rFonts w:ascii="Arial" w:hAnsi="Arial" w:cs="Arial"/>
          <w:sz w:val="22"/>
          <w:szCs w:val="22"/>
        </w:rPr>
      </w:pPr>
    </w:p>
    <w:p w14:paraId="4EC3C1ED" w14:textId="77777777" w:rsidR="000060EE" w:rsidRDefault="000060EE" w:rsidP="000060EE">
      <w:pPr>
        <w:spacing w:line="276" w:lineRule="auto"/>
        <w:jc w:val="both"/>
        <w:rPr>
          <w:rFonts w:ascii="Arial" w:hAnsi="Arial" w:cs="Arial"/>
          <w:sz w:val="22"/>
          <w:szCs w:val="22"/>
        </w:rPr>
      </w:pPr>
      <w:r>
        <w:rPr>
          <w:rFonts w:ascii="Arial" w:hAnsi="Arial" w:cs="Arial"/>
          <w:sz w:val="22"/>
          <w:szCs w:val="22"/>
        </w:rPr>
        <w:t>και επιπλέον:</w:t>
      </w:r>
    </w:p>
    <w:p w14:paraId="46F38EB8" w14:textId="77777777" w:rsidR="000060EE" w:rsidRPr="00B3469B" w:rsidRDefault="000060EE" w:rsidP="000060EE">
      <w:pPr>
        <w:pStyle w:val="a6"/>
        <w:numPr>
          <w:ilvl w:val="0"/>
          <w:numId w:val="12"/>
        </w:numPr>
        <w:spacing w:line="276" w:lineRule="auto"/>
        <w:jc w:val="both"/>
        <w:rPr>
          <w:rFonts w:ascii="Arial" w:hAnsi="Arial" w:cs="Arial"/>
          <w:sz w:val="22"/>
          <w:szCs w:val="22"/>
        </w:rPr>
      </w:pPr>
      <w:r w:rsidRPr="00B3469B">
        <w:rPr>
          <w:rFonts w:ascii="Arial" w:hAnsi="Arial" w:cs="Arial"/>
          <w:sz w:val="22"/>
          <w:szCs w:val="22"/>
        </w:rPr>
        <w:t xml:space="preserve">Στο έναντι </w:t>
      </w:r>
      <w:r>
        <w:rPr>
          <w:rFonts w:ascii="Arial" w:hAnsi="Arial" w:cs="Arial"/>
          <w:sz w:val="22"/>
          <w:szCs w:val="22"/>
        </w:rPr>
        <w:t xml:space="preserve">του Ο.Τ. 229, </w:t>
      </w:r>
      <w:r w:rsidRPr="00B3469B">
        <w:rPr>
          <w:rFonts w:ascii="Arial" w:hAnsi="Arial" w:cs="Arial"/>
          <w:sz w:val="22"/>
          <w:szCs w:val="22"/>
        </w:rPr>
        <w:t>Ο</w:t>
      </w:r>
      <w:r>
        <w:rPr>
          <w:rFonts w:ascii="Arial" w:hAnsi="Arial" w:cs="Arial"/>
          <w:sz w:val="22"/>
          <w:szCs w:val="22"/>
        </w:rPr>
        <w:t>.</w:t>
      </w:r>
      <w:r w:rsidRPr="00B3469B">
        <w:rPr>
          <w:rFonts w:ascii="Arial" w:hAnsi="Arial" w:cs="Arial"/>
          <w:sz w:val="22"/>
          <w:szCs w:val="22"/>
        </w:rPr>
        <w:t>Τ</w:t>
      </w:r>
      <w:r>
        <w:rPr>
          <w:rFonts w:ascii="Arial" w:hAnsi="Arial" w:cs="Arial"/>
          <w:sz w:val="22"/>
          <w:szCs w:val="22"/>
        </w:rPr>
        <w:t>.</w:t>
      </w:r>
      <w:r w:rsidRPr="00B3469B">
        <w:rPr>
          <w:rFonts w:ascii="Arial" w:hAnsi="Arial" w:cs="Arial"/>
          <w:sz w:val="22"/>
          <w:szCs w:val="22"/>
        </w:rPr>
        <w:t xml:space="preserve"> 219</w:t>
      </w:r>
      <w:r w:rsidR="00EE038F" w:rsidRPr="00EE038F">
        <w:rPr>
          <w:rFonts w:ascii="Arial" w:hAnsi="Arial" w:cs="Arial"/>
          <w:sz w:val="22"/>
          <w:szCs w:val="22"/>
        </w:rPr>
        <w:t>,</w:t>
      </w:r>
      <w:r w:rsidRPr="00B3469B">
        <w:rPr>
          <w:rFonts w:ascii="Arial" w:hAnsi="Arial" w:cs="Arial"/>
          <w:sz w:val="22"/>
          <w:szCs w:val="22"/>
        </w:rPr>
        <w:t xml:space="preserve"> έχει κυρωθεί η ΜΠΕ Μ4/06</w:t>
      </w:r>
    </w:p>
    <w:p w14:paraId="08B6F8B9" w14:textId="77777777" w:rsidR="000060EE" w:rsidRDefault="000060EE" w:rsidP="000060EE">
      <w:pPr>
        <w:pStyle w:val="a6"/>
        <w:numPr>
          <w:ilvl w:val="0"/>
          <w:numId w:val="11"/>
        </w:numPr>
        <w:spacing w:line="276" w:lineRule="auto"/>
        <w:jc w:val="both"/>
        <w:rPr>
          <w:rFonts w:ascii="Arial" w:hAnsi="Arial" w:cs="Arial"/>
          <w:sz w:val="22"/>
          <w:szCs w:val="22"/>
        </w:rPr>
      </w:pPr>
      <w:r>
        <w:rPr>
          <w:rFonts w:ascii="Arial" w:hAnsi="Arial" w:cs="Arial"/>
          <w:sz w:val="22"/>
          <w:szCs w:val="22"/>
        </w:rPr>
        <w:t>Στο ανατολικό τμήμα του έναντι του Ο.Τ. 229, Ο</w:t>
      </w:r>
      <w:r w:rsidR="00EE038F" w:rsidRPr="00EE038F">
        <w:rPr>
          <w:rFonts w:ascii="Arial" w:hAnsi="Arial" w:cs="Arial"/>
          <w:sz w:val="22"/>
          <w:szCs w:val="22"/>
        </w:rPr>
        <w:t>.</w:t>
      </w:r>
      <w:r>
        <w:rPr>
          <w:rFonts w:ascii="Arial" w:hAnsi="Arial" w:cs="Arial"/>
          <w:sz w:val="22"/>
          <w:szCs w:val="22"/>
        </w:rPr>
        <w:t>Τ</w:t>
      </w:r>
      <w:r w:rsidR="00EE038F" w:rsidRPr="00EE038F">
        <w:rPr>
          <w:rFonts w:ascii="Arial" w:hAnsi="Arial" w:cs="Arial"/>
          <w:sz w:val="22"/>
          <w:szCs w:val="22"/>
        </w:rPr>
        <w:t>.</w:t>
      </w:r>
      <w:r>
        <w:rPr>
          <w:rFonts w:ascii="Arial" w:hAnsi="Arial" w:cs="Arial"/>
          <w:sz w:val="22"/>
          <w:szCs w:val="22"/>
        </w:rPr>
        <w:t xml:space="preserve"> 221</w:t>
      </w:r>
      <w:r w:rsidR="00EE038F" w:rsidRPr="00EE038F">
        <w:rPr>
          <w:rFonts w:ascii="Arial" w:hAnsi="Arial" w:cs="Arial"/>
          <w:sz w:val="22"/>
          <w:szCs w:val="22"/>
        </w:rPr>
        <w:t>,</w:t>
      </w:r>
      <w:r>
        <w:rPr>
          <w:rFonts w:ascii="Arial" w:hAnsi="Arial" w:cs="Arial"/>
          <w:sz w:val="22"/>
          <w:szCs w:val="22"/>
        </w:rPr>
        <w:t xml:space="preserve"> έχει κυρωθεί η ΜΠΕ Μ6/03</w:t>
      </w:r>
    </w:p>
    <w:p w14:paraId="6E707672" w14:textId="77777777" w:rsidR="000060EE" w:rsidRPr="00875721" w:rsidRDefault="000060EE" w:rsidP="000060EE">
      <w:pPr>
        <w:spacing w:line="276" w:lineRule="auto"/>
        <w:jc w:val="both"/>
        <w:rPr>
          <w:rFonts w:ascii="Arial" w:hAnsi="Arial" w:cs="Arial"/>
          <w:sz w:val="22"/>
          <w:szCs w:val="22"/>
        </w:rPr>
      </w:pPr>
    </w:p>
    <w:tbl>
      <w:tblPr>
        <w:tblpPr w:leftFromText="180" w:rightFromText="180" w:vertAnchor="text" w:horzAnchor="margin" w:tblpXSpec="center" w:tblpY="2453"/>
        <w:tblW w:w="9960" w:type="dxa"/>
        <w:tblLayout w:type="fixed"/>
        <w:tblLook w:val="0000" w:firstRow="0" w:lastRow="0" w:firstColumn="0" w:lastColumn="0" w:noHBand="0" w:noVBand="0"/>
      </w:tblPr>
      <w:tblGrid>
        <w:gridCol w:w="3353"/>
        <w:gridCol w:w="2904"/>
        <w:gridCol w:w="3703"/>
      </w:tblGrid>
      <w:tr w:rsidR="000060EE" w:rsidRPr="00875721" w14:paraId="29FE9C01" w14:textId="77777777" w:rsidTr="006A4371">
        <w:trPr>
          <w:cantSplit/>
          <w:trHeight w:val="409"/>
        </w:trPr>
        <w:tc>
          <w:tcPr>
            <w:tcW w:w="3353" w:type="dxa"/>
          </w:tcPr>
          <w:p w14:paraId="6B7CD7D1" w14:textId="77777777" w:rsidR="000060EE" w:rsidRPr="00875721" w:rsidRDefault="000060EE" w:rsidP="006A4371">
            <w:pPr>
              <w:spacing w:line="276" w:lineRule="auto"/>
              <w:jc w:val="both"/>
              <w:rPr>
                <w:rFonts w:ascii="Arial" w:hAnsi="Arial" w:cs="Arial"/>
                <w:sz w:val="22"/>
                <w:szCs w:val="22"/>
              </w:rPr>
            </w:pPr>
          </w:p>
          <w:p w14:paraId="2F70560D" w14:textId="77777777" w:rsidR="000060EE" w:rsidRPr="00875721" w:rsidRDefault="000060EE" w:rsidP="006A4371">
            <w:pPr>
              <w:spacing w:line="276" w:lineRule="auto"/>
              <w:jc w:val="both"/>
              <w:rPr>
                <w:rFonts w:ascii="Arial" w:hAnsi="Arial" w:cs="Arial"/>
                <w:sz w:val="22"/>
                <w:szCs w:val="22"/>
              </w:rPr>
            </w:pPr>
          </w:p>
          <w:p w14:paraId="03A20492" w14:textId="77777777" w:rsidR="000060EE" w:rsidRPr="00875721" w:rsidRDefault="000060EE" w:rsidP="006A4371">
            <w:pPr>
              <w:spacing w:line="276" w:lineRule="auto"/>
              <w:jc w:val="both"/>
              <w:rPr>
                <w:rFonts w:ascii="Arial" w:hAnsi="Arial" w:cs="Arial"/>
                <w:sz w:val="22"/>
                <w:szCs w:val="22"/>
              </w:rPr>
            </w:pPr>
          </w:p>
          <w:p w14:paraId="79961254" w14:textId="77777777" w:rsidR="000060EE" w:rsidRPr="00875721" w:rsidRDefault="000060EE" w:rsidP="006A4371">
            <w:pPr>
              <w:spacing w:line="276" w:lineRule="auto"/>
              <w:jc w:val="both"/>
              <w:rPr>
                <w:rFonts w:ascii="Arial" w:hAnsi="Arial" w:cs="Arial"/>
                <w:sz w:val="22"/>
                <w:szCs w:val="22"/>
              </w:rPr>
            </w:pPr>
          </w:p>
          <w:p w14:paraId="0D4A10B0" w14:textId="77777777" w:rsidR="000060EE" w:rsidRPr="00875721" w:rsidRDefault="000060EE" w:rsidP="006A4371">
            <w:pPr>
              <w:spacing w:line="276" w:lineRule="auto"/>
              <w:jc w:val="both"/>
              <w:rPr>
                <w:rFonts w:ascii="Arial" w:hAnsi="Arial" w:cs="Arial"/>
                <w:sz w:val="22"/>
                <w:szCs w:val="22"/>
              </w:rPr>
            </w:pPr>
          </w:p>
          <w:p w14:paraId="6D6EE044" w14:textId="7172F0CB" w:rsidR="000060EE" w:rsidRPr="00875721" w:rsidRDefault="002A05F7" w:rsidP="006A4371">
            <w:pPr>
              <w:spacing w:line="276" w:lineRule="auto"/>
              <w:jc w:val="both"/>
              <w:rPr>
                <w:rFonts w:ascii="Arial" w:hAnsi="Arial" w:cs="Arial"/>
                <w:sz w:val="22"/>
                <w:szCs w:val="22"/>
              </w:rPr>
            </w:pPr>
            <w:r>
              <w:rPr>
                <w:rFonts w:ascii="Arial" w:hAnsi="Arial" w:cs="Arial"/>
                <w:sz w:val="22"/>
                <w:szCs w:val="22"/>
              </w:rPr>
              <w:t xml:space="preserve">   </w:t>
            </w:r>
            <w:r w:rsidR="000060EE" w:rsidRPr="00875721">
              <w:rPr>
                <w:rFonts w:ascii="Arial" w:hAnsi="Arial" w:cs="Arial"/>
                <w:sz w:val="22"/>
                <w:szCs w:val="22"/>
              </w:rPr>
              <w:t xml:space="preserve">Ο </w:t>
            </w:r>
            <w:r>
              <w:rPr>
                <w:rFonts w:ascii="Arial" w:hAnsi="Arial" w:cs="Arial"/>
                <w:sz w:val="22"/>
                <w:szCs w:val="22"/>
              </w:rPr>
              <w:t xml:space="preserve">Αντιδήμαρχος </w:t>
            </w:r>
          </w:p>
          <w:p w14:paraId="519E709C" w14:textId="4DC524AD" w:rsidR="000060EE" w:rsidRPr="00875721" w:rsidRDefault="002A05F7" w:rsidP="006A4371">
            <w:pPr>
              <w:spacing w:line="276" w:lineRule="auto"/>
              <w:jc w:val="both"/>
              <w:rPr>
                <w:rFonts w:ascii="Arial" w:hAnsi="Arial" w:cs="Arial"/>
                <w:sz w:val="22"/>
                <w:szCs w:val="22"/>
              </w:rPr>
            </w:pPr>
            <w:r>
              <w:rPr>
                <w:rFonts w:ascii="Arial" w:hAnsi="Arial" w:cs="Arial"/>
                <w:sz w:val="22"/>
                <w:szCs w:val="22"/>
              </w:rPr>
              <w:t>Υποδομών</w:t>
            </w:r>
            <w:r w:rsidR="000060EE" w:rsidRPr="00875721">
              <w:rPr>
                <w:rFonts w:ascii="Arial" w:hAnsi="Arial" w:cs="Arial"/>
                <w:sz w:val="22"/>
                <w:szCs w:val="22"/>
              </w:rPr>
              <w:t>&amp; Δόμησης</w:t>
            </w:r>
          </w:p>
          <w:p w14:paraId="4652FDB1" w14:textId="77777777" w:rsidR="000060EE" w:rsidRPr="00875721" w:rsidRDefault="000060EE" w:rsidP="006A4371">
            <w:pPr>
              <w:spacing w:line="276" w:lineRule="auto"/>
              <w:jc w:val="both"/>
              <w:rPr>
                <w:rFonts w:ascii="Arial" w:hAnsi="Arial" w:cs="Arial"/>
                <w:sz w:val="22"/>
                <w:szCs w:val="22"/>
              </w:rPr>
            </w:pPr>
          </w:p>
          <w:p w14:paraId="78DB5427" w14:textId="77777777" w:rsidR="000060EE" w:rsidRPr="00875721" w:rsidRDefault="000060EE" w:rsidP="006A4371">
            <w:pPr>
              <w:spacing w:line="276" w:lineRule="auto"/>
              <w:jc w:val="both"/>
              <w:rPr>
                <w:rFonts w:ascii="Arial" w:hAnsi="Arial" w:cs="Arial"/>
                <w:sz w:val="22"/>
                <w:szCs w:val="22"/>
              </w:rPr>
            </w:pPr>
          </w:p>
          <w:p w14:paraId="113848BE" w14:textId="77777777" w:rsidR="000060EE" w:rsidRPr="00875721" w:rsidRDefault="000060EE" w:rsidP="006A4371">
            <w:pPr>
              <w:spacing w:line="276" w:lineRule="auto"/>
              <w:jc w:val="both"/>
              <w:rPr>
                <w:rFonts w:ascii="Arial" w:hAnsi="Arial" w:cs="Arial"/>
                <w:sz w:val="22"/>
                <w:szCs w:val="22"/>
              </w:rPr>
            </w:pPr>
          </w:p>
          <w:p w14:paraId="374B5C25" w14:textId="77777777" w:rsidR="000060EE" w:rsidRPr="00875721" w:rsidRDefault="000060EE" w:rsidP="006A4371">
            <w:pPr>
              <w:spacing w:line="276" w:lineRule="auto"/>
              <w:jc w:val="both"/>
              <w:rPr>
                <w:rFonts w:ascii="Arial" w:hAnsi="Arial" w:cs="Arial"/>
                <w:sz w:val="22"/>
                <w:szCs w:val="22"/>
              </w:rPr>
            </w:pPr>
          </w:p>
          <w:p w14:paraId="611AB6FB" w14:textId="77777777" w:rsidR="000060EE" w:rsidRPr="00875721" w:rsidRDefault="000060EE" w:rsidP="006A4371">
            <w:pPr>
              <w:spacing w:line="276" w:lineRule="auto"/>
              <w:jc w:val="both"/>
              <w:rPr>
                <w:rFonts w:ascii="Arial" w:hAnsi="Arial" w:cs="Arial"/>
                <w:sz w:val="22"/>
                <w:szCs w:val="22"/>
              </w:rPr>
            </w:pPr>
          </w:p>
          <w:p w14:paraId="58EA9638" w14:textId="77777777" w:rsidR="000060EE" w:rsidRPr="00875721" w:rsidRDefault="000060EE" w:rsidP="006A4371">
            <w:pPr>
              <w:spacing w:line="276" w:lineRule="auto"/>
              <w:jc w:val="both"/>
              <w:rPr>
                <w:rFonts w:ascii="Arial" w:hAnsi="Arial" w:cs="Arial"/>
                <w:sz w:val="22"/>
                <w:szCs w:val="22"/>
              </w:rPr>
            </w:pPr>
            <w:r w:rsidRPr="00875721">
              <w:rPr>
                <w:rFonts w:ascii="Arial" w:hAnsi="Arial" w:cs="Arial"/>
                <w:sz w:val="22"/>
                <w:szCs w:val="22"/>
              </w:rPr>
              <w:t>ΣΑΒΒΑΣ ΙΩΑΝΝΗΣ</w:t>
            </w:r>
          </w:p>
          <w:p w14:paraId="3A91D6C8" w14:textId="77777777" w:rsidR="000060EE" w:rsidRPr="00875721" w:rsidRDefault="000060EE" w:rsidP="006A4371">
            <w:pPr>
              <w:pStyle w:val="a3"/>
              <w:tabs>
                <w:tab w:val="clear" w:pos="4153"/>
                <w:tab w:val="clear" w:pos="8306"/>
              </w:tabs>
              <w:spacing w:line="276" w:lineRule="auto"/>
              <w:jc w:val="both"/>
              <w:rPr>
                <w:rFonts w:ascii="Arial" w:hAnsi="Arial" w:cs="Arial"/>
                <w:sz w:val="22"/>
                <w:szCs w:val="22"/>
              </w:rPr>
            </w:pPr>
          </w:p>
          <w:p w14:paraId="07E99AD7" w14:textId="77777777" w:rsidR="000060EE" w:rsidRPr="00875721" w:rsidRDefault="000060EE" w:rsidP="006A4371">
            <w:pPr>
              <w:pStyle w:val="a3"/>
              <w:tabs>
                <w:tab w:val="clear" w:pos="4153"/>
                <w:tab w:val="clear" w:pos="8306"/>
              </w:tabs>
              <w:spacing w:line="276" w:lineRule="auto"/>
              <w:jc w:val="both"/>
              <w:rPr>
                <w:rFonts w:ascii="Arial" w:hAnsi="Arial" w:cs="Arial"/>
                <w:sz w:val="22"/>
                <w:szCs w:val="22"/>
              </w:rPr>
            </w:pPr>
          </w:p>
          <w:p w14:paraId="27E5D7F7" w14:textId="77777777" w:rsidR="000060EE" w:rsidRPr="00875721" w:rsidRDefault="000060EE" w:rsidP="006A4371">
            <w:pPr>
              <w:pStyle w:val="a3"/>
              <w:tabs>
                <w:tab w:val="clear" w:pos="4153"/>
                <w:tab w:val="clear" w:pos="8306"/>
              </w:tabs>
              <w:spacing w:line="276" w:lineRule="auto"/>
              <w:jc w:val="both"/>
              <w:rPr>
                <w:rFonts w:ascii="Arial" w:hAnsi="Arial" w:cs="Arial"/>
                <w:sz w:val="22"/>
                <w:szCs w:val="22"/>
              </w:rPr>
            </w:pPr>
          </w:p>
        </w:tc>
        <w:tc>
          <w:tcPr>
            <w:tcW w:w="2904" w:type="dxa"/>
          </w:tcPr>
          <w:p w14:paraId="379AD880" w14:textId="77777777" w:rsidR="000060EE" w:rsidRPr="00875721" w:rsidRDefault="000060EE" w:rsidP="006A4371">
            <w:pPr>
              <w:spacing w:line="276" w:lineRule="auto"/>
              <w:jc w:val="both"/>
              <w:rPr>
                <w:rFonts w:ascii="Arial" w:hAnsi="Arial" w:cs="Arial"/>
                <w:sz w:val="22"/>
                <w:szCs w:val="22"/>
              </w:rPr>
            </w:pPr>
          </w:p>
        </w:tc>
        <w:tc>
          <w:tcPr>
            <w:tcW w:w="3703" w:type="dxa"/>
          </w:tcPr>
          <w:p w14:paraId="4A708210" w14:textId="77777777" w:rsidR="000060EE" w:rsidRPr="00875721" w:rsidRDefault="000060EE" w:rsidP="006A4371">
            <w:pPr>
              <w:spacing w:line="276" w:lineRule="auto"/>
              <w:jc w:val="both"/>
              <w:rPr>
                <w:rFonts w:ascii="Arial" w:hAnsi="Arial" w:cs="Arial"/>
                <w:sz w:val="22"/>
                <w:szCs w:val="22"/>
              </w:rPr>
            </w:pPr>
          </w:p>
          <w:p w14:paraId="593A784D" w14:textId="77777777" w:rsidR="000060EE" w:rsidRPr="00875721" w:rsidRDefault="000060EE" w:rsidP="006A4371">
            <w:pPr>
              <w:spacing w:line="276" w:lineRule="auto"/>
              <w:jc w:val="both"/>
              <w:rPr>
                <w:rFonts w:ascii="Arial" w:hAnsi="Arial" w:cs="Arial"/>
                <w:sz w:val="22"/>
                <w:szCs w:val="22"/>
              </w:rPr>
            </w:pPr>
          </w:p>
          <w:p w14:paraId="33260FAB" w14:textId="77777777" w:rsidR="000060EE" w:rsidRPr="00875721" w:rsidRDefault="000060EE" w:rsidP="006A4371">
            <w:pPr>
              <w:spacing w:line="276" w:lineRule="auto"/>
              <w:jc w:val="both"/>
              <w:rPr>
                <w:rFonts w:ascii="Arial" w:hAnsi="Arial" w:cs="Arial"/>
                <w:sz w:val="22"/>
                <w:szCs w:val="22"/>
              </w:rPr>
            </w:pPr>
          </w:p>
          <w:p w14:paraId="5633E9F6" w14:textId="77777777" w:rsidR="000060EE" w:rsidRPr="00875721" w:rsidRDefault="000060EE" w:rsidP="006A4371">
            <w:pPr>
              <w:spacing w:line="276" w:lineRule="auto"/>
              <w:jc w:val="both"/>
              <w:rPr>
                <w:rFonts w:ascii="Arial" w:hAnsi="Arial" w:cs="Arial"/>
                <w:sz w:val="22"/>
                <w:szCs w:val="22"/>
              </w:rPr>
            </w:pPr>
          </w:p>
          <w:p w14:paraId="20A37037" w14:textId="77777777" w:rsidR="000060EE" w:rsidRPr="00875721" w:rsidRDefault="000060EE" w:rsidP="006A4371">
            <w:pPr>
              <w:spacing w:line="276" w:lineRule="auto"/>
              <w:jc w:val="both"/>
              <w:rPr>
                <w:rFonts w:ascii="Arial" w:hAnsi="Arial" w:cs="Arial"/>
                <w:sz w:val="22"/>
                <w:szCs w:val="22"/>
              </w:rPr>
            </w:pPr>
          </w:p>
          <w:tbl>
            <w:tblPr>
              <w:tblW w:w="3703" w:type="dxa"/>
              <w:jc w:val="center"/>
              <w:tblLayout w:type="fixed"/>
              <w:tblLook w:val="0000" w:firstRow="0" w:lastRow="0" w:firstColumn="0" w:lastColumn="0" w:noHBand="0" w:noVBand="0"/>
            </w:tblPr>
            <w:tblGrid>
              <w:gridCol w:w="3703"/>
            </w:tblGrid>
            <w:tr w:rsidR="000060EE" w:rsidRPr="00875721" w14:paraId="2C5811ED" w14:textId="77777777" w:rsidTr="006A4371">
              <w:trPr>
                <w:cantSplit/>
                <w:trHeight w:val="409"/>
                <w:jc w:val="center"/>
              </w:trPr>
              <w:tc>
                <w:tcPr>
                  <w:tcW w:w="3703" w:type="dxa"/>
                </w:tcPr>
                <w:p w14:paraId="3914AC66"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Η Διευθύντρια</w:t>
                  </w:r>
                </w:p>
                <w:p w14:paraId="6926844B"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Τεχνικών Υπηρεσιών &amp; Δόμησης</w:t>
                  </w:r>
                </w:p>
                <w:p w14:paraId="05AE16C7"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p>
                <w:p w14:paraId="02AC887E"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p>
                <w:p w14:paraId="2FFD0618"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p>
                <w:p w14:paraId="18DF82AB"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p>
                <w:p w14:paraId="51A48A39"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ΤΣΙΩΛΗ ΑΜΑΛΙΑ</w:t>
                  </w:r>
                </w:p>
                <w:p w14:paraId="30579E13" w14:textId="77777777" w:rsidR="000060EE" w:rsidRPr="00875721" w:rsidRDefault="000060EE" w:rsidP="002A05F7">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ΠΟΛΙΤΙΚΟΣ ΜΗΧΑΝΙΚΟΣ ΤΕ</w:t>
                  </w:r>
                </w:p>
              </w:tc>
            </w:tr>
          </w:tbl>
          <w:p w14:paraId="49B46E77" w14:textId="77777777" w:rsidR="000060EE" w:rsidRPr="00875721" w:rsidRDefault="000060EE" w:rsidP="006A4371">
            <w:pPr>
              <w:spacing w:line="276" w:lineRule="auto"/>
              <w:jc w:val="both"/>
              <w:rPr>
                <w:rFonts w:ascii="Arial" w:hAnsi="Arial" w:cs="Arial"/>
                <w:sz w:val="22"/>
                <w:szCs w:val="22"/>
              </w:rPr>
            </w:pPr>
          </w:p>
        </w:tc>
      </w:tr>
    </w:tbl>
    <w:p w14:paraId="27B3A4DC" w14:textId="77777777" w:rsidR="000060EE" w:rsidRPr="00875721" w:rsidRDefault="000060EE" w:rsidP="000060EE">
      <w:pPr>
        <w:pStyle w:val="21"/>
        <w:spacing w:line="276" w:lineRule="auto"/>
        <w:ind w:firstLine="357"/>
        <w:jc w:val="both"/>
        <w:rPr>
          <w:rFonts w:ascii="Arial" w:hAnsi="Arial" w:cs="Arial"/>
          <w:sz w:val="22"/>
          <w:szCs w:val="22"/>
        </w:rPr>
      </w:pPr>
      <w:r w:rsidRPr="00875721">
        <w:rPr>
          <w:rFonts w:ascii="Arial" w:hAnsi="Arial" w:cs="Arial"/>
          <w:sz w:val="22"/>
          <w:szCs w:val="22"/>
        </w:rPr>
        <w:t>Κατόπιν των ανωτέρω, παρακαλούμε για τη λήψη απόφασης για την σύμφωνη γνώμη του Δήμου επί του αιτήματος της εταιρείας «</w:t>
      </w:r>
      <w:r>
        <w:rPr>
          <w:rFonts w:ascii="Arial" w:hAnsi="Arial" w:cs="Arial"/>
          <w:sz w:val="22"/>
          <w:szCs w:val="22"/>
        </w:rPr>
        <w:t>Ε</w:t>
      </w:r>
      <w:r w:rsidR="004B31A2">
        <w:rPr>
          <w:rFonts w:ascii="Arial" w:hAnsi="Arial" w:cs="Arial"/>
          <w:sz w:val="22"/>
          <w:szCs w:val="22"/>
        </w:rPr>
        <w:t>………</w:t>
      </w:r>
      <w:r w:rsidR="004B31A2" w:rsidRPr="004B31A2">
        <w:rPr>
          <w:rFonts w:ascii="Arial" w:hAnsi="Arial" w:cs="Arial"/>
          <w:sz w:val="22"/>
          <w:szCs w:val="22"/>
        </w:rPr>
        <w:t xml:space="preserve">.  </w:t>
      </w:r>
      <w:r>
        <w:rPr>
          <w:rFonts w:ascii="Arial" w:hAnsi="Arial" w:cs="Arial"/>
          <w:sz w:val="22"/>
          <w:szCs w:val="22"/>
        </w:rPr>
        <w:t>Ε</w:t>
      </w:r>
      <w:r w:rsidR="004B31A2">
        <w:rPr>
          <w:rFonts w:ascii="Arial" w:hAnsi="Arial" w:cs="Arial"/>
          <w:sz w:val="22"/>
          <w:szCs w:val="22"/>
        </w:rPr>
        <w:t>……</w:t>
      </w:r>
      <w:r w:rsidR="004B31A2" w:rsidRPr="004B31A2">
        <w:rPr>
          <w:rFonts w:ascii="Arial" w:hAnsi="Arial" w:cs="Arial"/>
          <w:sz w:val="22"/>
          <w:szCs w:val="22"/>
        </w:rPr>
        <w:t xml:space="preserve"> </w:t>
      </w:r>
      <w:r>
        <w:rPr>
          <w:rFonts w:ascii="Arial" w:hAnsi="Arial" w:cs="Arial"/>
          <w:sz w:val="22"/>
          <w:szCs w:val="22"/>
        </w:rPr>
        <w:t xml:space="preserve"> Α</w:t>
      </w:r>
      <w:r w:rsidR="004B31A2">
        <w:rPr>
          <w:rFonts w:ascii="Arial" w:hAnsi="Arial" w:cs="Arial"/>
          <w:sz w:val="22"/>
          <w:szCs w:val="22"/>
        </w:rPr>
        <w:t>…</w:t>
      </w:r>
      <w:r w:rsidR="004B31A2" w:rsidRPr="004B31A2">
        <w:rPr>
          <w:rFonts w:ascii="Arial" w:hAnsi="Arial" w:cs="Arial"/>
          <w:sz w:val="22"/>
          <w:szCs w:val="22"/>
        </w:rPr>
        <w:t>...</w:t>
      </w:r>
      <w:r w:rsidRPr="00875721">
        <w:rPr>
          <w:rFonts w:ascii="Arial" w:hAnsi="Arial" w:cs="Arial"/>
          <w:sz w:val="22"/>
          <w:szCs w:val="22"/>
        </w:rPr>
        <w:t xml:space="preserve">.» για την σύνταξη </w:t>
      </w:r>
      <w:r>
        <w:rPr>
          <w:rFonts w:ascii="Arial" w:hAnsi="Arial" w:cs="Arial"/>
          <w:sz w:val="22"/>
          <w:szCs w:val="22"/>
        </w:rPr>
        <w:t>Μεμονωμένης Πράξης Εφαρμογής στο</w:t>
      </w:r>
      <w:r w:rsidRPr="00875721">
        <w:rPr>
          <w:rFonts w:ascii="Arial" w:hAnsi="Arial" w:cs="Arial"/>
          <w:sz w:val="22"/>
          <w:szCs w:val="22"/>
        </w:rPr>
        <w:t xml:space="preserve"> Ο.Τ. 2</w:t>
      </w:r>
      <w:r>
        <w:rPr>
          <w:rFonts w:ascii="Arial" w:hAnsi="Arial" w:cs="Arial"/>
          <w:sz w:val="22"/>
          <w:szCs w:val="22"/>
        </w:rPr>
        <w:t>29</w:t>
      </w:r>
      <w:r w:rsidRPr="00875721">
        <w:rPr>
          <w:rFonts w:ascii="Arial" w:hAnsi="Arial" w:cs="Arial"/>
          <w:sz w:val="22"/>
          <w:szCs w:val="22"/>
        </w:rPr>
        <w:t xml:space="preserve"> της περιοχής Ελαιώνα της Δημοτικής </w:t>
      </w:r>
      <w:r>
        <w:rPr>
          <w:rFonts w:ascii="Arial" w:hAnsi="Arial" w:cs="Arial"/>
          <w:sz w:val="22"/>
          <w:szCs w:val="22"/>
        </w:rPr>
        <w:t>Κοι</w:t>
      </w:r>
      <w:r w:rsidRPr="00875721">
        <w:rPr>
          <w:rFonts w:ascii="Arial" w:hAnsi="Arial" w:cs="Arial"/>
          <w:sz w:val="22"/>
          <w:szCs w:val="22"/>
        </w:rPr>
        <w:t>νότητας Ταύρου του Δήμου Μοσχάτου – Ταύρου.</w:t>
      </w:r>
    </w:p>
    <w:p w14:paraId="31C8653D" w14:textId="77777777" w:rsidR="000060EE" w:rsidRDefault="000060EE" w:rsidP="000060EE"/>
    <w:p w14:paraId="6FE09C6A" w14:textId="77777777" w:rsidR="000909C8" w:rsidRDefault="000909C8" w:rsidP="000060EE">
      <w:pPr>
        <w:spacing w:line="276" w:lineRule="auto"/>
        <w:jc w:val="both"/>
      </w:pPr>
    </w:p>
    <w:sectPr w:rsidR="000909C8" w:rsidSect="00580181">
      <w:pgSz w:w="11906" w:h="16838"/>
      <w:pgMar w:top="907"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B1B6F"/>
    <w:multiLevelType w:val="hybridMultilevel"/>
    <w:tmpl w:val="36B420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CC84D84"/>
    <w:multiLevelType w:val="hybridMultilevel"/>
    <w:tmpl w:val="25048E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23F64159"/>
    <w:multiLevelType w:val="hybridMultilevel"/>
    <w:tmpl w:val="7C680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679222C"/>
    <w:multiLevelType w:val="hybridMultilevel"/>
    <w:tmpl w:val="7590B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8614D9C"/>
    <w:multiLevelType w:val="hybridMultilevel"/>
    <w:tmpl w:val="3C2A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166393B"/>
    <w:multiLevelType w:val="hybridMultilevel"/>
    <w:tmpl w:val="8DA8F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15:restartNumberingAfterBreak="0">
    <w:nsid w:val="70C223CE"/>
    <w:multiLevelType w:val="hybridMultilevel"/>
    <w:tmpl w:val="82C08B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9"/>
  </w:num>
  <w:num w:numId="4">
    <w:abstractNumId w:val="1"/>
  </w:num>
  <w:num w:numId="5">
    <w:abstractNumId w:val="4"/>
  </w:num>
  <w:num w:numId="6">
    <w:abstractNumId w:val="5"/>
  </w:num>
  <w:num w:numId="7">
    <w:abstractNumId w:val="0"/>
  </w:num>
  <w:num w:numId="8">
    <w:abstractNumId w:val="7"/>
  </w:num>
  <w:num w:numId="9">
    <w:abstractNumId w:val="6"/>
  </w:num>
  <w:num w:numId="10">
    <w:abstractNumId w:val="2"/>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D3B24"/>
    <w:rsid w:val="000060EE"/>
    <w:rsid w:val="00027916"/>
    <w:rsid w:val="00054733"/>
    <w:rsid w:val="000759CD"/>
    <w:rsid w:val="000769B2"/>
    <w:rsid w:val="000847D1"/>
    <w:rsid w:val="000909C8"/>
    <w:rsid w:val="000B650C"/>
    <w:rsid w:val="000F18BC"/>
    <w:rsid w:val="000F2DEF"/>
    <w:rsid w:val="001115EB"/>
    <w:rsid w:val="001158C2"/>
    <w:rsid w:val="00163E76"/>
    <w:rsid w:val="001A6DAA"/>
    <w:rsid w:val="001A6FA1"/>
    <w:rsid w:val="001C130A"/>
    <w:rsid w:val="001D3B24"/>
    <w:rsid w:val="001D3F7D"/>
    <w:rsid w:val="001F0CE9"/>
    <w:rsid w:val="00222283"/>
    <w:rsid w:val="00244C95"/>
    <w:rsid w:val="00256351"/>
    <w:rsid w:val="00266E93"/>
    <w:rsid w:val="00282BE7"/>
    <w:rsid w:val="00294A71"/>
    <w:rsid w:val="00296ADD"/>
    <w:rsid w:val="002A05F7"/>
    <w:rsid w:val="002B382C"/>
    <w:rsid w:val="002D579D"/>
    <w:rsid w:val="002E0A69"/>
    <w:rsid w:val="002E2F15"/>
    <w:rsid w:val="00307937"/>
    <w:rsid w:val="00325E59"/>
    <w:rsid w:val="00330F4D"/>
    <w:rsid w:val="00332DBE"/>
    <w:rsid w:val="00345E4D"/>
    <w:rsid w:val="00356B52"/>
    <w:rsid w:val="0038532F"/>
    <w:rsid w:val="003A314F"/>
    <w:rsid w:val="003B7912"/>
    <w:rsid w:val="003C6340"/>
    <w:rsid w:val="003D1C91"/>
    <w:rsid w:val="003E699B"/>
    <w:rsid w:val="00402E2B"/>
    <w:rsid w:val="004059EE"/>
    <w:rsid w:val="00464CE2"/>
    <w:rsid w:val="00484399"/>
    <w:rsid w:val="00486026"/>
    <w:rsid w:val="00497073"/>
    <w:rsid w:val="004A0851"/>
    <w:rsid w:val="004A4852"/>
    <w:rsid w:val="004A6DF9"/>
    <w:rsid w:val="004B1787"/>
    <w:rsid w:val="004B2465"/>
    <w:rsid w:val="004B31A2"/>
    <w:rsid w:val="004B7776"/>
    <w:rsid w:val="004E5C0C"/>
    <w:rsid w:val="005140B7"/>
    <w:rsid w:val="00527599"/>
    <w:rsid w:val="00537249"/>
    <w:rsid w:val="00572B9D"/>
    <w:rsid w:val="005740A1"/>
    <w:rsid w:val="00580181"/>
    <w:rsid w:val="00585DDB"/>
    <w:rsid w:val="005A5A03"/>
    <w:rsid w:val="005A7D40"/>
    <w:rsid w:val="006033C1"/>
    <w:rsid w:val="00607A02"/>
    <w:rsid w:val="006111C3"/>
    <w:rsid w:val="00612A96"/>
    <w:rsid w:val="00644EA8"/>
    <w:rsid w:val="0066652F"/>
    <w:rsid w:val="006B3956"/>
    <w:rsid w:val="006B6D21"/>
    <w:rsid w:val="006E779A"/>
    <w:rsid w:val="006F4848"/>
    <w:rsid w:val="00740695"/>
    <w:rsid w:val="007577A6"/>
    <w:rsid w:val="00791534"/>
    <w:rsid w:val="007D1BA4"/>
    <w:rsid w:val="007D4CDA"/>
    <w:rsid w:val="007E5402"/>
    <w:rsid w:val="0081754B"/>
    <w:rsid w:val="00836B67"/>
    <w:rsid w:val="008462CC"/>
    <w:rsid w:val="00857ACE"/>
    <w:rsid w:val="00866713"/>
    <w:rsid w:val="00875721"/>
    <w:rsid w:val="00876397"/>
    <w:rsid w:val="008916FF"/>
    <w:rsid w:val="008953B2"/>
    <w:rsid w:val="008B731E"/>
    <w:rsid w:val="008D2D94"/>
    <w:rsid w:val="008E2544"/>
    <w:rsid w:val="008E668C"/>
    <w:rsid w:val="00932FBC"/>
    <w:rsid w:val="00965512"/>
    <w:rsid w:val="00970832"/>
    <w:rsid w:val="009847E1"/>
    <w:rsid w:val="009A54CA"/>
    <w:rsid w:val="009B0E36"/>
    <w:rsid w:val="009C437E"/>
    <w:rsid w:val="009C7ED7"/>
    <w:rsid w:val="009D129E"/>
    <w:rsid w:val="009D3EDB"/>
    <w:rsid w:val="00A14BA7"/>
    <w:rsid w:val="00A37720"/>
    <w:rsid w:val="00A407F0"/>
    <w:rsid w:val="00A508C1"/>
    <w:rsid w:val="00A74608"/>
    <w:rsid w:val="00A9586B"/>
    <w:rsid w:val="00AB13F9"/>
    <w:rsid w:val="00AB1493"/>
    <w:rsid w:val="00AC0A55"/>
    <w:rsid w:val="00AE741F"/>
    <w:rsid w:val="00AF332D"/>
    <w:rsid w:val="00AF4246"/>
    <w:rsid w:val="00B113E8"/>
    <w:rsid w:val="00B20BBB"/>
    <w:rsid w:val="00B37D12"/>
    <w:rsid w:val="00B44109"/>
    <w:rsid w:val="00B46CED"/>
    <w:rsid w:val="00B66DED"/>
    <w:rsid w:val="00B84756"/>
    <w:rsid w:val="00B91D97"/>
    <w:rsid w:val="00BA0071"/>
    <w:rsid w:val="00BA7927"/>
    <w:rsid w:val="00BB0DBA"/>
    <w:rsid w:val="00BD4016"/>
    <w:rsid w:val="00C12F9A"/>
    <w:rsid w:val="00C43B84"/>
    <w:rsid w:val="00C50C60"/>
    <w:rsid w:val="00C57475"/>
    <w:rsid w:val="00C71492"/>
    <w:rsid w:val="00C71637"/>
    <w:rsid w:val="00C920CD"/>
    <w:rsid w:val="00C97FA0"/>
    <w:rsid w:val="00CA100A"/>
    <w:rsid w:val="00CC47E9"/>
    <w:rsid w:val="00CD39FD"/>
    <w:rsid w:val="00CD3F8A"/>
    <w:rsid w:val="00CE74FE"/>
    <w:rsid w:val="00CF0E30"/>
    <w:rsid w:val="00CF3372"/>
    <w:rsid w:val="00D2095F"/>
    <w:rsid w:val="00D20FB4"/>
    <w:rsid w:val="00D3305A"/>
    <w:rsid w:val="00D33B65"/>
    <w:rsid w:val="00D5447A"/>
    <w:rsid w:val="00D6043A"/>
    <w:rsid w:val="00D65830"/>
    <w:rsid w:val="00D76E6A"/>
    <w:rsid w:val="00D806BE"/>
    <w:rsid w:val="00D80EC7"/>
    <w:rsid w:val="00DB07F0"/>
    <w:rsid w:val="00DB6756"/>
    <w:rsid w:val="00DC33BC"/>
    <w:rsid w:val="00DE7ED8"/>
    <w:rsid w:val="00E00B05"/>
    <w:rsid w:val="00E130E8"/>
    <w:rsid w:val="00E1364C"/>
    <w:rsid w:val="00E3419F"/>
    <w:rsid w:val="00E375F0"/>
    <w:rsid w:val="00E676A4"/>
    <w:rsid w:val="00E80A80"/>
    <w:rsid w:val="00EA0226"/>
    <w:rsid w:val="00EB7A8E"/>
    <w:rsid w:val="00ED0FF2"/>
    <w:rsid w:val="00EE038F"/>
    <w:rsid w:val="00EF556A"/>
    <w:rsid w:val="00EF64DF"/>
    <w:rsid w:val="00EF7D7C"/>
    <w:rsid w:val="00F02160"/>
    <w:rsid w:val="00F027D4"/>
    <w:rsid w:val="00F12E53"/>
    <w:rsid w:val="00F223A1"/>
    <w:rsid w:val="00F3330D"/>
    <w:rsid w:val="00F56D77"/>
    <w:rsid w:val="00F656A0"/>
    <w:rsid w:val="00F9384F"/>
    <w:rsid w:val="00FD6BC2"/>
    <w:rsid w:val="00FD7133"/>
    <w:rsid w:val="00FF4DC2"/>
    <w:rsid w:val="00FF54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5DF8"/>
  <w15:docId w15:val="{C52C15CD-3719-4B69-A4B1-C0EA1312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styleId="20">
    <w:name w:val="Body Text Indent 2"/>
    <w:basedOn w:val="a"/>
    <w:link w:val="2Char"/>
    <w:uiPriority w:val="99"/>
    <w:semiHidden/>
    <w:unhideWhenUsed/>
    <w:rsid w:val="008E2544"/>
    <w:pPr>
      <w:spacing w:after="120" w:line="480" w:lineRule="auto"/>
      <w:ind w:left="283"/>
    </w:pPr>
  </w:style>
  <w:style w:type="character" w:customStyle="1" w:styleId="2Char">
    <w:name w:val="Σώμα κείμενου με εσοχή 2 Char"/>
    <w:basedOn w:val="a0"/>
    <w:link w:val="20"/>
    <w:uiPriority w:val="99"/>
    <w:semiHidden/>
    <w:rsid w:val="008E2544"/>
    <w:rPr>
      <w:sz w:val="24"/>
      <w:szCs w:val="24"/>
    </w:rPr>
  </w:style>
  <w:style w:type="paragraph" w:styleId="21">
    <w:name w:val="Body Text 2"/>
    <w:basedOn w:val="a"/>
    <w:link w:val="2Char0"/>
    <w:uiPriority w:val="99"/>
    <w:unhideWhenUsed/>
    <w:rsid w:val="00D5447A"/>
    <w:pPr>
      <w:spacing w:after="120" w:line="480" w:lineRule="auto"/>
    </w:pPr>
  </w:style>
  <w:style w:type="character" w:customStyle="1" w:styleId="2Char0">
    <w:name w:val="Σώμα κείμενου 2 Char"/>
    <w:basedOn w:val="a0"/>
    <w:link w:val="21"/>
    <w:uiPriority w:val="99"/>
    <w:rsid w:val="00D544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639</Words>
  <Characters>3452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User</cp:lastModifiedBy>
  <cp:revision>7</cp:revision>
  <cp:lastPrinted>2021-10-15T08:49:00Z</cp:lastPrinted>
  <dcterms:created xsi:type="dcterms:W3CDTF">2024-03-21T12:19:00Z</dcterms:created>
  <dcterms:modified xsi:type="dcterms:W3CDTF">2024-03-22T08:04:00Z</dcterms:modified>
</cp:coreProperties>
</file>