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F95E" w14:textId="669FC85B" w:rsidR="000B39F8" w:rsidRDefault="000B39F8" w:rsidP="0074074A">
      <w:pPr>
        <w:rPr>
          <w:b/>
          <w:sz w:val="20"/>
        </w:rPr>
      </w:pPr>
    </w:p>
    <w:p w14:paraId="53259637" w14:textId="77777777" w:rsidR="000B39F8" w:rsidRPr="000B39F8" w:rsidRDefault="000B39F8" w:rsidP="00584126">
      <w:pPr>
        <w:spacing w:before="164"/>
        <w:ind w:right="173"/>
        <w:jc w:val="both"/>
        <w:rPr>
          <w:b/>
          <w:sz w:val="20"/>
        </w:rPr>
      </w:pPr>
      <w:r w:rsidRPr="000B39F8">
        <w:rPr>
          <w:b/>
          <w:sz w:val="20"/>
        </w:rPr>
        <w:t xml:space="preserve">        ΕΛΛΗΝΙΚΗ ΔΗΜΟΚΡΑΤΙΑ</w:t>
      </w:r>
    </w:p>
    <w:p w14:paraId="64009A9D" w14:textId="3185716C" w:rsidR="000B39F8" w:rsidRPr="000B39F8" w:rsidRDefault="000B39F8" w:rsidP="00584126">
      <w:pPr>
        <w:spacing w:before="164"/>
        <w:ind w:right="173"/>
        <w:jc w:val="both"/>
        <w:rPr>
          <w:b/>
          <w:sz w:val="20"/>
        </w:rPr>
      </w:pPr>
      <w:r w:rsidRPr="000B39F8">
        <w:rPr>
          <w:b/>
          <w:sz w:val="20"/>
        </w:rPr>
        <w:t xml:space="preserve">           ΝΟΜΟΣ ΑΤΤΙΚΗΣ                                                     </w:t>
      </w:r>
      <w:r w:rsidR="00CF6826">
        <w:rPr>
          <w:b/>
          <w:sz w:val="20"/>
        </w:rPr>
        <w:t xml:space="preserve">                       </w:t>
      </w:r>
      <w:r w:rsidRPr="000B39F8">
        <w:rPr>
          <w:b/>
          <w:sz w:val="20"/>
        </w:rPr>
        <w:t xml:space="preserve">Μοσχάτο, </w:t>
      </w:r>
      <w:r w:rsidR="000E0512">
        <w:rPr>
          <w:b/>
          <w:sz w:val="20"/>
        </w:rPr>
        <w:t>04</w:t>
      </w:r>
      <w:r w:rsidRPr="000B39F8">
        <w:rPr>
          <w:b/>
          <w:sz w:val="20"/>
        </w:rPr>
        <w:t>.0</w:t>
      </w:r>
      <w:r w:rsidR="000E0512">
        <w:rPr>
          <w:b/>
          <w:sz w:val="20"/>
        </w:rPr>
        <w:t>9</w:t>
      </w:r>
      <w:r w:rsidRPr="000B39F8">
        <w:rPr>
          <w:b/>
          <w:sz w:val="20"/>
        </w:rPr>
        <w:t>.202</w:t>
      </w:r>
      <w:r w:rsidR="008E10F3">
        <w:rPr>
          <w:b/>
          <w:sz w:val="20"/>
        </w:rPr>
        <w:t>3</w:t>
      </w:r>
      <w:r w:rsidRPr="000B39F8">
        <w:rPr>
          <w:b/>
          <w:sz w:val="20"/>
        </w:rPr>
        <w:t xml:space="preserve">      </w:t>
      </w:r>
    </w:p>
    <w:p w14:paraId="063862B0" w14:textId="77777777" w:rsidR="000B39F8" w:rsidRPr="000B39F8" w:rsidRDefault="000B39F8" w:rsidP="00584126">
      <w:pPr>
        <w:spacing w:before="164"/>
        <w:ind w:right="173"/>
        <w:jc w:val="both"/>
        <w:rPr>
          <w:b/>
          <w:sz w:val="20"/>
        </w:rPr>
      </w:pPr>
      <w:r w:rsidRPr="000B39F8">
        <w:rPr>
          <w:b/>
          <w:sz w:val="20"/>
        </w:rPr>
        <w:t xml:space="preserve"> ΔΗΜΟΣ ΜΟΣΧΑΤΟΥ -ΤΑΥΡΟΥ                                                            </w:t>
      </w:r>
      <w:r w:rsidR="00584126">
        <w:rPr>
          <w:b/>
          <w:sz w:val="20"/>
        </w:rPr>
        <w:t xml:space="preserve">                            </w:t>
      </w:r>
      <w:r w:rsidRPr="000B39F8">
        <w:rPr>
          <w:b/>
          <w:sz w:val="20"/>
        </w:rPr>
        <w:t xml:space="preserve"> </w:t>
      </w:r>
      <w:r w:rsidR="00584126">
        <w:rPr>
          <w:b/>
          <w:sz w:val="20"/>
        </w:rPr>
        <w:t xml:space="preserve"> </w:t>
      </w:r>
    </w:p>
    <w:p w14:paraId="3C2EB1C2" w14:textId="5EBE06CD" w:rsidR="000B39F8" w:rsidRPr="000B39F8" w:rsidRDefault="000B39F8" w:rsidP="00584126">
      <w:pPr>
        <w:spacing w:before="164"/>
        <w:ind w:right="173"/>
        <w:jc w:val="both"/>
        <w:rPr>
          <w:b/>
          <w:sz w:val="20"/>
        </w:rPr>
      </w:pPr>
      <w:r w:rsidRPr="000B39F8">
        <w:rPr>
          <w:b/>
          <w:sz w:val="20"/>
        </w:rPr>
        <w:t xml:space="preserve"> </w:t>
      </w:r>
      <w:r w:rsidR="00602583">
        <w:rPr>
          <w:b/>
          <w:sz w:val="20"/>
        </w:rPr>
        <w:t xml:space="preserve">   </w:t>
      </w:r>
      <w:r w:rsidRPr="000B39F8">
        <w:rPr>
          <w:b/>
          <w:sz w:val="20"/>
        </w:rPr>
        <w:t xml:space="preserve">ΤΟΜΕΑΣ ΑΘΛΗΤΙΣΜΟΥ </w:t>
      </w:r>
    </w:p>
    <w:p w14:paraId="666645AD" w14:textId="77777777" w:rsidR="000B39F8" w:rsidRPr="000B39F8" w:rsidRDefault="000B39F8" w:rsidP="00584126">
      <w:pPr>
        <w:spacing w:before="164"/>
        <w:ind w:right="173"/>
        <w:jc w:val="both"/>
        <w:rPr>
          <w:b/>
          <w:sz w:val="20"/>
        </w:rPr>
      </w:pPr>
      <w:proofErr w:type="spellStart"/>
      <w:r w:rsidRPr="000B39F8">
        <w:rPr>
          <w:b/>
          <w:sz w:val="20"/>
        </w:rPr>
        <w:t>Ταχ.Δ</w:t>
      </w:r>
      <w:proofErr w:type="spellEnd"/>
      <w:r w:rsidRPr="000B39F8">
        <w:rPr>
          <w:b/>
          <w:sz w:val="20"/>
        </w:rPr>
        <w:t>/</w:t>
      </w:r>
      <w:proofErr w:type="spellStart"/>
      <w:r w:rsidRPr="000B39F8">
        <w:rPr>
          <w:b/>
          <w:sz w:val="20"/>
        </w:rPr>
        <w:t>νση</w:t>
      </w:r>
      <w:proofErr w:type="spellEnd"/>
      <w:r w:rsidRPr="000B39F8">
        <w:rPr>
          <w:b/>
          <w:sz w:val="20"/>
        </w:rPr>
        <w:t>: Μιαούλη 60 ,Τ.Κ 18345</w:t>
      </w:r>
    </w:p>
    <w:p w14:paraId="7C8BF4C1" w14:textId="77777777" w:rsidR="000B39F8" w:rsidRPr="000B39F8" w:rsidRDefault="000B39F8" w:rsidP="00584126">
      <w:pPr>
        <w:spacing w:before="164"/>
        <w:ind w:right="173"/>
        <w:jc w:val="both"/>
        <w:rPr>
          <w:b/>
          <w:sz w:val="20"/>
        </w:rPr>
      </w:pPr>
      <w:r w:rsidRPr="000B39F8">
        <w:rPr>
          <w:b/>
          <w:sz w:val="20"/>
        </w:rPr>
        <w:t xml:space="preserve">Τηλ:210-9407820 Fax:210-9427787 </w:t>
      </w:r>
    </w:p>
    <w:p w14:paraId="20399A6F" w14:textId="37D95A22" w:rsidR="000B39F8" w:rsidRPr="000B39F8" w:rsidRDefault="000B39F8" w:rsidP="00584126">
      <w:pPr>
        <w:spacing w:before="164"/>
        <w:ind w:right="173"/>
        <w:jc w:val="both"/>
        <w:rPr>
          <w:b/>
          <w:sz w:val="20"/>
        </w:rPr>
      </w:pPr>
      <w:r w:rsidRPr="000B39F8">
        <w:rPr>
          <w:b/>
          <w:sz w:val="20"/>
        </w:rPr>
        <w:t xml:space="preserve"> Email: tm.athlitismou_mt@yahoo.com                     Προς: Πρόεδρο &amp; τα Μέλη του </w:t>
      </w:r>
      <w:r w:rsidR="00602583" w:rsidRPr="000B39F8">
        <w:rPr>
          <w:b/>
          <w:sz w:val="20"/>
        </w:rPr>
        <w:t>Δημοτικού συμβουλίου</w:t>
      </w:r>
    </w:p>
    <w:p w14:paraId="5CE653C9" w14:textId="4C513970" w:rsidR="000B39F8" w:rsidRDefault="000B39F8" w:rsidP="00584126">
      <w:pPr>
        <w:spacing w:before="164"/>
        <w:ind w:right="173"/>
        <w:jc w:val="both"/>
        <w:rPr>
          <w:b/>
          <w:sz w:val="20"/>
        </w:rPr>
      </w:pPr>
      <w:r w:rsidRPr="000B39F8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</w:t>
      </w:r>
    </w:p>
    <w:p w14:paraId="6168A2D3" w14:textId="20BEB284" w:rsidR="008E10F3" w:rsidRPr="00602583" w:rsidRDefault="000B39F8" w:rsidP="008E10F3">
      <w:pPr>
        <w:spacing w:before="164" w:line="319" w:lineRule="auto"/>
        <w:ind w:right="166"/>
        <w:jc w:val="both"/>
        <w:rPr>
          <w:sz w:val="20"/>
        </w:rPr>
      </w:pPr>
      <w:r w:rsidRPr="00602583">
        <w:rPr>
          <w:sz w:val="20"/>
        </w:rPr>
        <w:t>Θ</w:t>
      </w:r>
      <w:r w:rsidR="00114372" w:rsidRPr="00602583">
        <w:rPr>
          <w:sz w:val="20"/>
        </w:rPr>
        <w:t>ΕΜΑ</w:t>
      </w:r>
      <w:r w:rsidR="00602583">
        <w:rPr>
          <w:sz w:val="20"/>
        </w:rPr>
        <w:t xml:space="preserve">  </w:t>
      </w:r>
      <w:r w:rsidR="00114372" w:rsidRPr="00602583">
        <w:rPr>
          <w:sz w:val="20"/>
        </w:rPr>
        <w:t>:</w:t>
      </w:r>
      <w:r w:rsidR="00114372" w:rsidRPr="00602583">
        <w:rPr>
          <w:spacing w:val="1"/>
          <w:sz w:val="20"/>
        </w:rPr>
        <w:t xml:space="preserve"> </w:t>
      </w:r>
      <w:r w:rsidR="008E10F3" w:rsidRPr="00602583">
        <w:rPr>
          <w:sz w:val="20"/>
        </w:rPr>
        <w:t xml:space="preserve">Συζήτηση και λήψη απόφασης επί του αιτήματος του Εθνικού ΟΦΠΦ για χρήση του Δημοτικού Γηπέδου Μοσχάτου </w:t>
      </w:r>
    </w:p>
    <w:p w14:paraId="686DEB0B" w14:textId="04DE5B7E" w:rsidR="00956642" w:rsidRDefault="00114372" w:rsidP="008E10F3">
      <w:pPr>
        <w:spacing w:before="164" w:line="319" w:lineRule="auto"/>
        <w:ind w:right="166"/>
        <w:jc w:val="both"/>
        <w:rPr>
          <w:sz w:val="20"/>
        </w:rPr>
      </w:pPr>
      <w:r>
        <w:rPr>
          <w:sz w:val="20"/>
        </w:rPr>
        <w:t>Σχετικά:</w:t>
      </w:r>
    </w:p>
    <w:p w14:paraId="5BDF0319" w14:textId="7E43BA0B" w:rsidR="00956642" w:rsidRDefault="00114372">
      <w:pPr>
        <w:pStyle w:val="a4"/>
        <w:numPr>
          <w:ilvl w:val="0"/>
          <w:numId w:val="5"/>
        </w:numPr>
        <w:tabs>
          <w:tab w:val="left" w:pos="854"/>
        </w:tabs>
        <w:spacing w:before="121" w:line="357" w:lineRule="auto"/>
        <w:ind w:right="448"/>
        <w:jc w:val="both"/>
        <w:rPr>
          <w:sz w:val="20"/>
        </w:rPr>
      </w:pPr>
      <w:r>
        <w:rPr>
          <w:sz w:val="20"/>
        </w:rPr>
        <w:t xml:space="preserve">το άρθρο 65 του Ν.3852/2010 </w:t>
      </w:r>
      <w:r w:rsidRPr="00615BB4">
        <w:rPr>
          <w:sz w:val="20"/>
        </w:rPr>
        <w:t>(ΦΕΚ 87/07.06.2010 τεύχος Α'): Νέα Αρχιτεκτονική της Αυτοδιοίκησης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και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της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Αποκεντρωμένης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Διοίκησης-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Πρόγραμμα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Καλλικράτης.</w:t>
      </w:r>
      <w:r>
        <w:rPr>
          <w:spacing w:val="1"/>
          <w:sz w:val="20"/>
        </w:rPr>
        <w:t xml:space="preserve"> </w:t>
      </w:r>
      <w:r>
        <w:rPr>
          <w:sz w:val="20"/>
        </w:rPr>
        <w:t>Αρμοδιότητες</w:t>
      </w:r>
      <w:r>
        <w:rPr>
          <w:spacing w:val="1"/>
          <w:sz w:val="20"/>
        </w:rPr>
        <w:t xml:space="preserve"> </w:t>
      </w:r>
      <w:r>
        <w:rPr>
          <w:sz w:val="20"/>
        </w:rPr>
        <w:t>του</w:t>
      </w:r>
      <w:r>
        <w:rPr>
          <w:spacing w:val="1"/>
          <w:sz w:val="20"/>
        </w:rPr>
        <w:t xml:space="preserve"> </w:t>
      </w:r>
      <w:r>
        <w:rPr>
          <w:sz w:val="20"/>
        </w:rPr>
        <w:t>Δημοτικού</w:t>
      </w:r>
      <w:r>
        <w:rPr>
          <w:spacing w:val="1"/>
          <w:sz w:val="20"/>
        </w:rPr>
        <w:t xml:space="preserve"> </w:t>
      </w:r>
      <w:r>
        <w:rPr>
          <w:sz w:val="20"/>
        </w:rPr>
        <w:t>Συμβουλίου.</w:t>
      </w:r>
    </w:p>
    <w:p w14:paraId="1586CAD3" w14:textId="213E10B4" w:rsidR="00956642" w:rsidRDefault="00114372">
      <w:pPr>
        <w:pStyle w:val="a4"/>
        <w:numPr>
          <w:ilvl w:val="0"/>
          <w:numId w:val="5"/>
        </w:numPr>
        <w:tabs>
          <w:tab w:val="left" w:pos="854"/>
        </w:tabs>
        <w:spacing w:before="4"/>
        <w:ind w:hanging="361"/>
        <w:jc w:val="both"/>
        <w:rPr>
          <w:sz w:val="20"/>
        </w:rPr>
      </w:pPr>
      <w:r>
        <w:rPr>
          <w:sz w:val="20"/>
        </w:rPr>
        <w:t>την</w:t>
      </w:r>
      <w:r>
        <w:rPr>
          <w:spacing w:val="31"/>
          <w:sz w:val="20"/>
        </w:rPr>
        <w:t xml:space="preserve"> </w:t>
      </w:r>
      <w:proofErr w:type="spellStart"/>
      <w:r>
        <w:rPr>
          <w:sz w:val="20"/>
        </w:rPr>
        <w:t>υπ</w:t>
      </w:r>
      <w:proofErr w:type="spellEnd"/>
      <w:r w:rsidRPr="000E0512">
        <w:rPr>
          <w:sz w:val="20"/>
        </w:rPr>
        <w:t>΄</w:t>
      </w:r>
      <w:r w:rsidRPr="000E0512">
        <w:rPr>
          <w:spacing w:val="93"/>
          <w:sz w:val="20"/>
        </w:rPr>
        <w:t xml:space="preserve"> </w:t>
      </w:r>
      <w:r w:rsidRPr="000E0512">
        <w:rPr>
          <w:sz w:val="20"/>
        </w:rPr>
        <w:t>αριθ.</w:t>
      </w:r>
      <w:r w:rsidRPr="000E0512">
        <w:rPr>
          <w:spacing w:val="94"/>
          <w:sz w:val="20"/>
        </w:rPr>
        <w:t xml:space="preserve"> </w:t>
      </w:r>
      <w:r w:rsidR="001978B7">
        <w:rPr>
          <w:spacing w:val="94"/>
          <w:sz w:val="20"/>
        </w:rPr>
        <w:t>150</w:t>
      </w:r>
      <w:r w:rsidRPr="000E0512">
        <w:rPr>
          <w:sz w:val="20"/>
        </w:rPr>
        <w:t>/20</w:t>
      </w:r>
      <w:r w:rsidR="00DC11FE" w:rsidRPr="000E0512">
        <w:rPr>
          <w:sz w:val="20"/>
        </w:rPr>
        <w:t>22</w:t>
      </w:r>
      <w:r w:rsidRPr="000E0512">
        <w:rPr>
          <w:spacing w:val="95"/>
          <w:sz w:val="20"/>
        </w:rPr>
        <w:t xml:space="preserve"> </w:t>
      </w:r>
      <w:r w:rsidRPr="000E0512">
        <w:rPr>
          <w:sz w:val="20"/>
        </w:rPr>
        <w:t>απόφαση</w:t>
      </w:r>
      <w:r>
        <w:rPr>
          <w:spacing w:val="93"/>
          <w:sz w:val="20"/>
        </w:rPr>
        <w:t xml:space="preserve"> </w:t>
      </w:r>
      <w:r>
        <w:rPr>
          <w:sz w:val="20"/>
        </w:rPr>
        <w:t>του</w:t>
      </w:r>
      <w:r>
        <w:rPr>
          <w:spacing w:val="93"/>
          <w:sz w:val="20"/>
        </w:rPr>
        <w:t xml:space="preserve"> </w:t>
      </w:r>
      <w:r>
        <w:rPr>
          <w:sz w:val="20"/>
        </w:rPr>
        <w:t>Δημοτικού</w:t>
      </w:r>
      <w:r>
        <w:rPr>
          <w:spacing w:val="93"/>
          <w:sz w:val="20"/>
        </w:rPr>
        <w:t xml:space="preserve"> </w:t>
      </w:r>
      <w:r>
        <w:rPr>
          <w:sz w:val="20"/>
        </w:rPr>
        <w:t>Συμβουλίου</w:t>
      </w:r>
      <w:r>
        <w:rPr>
          <w:spacing w:val="92"/>
          <w:sz w:val="20"/>
        </w:rPr>
        <w:t xml:space="preserve"> </w:t>
      </w:r>
      <w:r>
        <w:rPr>
          <w:sz w:val="20"/>
        </w:rPr>
        <w:t>του</w:t>
      </w:r>
      <w:r>
        <w:rPr>
          <w:spacing w:val="93"/>
          <w:sz w:val="20"/>
        </w:rPr>
        <w:t xml:space="preserve"> </w:t>
      </w:r>
      <w:r>
        <w:rPr>
          <w:sz w:val="20"/>
        </w:rPr>
        <w:t>Δήμου</w:t>
      </w:r>
      <w:r>
        <w:rPr>
          <w:spacing w:val="93"/>
          <w:sz w:val="20"/>
        </w:rPr>
        <w:t xml:space="preserve"> </w:t>
      </w:r>
      <w:r>
        <w:rPr>
          <w:sz w:val="20"/>
        </w:rPr>
        <w:t>Μοσχάτου-Ταύρου.</w:t>
      </w:r>
    </w:p>
    <w:p w14:paraId="6F1FB3FA" w14:textId="1DB41D4F" w:rsidR="00956642" w:rsidRDefault="00114372">
      <w:pPr>
        <w:spacing w:before="119" w:line="360" w:lineRule="auto"/>
        <w:ind w:left="853"/>
        <w:rPr>
          <w:sz w:val="20"/>
        </w:rPr>
      </w:pPr>
      <w:r>
        <w:rPr>
          <w:sz w:val="20"/>
        </w:rPr>
        <w:t>«</w:t>
      </w:r>
      <w:r w:rsidR="00DC11FE">
        <w:rPr>
          <w:sz w:val="20"/>
        </w:rPr>
        <w:t>Παραχώρηση της χρήσης των Δημοτικών Αθλητικών Εγκαταστάσεων</w:t>
      </w:r>
      <w:r>
        <w:rPr>
          <w:sz w:val="20"/>
        </w:rPr>
        <w:t>».</w:t>
      </w:r>
    </w:p>
    <w:p w14:paraId="2E4867EC" w14:textId="77CF8807" w:rsidR="00956642" w:rsidRDefault="00114372">
      <w:pPr>
        <w:pStyle w:val="a4"/>
        <w:numPr>
          <w:ilvl w:val="0"/>
          <w:numId w:val="5"/>
        </w:numPr>
        <w:tabs>
          <w:tab w:val="left" w:pos="854"/>
        </w:tabs>
        <w:spacing w:line="357" w:lineRule="auto"/>
        <w:ind w:right="448"/>
        <w:jc w:val="both"/>
        <w:rPr>
          <w:sz w:val="20"/>
        </w:rPr>
      </w:pPr>
      <w:r>
        <w:rPr>
          <w:sz w:val="20"/>
        </w:rPr>
        <w:t xml:space="preserve">Το </w:t>
      </w:r>
      <w:proofErr w:type="spellStart"/>
      <w:r w:rsidR="006E083C" w:rsidRPr="00E62792">
        <w:rPr>
          <w:sz w:val="20"/>
        </w:rPr>
        <w:t>υπ΄αριθμ</w:t>
      </w:r>
      <w:proofErr w:type="spellEnd"/>
      <w:r w:rsidR="006E083C" w:rsidRPr="00E62792">
        <w:rPr>
          <w:sz w:val="20"/>
        </w:rPr>
        <w:t xml:space="preserve">.  </w:t>
      </w:r>
      <w:r w:rsidR="006E083C">
        <w:rPr>
          <w:sz w:val="20"/>
        </w:rPr>
        <w:t>144</w:t>
      </w:r>
      <w:r w:rsidR="006E083C" w:rsidRPr="00E62792">
        <w:rPr>
          <w:sz w:val="20"/>
        </w:rPr>
        <w:t xml:space="preserve">  </w:t>
      </w:r>
      <w:r w:rsidR="00F76307">
        <w:rPr>
          <w:sz w:val="20"/>
        </w:rPr>
        <w:t xml:space="preserve">από </w:t>
      </w:r>
      <w:r w:rsidR="006E083C">
        <w:rPr>
          <w:sz w:val="20"/>
        </w:rPr>
        <w:t xml:space="preserve">23/8/2023 </w:t>
      </w:r>
      <w:r w:rsidR="001F41A2" w:rsidRPr="00E62792">
        <w:rPr>
          <w:spacing w:val="1"/>
          <w:sz w:val="20"/>
        </w:rPr>
        <w:t xml:space="preserve"> </w:t>
      </w:r>
      <w:r w:rsidRPr="00E62792">
        <w:rPr>
          <w:sz w:val="20"/>
        </w:rPr>
        <w:t xml:space="preserve">έγγραφο της Διοίκησης του </w:t>
      </w:r>
      <w:r w:rsidR="006E083C">
        <w:rPr>
          <w:sz w:val="20"/>
        </w:rPr>
        <w:t xml:space="preserve">Εθνικού </w:t>
      </w:r>
      <w:r w:rsidR="00615BB4">
        <w:rPr>
          <w:sz w:val="20"/>
        </w:rPr>
        <w:t>ΟΦΠΦ</w:t>
      </w:r>
      <w:r w:rsidRPr="00E62792">
        <w:rPr>
          <w:sz w:val="20"/>
        </w:rPr>
        <w:t xml:space="preserve"> προς το Δήμαρχο Μοσχάτου-Ταύρου</w:t>
      </w:r>
      <w:r w:rsidRPr="00E62792">
        <w:rPr>
          <w:spacing w:val="-2"/>
          <w:sz w:val="20"/>
        </w:rPr>
        <w:t xml:space="preserve"> </w:t>
      </w:r>
      <w:r w:rsidRPr="00E62792">
        <w:rPr>
          <w:sz w:val="20"/>
        </w:rPr>
        <w:t>για</w:t>
      </w:r>
      <w:r w:rsidRPr="00E62792">
        <w:rPr>
          <w:spacing w:val="-2"/>
          <w:sz w:val="20"/>
        </w:rPr>
        <w:t xml:space="preserve"> </w:t>
      </w:r>
      <w:r w:rsidRPr="00E62792">
        <w:rPr>
          <w:sz w:val="20"/>
        </w:rPr>
        <w:t>τη</w:t>
      </w:r>
      <w:r w:rsidRPr="00E62792">
        <w:rPr>
          <w:spacing w:val="-2"/>
          <w:sz w:val="20"/>
        </w:rPr>
        <w:t xml:space="preserve"> </w:t>
      </w:r>
      <w:r w:rsidRPr="00E62792">
        <w:rPr>
          <w:sz w:val="20"/>
        </w:rPr>
        <w:t>διαθεσιμότητα</w:t>
      </w:r>
      <w:r w:rsidRPr="00E62792">
        <w:rPr>
          <w:spacing w:val="-1"/>
          <w:sz w:val="20"/>
        </w:rPr>
        <w:t xml:space="preserve"> </w:t>
      </w:r>
      <w:r w:rsidRPr="00E62792">
        <w:rPr>
          <w:sz w:val="20"/>
        </w:rPr>
        <w:t>χρήσεως</w:t>
      </w:r>
      <w:r w:rsidRPr="00E62792">
        <w:rPr>
          <w:spacing w:val="-1"/>
          <w:sz w:val="20"/>
        </w:rPr>
        <w:t xml:space="preserve"> </w:t>
      </w:r>
      <w:r w:rsidRPr="00E62792">
        <w:rPr>
          <w:sz w:val="20"/>
        </w:rPr>
        <w:t>του</w:t>
      </w:r>
      <w:r w:rsidRPr="00E62792">
        <w:rPr>
          <w:spacing w:val="-2"/>
          <w:sz w:val="20"/>
        </w:rPr>
        <w:t xml:space="preserve"> </w:t>
      </w:r>
      <w:r w:rsidRPr="00E62792">
        <w:rPr>
          <w:sz w:val="20"/>
        </w:rPr>
        <w:t>Δημοτικού</w:t>
      </w:r>
      <w:r w:rsidRPr="00E62792">
        <w:rPr>
          <w:spacing w:val="-3"/>
          <w:sz w:val="20"/>
        </w:rPr>
        <w:t xml:space="preserve"> </w:t>
      </w:r>
      <w:r w:rsidRPr="00E62792">
        <w:rPr>
          <w:sz w:val="20"/>
        </w:rPr>
        <w:t>γηπέδου</w:t>
      </w:r>
      <w:r w:rsidRPr="00E62792">
        <w:rPr>
          <w:spacing w:val="-2"/>
          <w:sz w:val="20"/>
        </w:rPr>
        <w:t xml:space="preserve"> </w:t>
      </w:r>
      <w:r w:rsidR="006E083C">
        <w:rPr>
          <w:sz w:val="20"/>
        </w:rPr>
        <w:t>στο Μοσχάτο</w:t>
      </w:r>
      <w:r w:rsidRPr="00E62792">
        <w:rPr>
          <w:sz w:val="20"/>
        </w:rPr>
        <w:t>.</w:t>
      </w:r>
    </w:p>
    <w:p w14:paraId="267A40F6" w14:textId="5E748806" w:rsidR="006E083C" w:rsidRDefault="00114372" w:rsidP="00615BB4">
      <w:pPr>
        <w:pStyle w:val="a4"/>
        <w:numPr>
          <w:ilvl w:val="0"/>
          <w:numId w:val="5"/>
        </w:numPr>
        <w:rPr>
          <w:sz w:val="20"/>
        </w:rPr>
      </w:pPr>
      <w:r w:rsidRPr="006E083C">
        <w:rPr>
          <w:sz w:val="20"/>
        </w:rPr>
        <w:t xml:space="preserve">Το </w:t>
      </w:r>
      <w:proofErr w:type="spellStart"/>
      <w:r w:rsidR="006E083C" w:rsidRPr="006E083C">
        <w:rPr>
          <w:sz w:val="20"/>
        </w:rPr>
        <w:t>υπ΄αριθμ</w:t>
      </w:r>
      <w:proofErr w:type="spellEnd"/>
      <w:r w:rsidR="006E083C" w:rsidRPr="006E083C">
        <w:rPr>
          <w:sz w:val="20"/>
        </w:rPr>
        <w:t xml:space="preserve">.  154 από </w:t>
      </w:r>
      <w:r w:rsidR="001F41A2" w:rsidRPr="006E083C">
        <w:rPr>
          <w:sz w:val="20"/>
        </w:rPr>
        <w:t xml:space="preserve"> </w:t>
      </w:r>
      <w:r w:rsidR="006E083C" w:rsidRPr="006E083C">
        <w:rPr>
          <w:sz w:val="20"/>
        </w:rPr>
        <w:t>31/08/2023</w:t>
      </w:r>
      <w:r w:rsidRPr="006E083C">
        <w:rPr>
          <w:sz w:val="20"/>
        </w:rPr>
        <w:t xml:space="preserve"> </w:t>
      </w:r>
      <w:r w:rsidR="001147D1">
        <w:rPr>
          <w:sz w:val="20"/>
        </w:rPr>
        <w:t xml:space="preserve">νέο </w:t>
      </w:r>
      <w:r w:rsidRPr="006E083C">
        <w:rPr>
          <w:sz w:val="20"/>
        </w:rPr>
        <w:t xml:space="preserve">έγγραφο </w:t>
      </w:r>
      <w:r w:rsidR="006E083C" w:rsidRPr="006E083C">
        <w:rPr>
          <w:sz w:val="20"/>
        </w:rPr>
        <w:t xml:space="preserve">της Διοίκησης του Εθνικού </w:t>
      </w:r>
      <w:r w:rsidR="00615BB4" w:rsidRPr="00615BB4">
        <w:rPr>
          <w:sz w:val="20"/>
        </w:rPr>
        <w:t>ΟΦΠΦ</w:t>
      </w:r>
      <w:r w:rsidR="006E083C" w:rsidRPr="00615BB4">
        <w:rPr>
          <w:sz w:val="20"/>
        </w:rPr>
        <w:t xml:space="preserve"> </w:t>
      </w:r>
      <w:r w:rsidR="006E083C" w:rsidRPr="006E083C">
        <w:rPr>
          <w:sz w:val="20"/>
        </w:rPr>
        <w:t xml:space="preserve">προς το Δήμαρχο Μοσχάτου- Ταύρου για </w:t>
      </w:r>
      <w:r w:rsidR="001147D1">
        <w:rPr>
          <w:sz w:val="20"/>
        </w:rPr>
        <w:t>το ίδιο θέμα της χρήσεως του γηπέδου</w:t>
      </w:r>
      <w:r w:rsidR="006E083C" w:rsidRPr="006E083C">
        <w:rPr>
          <w:sz w:val="20"/>
        </w:rPr>
        <w:t>.</w:t>
      </w:r>
    </w:p>
    <w:p w14:paraId="0F8E47EC" w14:textId="77777777" w:rsidR="006E083C" w:rsidRPr="006E083C" w:rsidRDefault="006E083C" w:rsidP="006E083C">
      <w:pPr>
        <w:pStyle w:val="a4"/>
        <w:ind w:firstLine="0"/>
        <w:rPr>
          <w:sz w:val="20"/>
        </w:rPr>
      </w:pPr>
    </w:p>
    <w:p w14:paraId="3A0DF5E7" w14:textId="77777777" w:rsidR="00956642" w:rsidRDefault="00114372">
      <w:pPr>
        <w:ind w:left="133"/>
        <w:rPr>
          <w:sz w:val="20"/>
        </w:rPr>
      </w:pPr>
      <w:r>
        <w:rPr>
          <w:sz w:val="20"/>
        </w:rPr>
        <w:t>Κύριε</w:t>
      </w:r>
      <w:r>
        <w:rPr>
          <w:spacing w:val="-5"/>
          <w:sz w:val="20"/>
        </w:rPr>
        <w:t xml:space="preserve"> </w:t>
      </w:r>
      <w:r>
        <w:rPr>
          <w:sz w:val="20"/>
        </w:rPr>
        <w:t>Πρόεδρε,</w:t>
      </w:r>
    </w:p>
    <w:p w14:paraId="449F6DBE" w14:textId="35997E95" w:rsidR="00956642" w:rsidRDefault="00114372">
      <w:pPr>
        <w:spacing w:before="194" w:line="360" w:lineRule="auto"/>
        <w:ind w:left="133" w:right="163"/>
        <w:jc w:val="both"/>
        <w:rPr>
          <w:sz w:val="20"/>
        </w:rPr>
      </w:pPr>
      <w:r>
        <w:rPr>
          <w:sz w:val="20"/>
        </w:rPr>
        <w:t xml:space="preserve">Με </w:t>
      </w:r>
      <w:r w:rsidR="00615BB4">
        <w:rPr>
          <w:sz w:val="20"/>
        </w:rPr>
        <w:t>τα έγγραφά</w:t>
      </w:r>
      <w:r>
        <w:rPr>
          <w:sz w:val="20"/>
        </w:rPr>
        <w:t xml:space="preserve"> της (</w:t>
      </w:r>
      <w:proofErr w:type="spellStart"/>
      <w:r>
        <w:rPr>
          <w:sz w:val="20"/>
        </w:rPr>
        <w:t>σχετ</w:t>
      </w:r>
      <w:proofErr w:type="spellEnd"/>
      <w:r>
        <w:rPr>
          <w:sz w:val="20"/>
        </w:rPr>
        <w:t>. 3</w:t>
      </w:r>
      <w:r w:rsidR="00615BB4">
        <w:rPr>
          <w:sz w:val="20"/>
        </w:rPr>
        <w:t xml:space="preserve"> και σχετ.4</w:t>
      </w:r>
      <w:r>
        <w:rPr>
          <w:sz w:val="20"/>
        </w:rPr>
        <w:t xml:space="preserve">) </w:t>
      </w:r>
      <w:r w:rsidR="00615BB4" w:rsidRPr="00615BB4">
        <w:rPr>
          <w:sz w:val="20"/>
        </w:rPr>
        <w:t xml:space="preserve">η Διοίκηση του Εθνικού ΟΦΠΦ </w:t>
      </w:r>
      <w:r w:rsidRPr="00615BB4">
        <w:rPr>
          <w:sz w:val="20"/>
        </w:rPr>
        <w:t xml:space="preserve"> ζήτησε από το Δήμο Μοσχάτου- Ταύρου τη χρήση του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Δημοτικού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γηπέδου</w:t>
      </w:r>
      <w:r w:rsidRPr="00615BB4">
        <w:rPr>
          <w:spacing w:val="1"/>
          <w:sz w:val="20"/>
        </w:rPr>
        <w:t xml:space="preserve"> </w:t>
      </w:r>
      <w:r w:rsidR="00602583">
        <w:rPr>
          <w:spacing w:val="1"/>
          <w:sz w:val="20"/>
        </w:rPr>
        <w:t>ως κύρια έδρα της ανδρικής ποδοσφαιρικής ομάδας</w:t>
      </w:r>
      <w:r w:rsidR="00FC1698">
        <w:rPr>
          <w:spacing w:val="1"/>
          <w:sz w:val="20"/>
        </w:rPr>
        <w:t>,</w:t>
      </w:r>
      <w:r w:rsidR="00602583">
        <w:rPr>
          <w:spacing w:val="1"/>
          <w:sz w:val="20"/>
        </w:rPr>
        <w:t xml:space="preserve"> </w:t>
      </w:r>
      <w:r w:rsidR="000047E9">
        <w:rPr>
          <w:spacing w:val="1"/>
          <w:sz w:val="20"/>
        </w:rPr>
        <w:t xml:space="preserve">η οποία συμμετέχει </w:t>
      </w:r>
      <w:r w:rsidR="00FC1698">
        <w:rPr>
          <w:sz w:val="20"/>
        </w:rPr>
        <w:t>σ</w:t>
      </w:r>
      <w:r w:rsidRPr="00615BB4">
        <w:rPr>
          <w:sz w:val="20"/>
        </w:rPr>
        <w:t>τη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νέα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αγωνιστική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περίοδο</w:t>
      </w:r>
      <w:r w:rsidRPr="00615BB4">
        <w:rPr>
          <w:spacing w:val="1"/>
          <w:sz w:val="20"/>
        </w:rPr>
        <w:t xml:space="preserve"> </w:t>
      </w:r>
      <w:r w:rsidRPr="00615BB4">
        <w:rPr>
          <w:sz w:val="20"/>
        </w:rPr>
        <w:t>202</w:t>
      </w:r>
      <w:r w:rsidR="00615BB4" w:rsidRPr="00615BB4">
        <w:rPr>
          <w:sz w:val="20"/>
        </w:rPr>
        <w:t>3</w:t>
      </w:r>
      <w:r w:rsidR="0091701F">
        <w:rPr>
          <w:sz w:val="20"/>
        </w:rPr>
        <w:t>,</w:t>
      </w:r>
      <w:r w:rsidR="00615BB4" w:rsidRPr="00615BB4">
        <w:rPr>
          <w:sz w:val="20"/>
        </w:rPr>
        <w:t xml:space="preserve"> </w:t>
      </w:r>
      <w:r w:rsidRPr="00615BB4">
        <w:rPr>
          <w:sz w:val="20"/>
        </w:rPr>
        <w:t>με</w:t>
      </w:r>
      <w:r w:rsidRPr="00615BB4">
        <w:rPr>
          <w:spacing w:val="1"/>
          <w:sz w:val="20"/>
        </w:rPr>
        <w:t xml:space="preserve"> </w:t>
      </w:r>
      <w:r w:rsidR="000256D2">
        <w:rPr>
          <w:sz w:val="20"/>
        </w:rPr>
        <w:t xml:space="preserve">την προϋπόθεση και την εκ μέρους της δέσμευση ότι η χρήση του γηπέδου θα </w:t>
      </w:r>
      <w:r w:rsidR="000047E9">
        <w:rPr>
          <w:sz w:val="20"/>
        </w:rPr>
        <w:t>ολοκληρωθεί</w:t>
      </w:r>
      <w:r w:rsidR="000256D2">
        <w:rPr>
          <w:sz w:val="20"/>
        </w:rPr>
        <w:t xml:space="preserve"> έως 31 Δεκεμβρίου 2023. </w:t>
      </w:r>
    </w:p>
    <w:p w14:paraId="26F42B04" w14:textId="77777777" w:rsidR="0025539B" w:rsidRDefault="00FC1698" w:rsidP="00FC1698">
      <w:pPr>
        <w:spacing w:line="360" w:lineRule="auto"/>
        <w:ind w:left="133" w:right="128"/>
        <w:rPr>
          <w:sz w:val="20"/>
        </w:rPr>
      </w:pPr>
      <w:r>
        <w:rPr>
          <w:sz w:val="20"/>
        </w:rPr>
        <w:t xml:space="preserve">Η </w:t>
      </w:r>
      <w:r w:rsidRPr="00FC1698">
        <w:rPr>
          <w:sz w:val="20"/>
        </w:rPr>
        <w:t xml:space="preserve">Διοίκηση του Εθνικού ΟΦΠΦ  </w:t>
      </w:r>
      <w:r w:rsidR="000256D2">
        <w:rPr>
          <w:sz w:val="20"/>
        </w:rPr>
        <w:t xml:space="preserve">θα </w:t>
      </w:r>
      <w:r>
        <w:rPr>
          <w:sz w:val="20"/>
        </w:rPr>
        <w:t xml:space="preserve">καταβάλει </w:t>
      </w:r>
      <w:r w:rsidR="000256D2">
        <w:rPr>
          <w:sz w:val="20"/>
        </w:rPr>
        <w:t xml:space="preserve">χρηματική δωρεά προς το Δήμο </w:t>
      </w:r>
      <w:r w:rsidR="00615BB4" w:rsidRPr="00615BB4">
        <w:rPr>
          <w:sz w:val="20"/>
        </w:rPr>
        <w:t>ποσό ύψους 3.000€</w:t>
      </w:r>
      <w:r w:rsidR="000256D2">
        <w:rPr>
          <w:sz w:val="20"/>
        </w:rPr>
        <w:t xml:space="preserve"> και </w:t>
      </w:r>
      <w:r w:rsidR="000047E9">
        <w:rPr>
          <w:sz w:val="20"/>
        </w:rPr>
        <w:t xml:space="preserve">θα </w:t>
      </w:r>
      <w:r>
        <w:rPr>
          <w:sz w:val="20"/>
        </w:rPr>
        <w:t xml:space="preserve">καταθέσει </w:t>
      </w:r>
      <w:r w:rsidR="000256D2">
        <w:rPr>
          <w:sz w:val="20"/>
        </w:rPr>
        <w:t>ε</w:t>
      </w:r>
      <w:r w:rsidR="00615BB4" w:rsidRPr="00615BB4">
        <w:rPr>
          <w:sz w:val="20"/>
        </w:rPr>
        <w:t>γγυητική επιστολή καλής εκτέλεσης</w:t>
      </w:r>
      <w:r w:rsidR="000256D2">
        <w:rPr>
          <w:sz w:val="20"/>
        </w:rPr>
        <w:t xml:space="preserve"> </w:t>
      </w:r>
      <w:r w:rsidR="00615BB4" w:rsidRPr="00615BB4">
        <w:rPr>
          <w:sz w:val="20"/>
        </w:rPr>
        <w:t>2.000€</w:t>
      </w:r>
      <w:r w:rsidR="000256D2">
        <w:rPr>
          <w:sz w:val="20"/>
        </w:rPr>
        <w:t xml:space="preserve">. </w:t>
      </w:r>
      <w:r>
        <w:rPr>
          <w:sz w:val="20"/>
        </w:rPr>
        <w:t xml:space="preserve">Επίσης, </w:t>
      </w:r>
      <w:r w:rsidR="000047E9">
        <w:rPr>
          <w:sz w:val="20"/>
        </w:rPr>
        <w:t xml:space="preserve">η διοίκηση του Εθνικού ΟΦΠΦ </w:t>
      </w:r>
      <w:r w:rsidR="000047E9" w:rsidRPr="000047E9">
        <w:rPr>
          <w:sz w:val="20"/>
        </w:rPr>
        <w:t xml:space="preserve"> υποχρεούται εκ του νόμου να καταβάλει, κατά το διάστημα παραχώρησης χρήσης του χώρου ποσοστό 15% επί των εισπράξεων από την πώληση των κοινών εισιτηρίων και των εισιτηρίων διαρκείας για τους αγώνες</w:t>
      </w:r>
      <w:r>
        <w:rPr>
          <w:sz w:val="20"/>
        </w:rPr>
        <w:t xml:space="preserve">. </w:t>
      </w:r>
    </w:p>
    <w:p w14:paraId="335A76AA" w14:textId="77777777" w:rsidR="00F14999" w:rsidRDefault="0025539B" w:rsidP="00FC1698">
      <w:pPr>
        <w:spacing w:line="360" w:lineRule="auto"/>
        <w:ind w:left="133" w:right="128"/>
        <w:rPr>
          <w:sz w:val="20"/>
        </w:rPr>
      </w:pPr>
      <w:proofErr w:type="gramStart"/>
      <w:r>
        <w:rPr>
          <w:sz w:val="20"/>
          <w:lang w:val="en-US"/>
        </w:rPr>
        <w:t>H</w:t>
      </w:r>
      <w:r w:rsidRPr="0025539B">
        <w:rPr>
          <w:sz w:val="20"/>
        </w:rPr>
        <w:t xml:space="preserve"> </w:t>
      </w:r>
      <w:r w:rsidR="00FC1698" w:rsidRPr="0025539B">
        <w:rPr>
          <w:b/>
          <w:sz w:val="20"/>
        </w:rPr>
        <w:t xml:space="preserve"> Δ</w:t>
      </w:r>
      <w:r w:rsidR="0091701F" w:rsidRPr="0025539B">
        <w:rPr>
          <w:b/>
          <w:sz w:val="20"/>
        </w:rPr>
        <w:t>ιοίκηση</w:t>
      </w:r>
      <w:proofErr w:type="gramEnd"/>
      <w:r w:rsidR="0091701F" w:rsidRPr="0025539B">
        <w:rPr>
          <w:b/>
          <w:sz w:val="20"/>
        </w:rPr>
        <w:t xml:space="preserve"> του Εθνικού ΟΦΠΦ</w:t>
      </w:r>
      <w:r w:rsidR="0091701F">
        <w:rPr>
          <w:sz w:val="20"/>
        </w:rPr>
        <w:t xml:space="preserve">: </w:t>
      </w:r>
      <w:r w:rsidR="0091701F" w:rsidRPr="004A0E0C">
        <w:rPr>
          <w:sz w:val="20"/>
        </w:rPr>
        <w:t xml:space="preserve"> </w:t>
      </w:r>
    </w:p>
    <w:p w14:paraId="4FDA4B29" w14:textId="2F0B8D36" w:rsidR="00FC1698" w:rsidRPr="00615BB4" w:rsidRDefault="00FC1698" w:rsidP="00EA1D76">
      <w:pPr>
        <w:spacing w:line="360" w:lineRule="auto"/>
        <w:ind w:right="128"/>
        <w:rPr>
          <w:sz w:val="20"/>
        </w:rPr>
      </w:pPr>
    </w:p>
    <w:p w14:paraId="08084EAD" w14:textId="67460201" w:rsidR="00943531" w:rsidRPr="0025539B" w:rsidRDefault="0025539B" w:rsidP="00A07CED">
      <w:pPr>
        <w:pStyle w:val="a4"/>
        <w:numPr>
          <w:ilvl w:val="0"/>
          <w:numId w:val="4"/>
        </w:numPr>
        <w:tabs>
          <w:tab w:val="left" w:pos="854"/>
        </w:tabs>
        <w:spacing w:line="360" w:lineRule="auto"/>
        <w:ind w:right="163"/>
        <w:jc w:val="both"/>
        <w:rPr>
          <w:sz w:val="20"/>
        </w:rPr>
      </w:pPr>
      <w:r>
        <w:rPr>
          <w:sz w:val="20"/>
        </w:rPr>
        <w:t xml:space="preserve">Θα χρησιμοποιεί το  </w:t>
      </w:r>
      <w:r w:rsidRPr="0025539B">
        <w:rPr>
          <w:sz w:val="20"/>
        </w:rPr>
        <w:t>Δημοτικό γήπεδο Μοσχάτου</w:t>
      </w:r>
      <w:r>
        <w:rPr>
          <w:sz w:val="20"/>
        </w:rPr>
        <w:t xml:space="preserve"> σε </w:t>
      </w:r>
      <w:r w:rsidR="00943531" w:rsidRPr="0025539B">
        <w:rPr>
          <w:sz w:val="20"/>
        </w:rPr>
        <w:t xml:space="preserve">ημέρες και ώρες που θα </w:t>
      </w:r>
      <w:r>
        <w:rPr>
          <w:sz w:val="20"/>
        </w:rPr>
        <w:t>έχουν καθοριστεί</w:t>
      </w:r>
      <w:r w:rsidR="00943531" w:rsidRPr="0025539B">
        <w:rPr>
          <w:sz w:val="20"/>
        </w:rPr>
        <w:t xml:space="preserve"> σε στενή συνεργασία, συνεννόηση και συμφωνία </w:t>
      </w:r>
      <w:r w:rsidR="0095236B" w:rsidRPr="0025539B">
        <w:rPr>
          <w:sz w:val="20"/>
        </w:rPr>
        <w:t xml:space="preserve">με τη Διοίκηση των ομάδων που </w:t>
      </w:r>
      <w:r w:rsidR="00B17801" w:rsidRPr="0025539B">
        <w:rPr>
          <w:sz w:val="20"/>
        </w:rPr>
        <w:t>κάνουν χρήση</w:t>
      </w:r>
      <w:r w:rsidR="0095236B" w:rsidRPr="0025539B">
        <w:rPr>
          <w:sz w:val="20"/>
        </w:rPr>
        <w:t xml:space="preserve"> </w:t>
      </w:r>
      <w:r w:rsidR="00B17801" w:rsidRPr="0025539B">
        <w:rPr>
          <w:sz w:val="20"/>
        </w:rPr>
        <w:t>σ</w:t>
      </w:r>
      <w:r w:rsidR="0095236B" w:rsidRPr="0025539B">
        <w:rPr>
          <w:sz w:val="20"/>
        </w:rPr>
        <w:t>το όπως είναι η ΑΕΜ, η Αναγέννηση, η Θ</w:t>
      </w:r>
      <w:r w:rsidR="00B17801" w:rsidRPr="0025539B">
        <w:rPr>
          <w:sz w:val="20"/>
        </w:rPr>
        <w:t>ύελλα</w:t>
      </w:r>
      <w:r w:rsidR="0095236B" w:rsidRPr="0025539B">
        <w:rPr>
          <w:sz w:val="20"/>
        </w:rPr>
        <w:t xml:space="preserve"> και η γυναικεία ομάδα Οδυσσέας. </w:t>
      </w:r>
    </w:p>
    <w:p w14:paraId="20537227" w14:textId="7B8145ED" w:rsidR="00956642" w:rsidRDefault="0091701F" w:rsidP="00A07CED">
      <w:pPr>
        <w:pStyle w:val="a4"/>
        <w:numPr>
          <w:ilvl w:val="0"/>
          <w:numId w:val="4"/>
        </w:numPr>
        <w:tabs>
          <w:tab w:val="left" w:pos="854"/>
        </w:tabs>
        <w:spacing w:line="360" w:lineRule="auto"/>
        <w:ind w:right="163"/>
        <w:jc w:val="both"/>
        <w:rPr>
          <w:sz w:val="20"/>
        </w:rPr>
      </w:pPr>
      <w:r>
        <w:rPr>
          <w:sz w:val="20"/>
        </w:rPr>
        <w:t>Ε</w:t>
      </w:r>
      <w:r w:rsidR="00114372">
        <w:rPr>
          <w:sz w:val="20"/>
        </w:rPr>
        <w:t>ίναι υπεύθυνη για την κόσμια παρουσία των αθλητών και των μελών τους,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φροντίζουν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για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την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καθαριότητα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των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χώρων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κατά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τη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διάρκεια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των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ωρών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που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χρησιμοποιούν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τις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εγκαταστάσεις και είναι υποχρεωμένοι να τηρούν τις ώρες κοινής ησυχίας. Επίσης, είναι αποκλειστικά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υπεύθυν</w:t>
      </w:r>
      <w:r w:rsidR="0025539B">
        <w:rPr>
          <w:sz w:val="20"/>
        </w:rPr>
        <w:t xml:space="preserve">η </w:t>
      </w:r>
      <w:r w:rsidR="00114372">
        <w:rPr>
          <w:sz w:val="20"/>
        </w:rPr>
        <w:t xml:space="preserve">για την υγεία των </w:t>
      </w:r>
      <w:proofErr w:type="spellStart"/>
      <w:r w:rsidR="00114372">
        <w:rPr>
          <w:sz w:val="20"/>
        </w:rPr>
        <w:t>αθλουμένων</w:t>
      </w:r>
      <w:proofErr w:type="spellEnd"/>
      <w:r w:rsidR="00114372">
        <w:rPr>
          <w:sz w:val="20"/>
        </w:rPr>
        <w:t xml:space="preserve"> στις συγκεκριμένες ημέρες και ώρες που χρησιμοποιούν τον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 xml:space="preserve">Δημοτικό Αθλητικό χώρο. Τέλος, </w:t>
      </w:r>
      <w:r w:rsidR="004A0E0C">
        <w:rPr>
          <w:sz w:val="20"/>
        </w:rPr>
        <w:t>σε</w:t>
      </w:r>
      <w:r w:rsidR="004A0E0C">
        <w:rPr>
          <w:spacing w:val="1"/>
          <w:sz w:val="20"/>
        </w:rPr>
        <w:t xml:space="preserve"> </w:t>
      </w:r>
      <w:r w:rsidR="004A0E0C">
        <w:rPr>
          <w:sz w:val="20"/>
        </w:rPr>
        <w:t xml:space="preserve">περίπτωση ατυχήματος </w:t>
      </w:r>
      <w:r w:rsidR="00114372">
        <w:rPr>
          <w:sz w:val="20"/>
        </w:rPr>
        <w:t>κατά την διάρκεια των αγώνων ο Δήμος Μοσχάτου-Ταύρου δεν φέρει καμία ευθύνη και την αποκλειστική ευθύνη</w:t>
      </w:r>
      <w:r>
        <w:rPr>
          <w:sz w:val="20"/>
        </w:rPr>
        <w:t xml:space="preserve"> </w:t>
      </w:r>
      <w:r w:rsidR="00114372">
        <w:rPr>
          <w:spacing w:val="-60"/>
          <w:sz w:val="20"/>
        </w:rPr>
        <w:t xml:space="preserve"> </w:t>
      </w:r>
      <w:r>
        <w:rPr>
          <w:spacing w:val="-60"/>
          <w:sz w:val="20"/>
        </w:rPr>
        <w:t xml:space="preserve"> </w:t>
      </w:r>
      <w:r w:rsidR="00114372">
        <w:rPr>
          <w:sz w:val="20"/>
        </w:rPr>
        <w:t>φέρει</w:t>
      </w:r>
      <w:r w:rsidR="00114372">
        <w:rPr>
          <w:spacing w:val="-1"/>
          <w:sz w:val="20"/>
        </w:rPr>
        <w:t xml:space="preserve"> </w:t>
      </w:r>
      <w:r w:rsidR="00114372">
        <w:rPr>
          <w:sz w:val="20"/>
        </w:rPr>
        <w:t>η</w:t>
      </w:r>
      <w:r w:rsidR="00114372">
        <w:rPr>
          <w:spacing w:val="-1"/>
          <w:sz w:val="20"/>
        </w:rPr>
        <w:t xml:space="preserve"> </w:t>
      </w:r>
      <w:r w:rsidR="00114372">
        <w:rPr>
          <w:sz w:val="20"/>
        </w:rPr>
        <w:t>Διοίκηση</w:t>
      </w:r>
      <w:r w:rsidR="00114372">
        <w:rPr>
          <w:spacing w:val="-1"/>
          <w:sz w:val="20"/>
        </w:rPr>
        <w:t xml:space="preserve"> </w:t>
      </w:r>
      <w:r w:rsidR="00114372">
        <w:rPr>
          <w:sz w:val="20"/>
        </w:rPr>
        <w:t>του</w:t>
      </w:r>
      <w:r w:rsidR="00114372">
        <w:rPr>
          <w:spacing w:val="-1"/>
          <w:sz w:val="20"/>
        </w:rPr>
        <w:t xml:space="preserve"> </w:t>
      </w:r>
      <w:r>
        <w:rPr>
          <w:sz w:val="20"/>
        </w:rPr>
        <w:t>Εθνικού ΟΦΠΦ</w:t>
      </w:r>
      <w:r w:rsidR="00114372">
        <w:rPr>
          <w:sz w:val="20"/>
        </w:rPr>
        <w:t>.</w:t>
      </w:r>
    </w:p>
    <w:p w14:paraId="3C4F1185" w14:textId="72311B2C" w:rsidR="00956642" w:rsidRDefault="00956642">
      <w:pPr>
        <w:pStyle w:val="a3"/>
        <w:spacing w:before="1"/>
        <w:rPr>
          <w:sz w:val="20"/>
        </w:rPr>
      </w:pPr>
    </w:p>
    <w:p w14:paraId="60EC5281" w14:textId="652611E0" w:rsidR="00EA1D76" w:rsidRDefault="00EA1D76">
      <w:pPr>
        <w:pStyle w:val="a3"/>
        <w:spacing w:before="1"/>
        <w:rPr>
          <w:sz w:val="20"/>
        </w:rPr>
      </w:pPr>
    </w:p>
    <w:p w14:paraId="0088B79D" w14:textId="17F8B178" w:rsidR="00EA1D76" w:rsidRDefault="00EA1D76">
      <w:pPr>
        <w:pStyle w:val="a3"/>
        <w:spacing w:before="1"/>
        <w:rPr>
          <w:sz w:val="20"/>
        </w:rPr>
      </w:pPr>
    </w:p>
    <w:p w14:paraId="3ABCFB3F" w14:textId="7EFF7D22" w:rsidR="00EA1D76" w:rsidRDefault="00EA1D76">
      <w:pPr>
        <w:pStyle w:val="a3"/>
        <w:spacing w:before="1"/>
        <w:rPr>
          <w:sz w:val="20"/>
        </w:rPr>
      </w:pPr>
    </w:p>
    <w:p w14:paraId="2A707066" w14:textId="77777777" w:rsidR="00EA1D76" w:rsidRDefault="00EA1D76">
      <w:pPr>
        <w:pStyle w:val="a3"/>
        <w:spacing w:before="1"/>
        <w:rPr>
          <w:sz w:val="20"/>
        </w:rPr>
      </w:pPr>
    </w:p>
    <w:p w14:paraId="405FDC81" w14:textId="262E8FCF" w:rsidR="00956642" w:rsidRDefault="0091701F" w:rsidP="00EA1D76">
      <w:pPr>
        <w:pStyle w:val="a4"/>
        <w:numPr>
          <w:ilvl w:val="0"/>
          <w:numId w:val="4"/>
        </w:numPr>
        <w:tabs>
          <w:tab w:val="left" w:pos="854"/>
        </w:tabs>
        <w:spacing w:line="360" w:lineRule="auto"/>
        <w:ind w:right="163"/>
        <w:jc w:val="both"/>
        <w:rPr>
          <w:sz w:val="20"/>
        </w:rPr>
      </w:pPr>
      <w:r>
        <w:rPr>
          <w:sz w:val="20"/>
        </w:rPr>
        <w:t>Υ</w:t>
      </w:r>
      <w:r w:rsidR="00114372">
        <w:rPr>
          <w:sz w:val="20"/>
        </w:rPr>
        <w:t>ποχρεούται να ορίσει γραπτώς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έναν</w:t>
      </w:r>
      <w:r w:rsidR="00114372">
        <w:rPr>
          <w:spacing w:val="62"/>
          <w:sz w:val="20"/>
        </w:rPr>
        <w:t xml:space="preserve"> </w:t>
      </w:r>
      <w:r w:rsidR="00114372">
        <w:rPr>
          <w:sz w:val="20"/>
        </w:rPr>
        <w:t>εκπρόσωπό της και τον αναπληρωτή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του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ο οποίος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θα πρέπει να παρευρίσκεται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στο χώρο και θα έχει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την ευθύνη λειτουργίας του δημοτικού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γηπέδου</w:t>
      </w:r>
      <w:r w:rsidR="00114372">
        <w:rPr>
          <w:spacing w:val="-2"/>
          <w:sz w:val="20"/>
        </w:rPr>
        <w:t xml:space="preserve"> </w:t>
      </w:r>
      <w:r w:rsidR="00114372">
        <w:rPr>
          <w:sz w:val="20"/>
        </w:rPr>
        <w:t>κατά</w:t>
      </w:r>
      <w:r w:rsidR="00114372">
        <w:rPr>
          <w:spacing w:val="-2"/>
          <w:sz w:val="20"/>
        </w:rPr>
        <w:t xml:space="preserve"> </w:t>
      </w:r>
      <w:r w:rsidR="00114372">
        <w:rPr>
          <w:sz w:val="20"/>
        </w:rPr>
        <w:t>τις ώρες</w:t>
      </w:r>
      <w:r w:rsidR="00114372">
        <w:rPr>
          <w:spacing w:val="-1"/>
          <w:sz w:val="20"/>
        </w:rPr>
        <w:t xml:space="preserve"> </w:t>
      </w:r>
      <w:r w:rsidR="00114372">
        <w:rPr>
          <w:sz w:val="20"/>
        </w:rPr>
        <w:t>που ο</w:t>
      </w:r>
      <w:r w:rsidR="00114372">
        <w:rPr>
          <w:spacing w:val="-1"/>
          <w:sz w:val="20"/>
        </w:rPr>
        <w:t xml:space="preserve"> </w:t>
      </w:r>
      <w:r w:rsidR="00114372">
        <w:rPr>
          <w:sz w:val="20"/>
        </w:rPr>
        <w:t>Σύλλογος</w:t>
      </w:r>
      <w:r w:rsidR="00114372">
        <w:rPr>
          <w:spacing w:val="-1"/>
          <w:sz w:val="20"/>
        </w:rPr>
        <w:t xml:space="preserve"> </w:t>
      </w:r>
      <w:r w:rsidR="00114372">
        <w:rPr>
          <w:sz w:val="20"/>
        </w:rPr>
        <w:t>χρησιμοποιεί</w:t>
      </w:r>
      <w:r w:rsidR="00114372">
        <w:rPr>
          <w:spacing w:val="-1"/>
          <w:sz w:val="20"/>
        </w:rPr>
        <w:t xml:space="preserve"> </w:t>
      </w:r>
      <w:r w:rsidR="00114372">
        <w:rPr>
          <w:sz w:val="20"/>
        </w:rPr>
        <w:t>την</w:t>
      </w:r>
      <w:r w:rsidR="00114372">
        <w:rPr>
          <w:spacing w:val="-1"/>
          <w:sz w:val="20"/>
        </w:rPr>
        <w:t xml:space="preserve"> </w:t>
      </w:r>
      <w:r w:rsidR="00114372">
        <w:rPr>
          <w:sz w:val="20"/>
        </w:rPr>
        <w:t>αθλητική</w:t>
      </w:r>
      <w:r w:rsidR="00114372">
        <w:rPr>
          <w:spacing w:val="-2"/>
          <w:sz w:val="20"/>
        </w:rPr>
        <w:t xml:space="preserve"> </w:t>
      </w:r>
      <w:r w:rsidR="00114372">
        <w:rPr>
          <w:sz w:val="20"/>
        </w:rPr>
        <w:t>εγκατάσταση.</w:t>
      </w:r>
    </w:p>
    <w:p w14:paraId="389B1BC1" w14:textId="77777777" w:rsidR="00956642" w:rsidRDefault="00956642" w:rsidP="00EA1D76">
      <w:pPr>
        <w:pStyle w:val="a3"/>
        <w:spacing w:before="11"/>
        <w:jc w:val="both"/>
        <w:rPr>
          <w:sz w:val="19"/>
        </w:rPr>
      </w:pPr>
    </w:p>
    <w:p w14:paraId="31847B41" w14:textId="1F965922" w:rsidR="00956642" w:rsidRDefault="0091701F" w:rsidP="00EA1D76">
      <w:pPr>
        <w:pStyle w:val="a4"/>
        <w:numPr>
          <w:ilvl w:val="0"/>
          <w:numId w:val="4"/>
        </w:numPr>
        <w:tabs>
          <w:tab w:val="left" w:pos="854"/>
        </w:tabs>
        <w:spacing w:before="1" w:line="360" w:lineRule="auto"/>
        <w:ind w:right="165"/>
        <w:jc w:val="both"/>
        <w:rPr>
          <w:sz w:val="20"/>
        </w:rPr>
      </w:pPr>
      <w:r>
        <w:rPr>
          <w:sz w:val="20"/>
        </w:rPr>
        <w:t>Υ</w:t>
      </w:r>
      <w:r w:rsidR="00114372">
        <w:rPr>
          <w:sz w:val="20"/>
        </w:rPr>
        <w:t>ποχρεούται να αποκαθιστά άμεσα τυχόν φθορές που θα προκληθούν με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υπαιτιότητά</w:t>
      </w:r>
      <w:r w:rsidR="00114372">
        <w:rPr>
          <w:spacing w:val="60"/>
          <w:sz w:val="20"/>
        </w:rPr>
        <w:t xml:space="preserve"> </w:t>
      </w:r>
      <w:r w:rsidR="00114372">
        <w:rPr>
          <w:sz w:val="20"/>
        </w:rPr>
        <w:t>της</w:t>
      </w:r>
      <w:r w:rsidR="00114372">
        <w:rPr>
          <w:spacing w:val="61"/>
          <w:sz w:val="20"/>
        </w:rPr>
        <w:t xml:space="preserve"> </w:t>
      </w:r>
      <w:r w:rsidR="00114372">
        <w:rPr>
          <w:sz w:val="20"/>
        </w:rPr>
        <w:t>κατά</w:t>
      </w:r>
      <w:r w:rsidR="00114372">
        <w:rPr>
          <w:spacing w:val="-2"/>
          <w:sz w:val="20"/>
        </w:rPr>
        <w:t xml:space="preserve"> </w:t>
      </w:r>
      <w:r w:rsidR="00114372">
        <w:rPr>
          <w:sz w:val="20"/>
        </w:rPr>
        <w:t>την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χρήση</w:t>
      </w:r>
      <w:r w:rsidR="00114372">
        <w:rPr>
          <w:spacing w:val="-2"/>
          <w:sz w:val="20"/>
        </w:rPr>
        <w:t xml:space="preserve"> </w:t>
      </w:r>
      <w:r w:rsidR="00114372">
        <w:rPr>
          <w:sz w:val="20"/>
        </w:rPr>
        <w:t>του Δημοτικού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γηπέδου.</w:t>
      </w:r>
    </w:p>
    <w:p w14:paraId="427932AC" w14:textId="77777777" w:rsidR="00956642" w:rsidRDefault="00956642">
      <w:pPr>
        <w:pStyle w:val="a3"/>
        <w:spacing w:before="11"/>
        <w:rPr>
          <w:sz w:val="19"/>
        </w:rPr>
      </w:pPr>
    </w:p>
    <w:p w14:paraId="3E99C3F4" w14:textId="00D93AFE" w:rsidR="00956642" w:rsidRDefault="0091701F">
      <w:pPr>
        <w:pStyle w:val="a4"/>
        <w:numPr>
          <w:ilvl w:val="0"/>
          <w:numId w:val="4"/>
        </w:numPr>
        <w:tabs>
          <w:tab w:val="left" w:pos="854"/>
        </w:tabs>
        <w:spacing w:line="360" w:lineRule="auto"/>
        <w:ind w:right="164"/>
        <w:jc w:val="both"/>
        <w:rPr>
          <w:sz w:val="20"/>
        </w:rPr>
      </w:pPr>
      <w:r>
        <w:rPr>
          <w:sz w:val="20"/>
        </w:rPr>
        <w:t xml:space="preserve">Υποχρεούται </w:t>
      </w:r>
      <w:r w:rsidR="00114372">
        <w:rPr>
          <w:sz w:val="20"/>
        </w:rPr>
        <w:t>Κατά τη διάρκεια της χρήσης της αθλητικής εγκατάστασης, να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παρέχει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ιατρική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κάλυψη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των</w:t>
      </w:r>
      <w:r w:rsidR="00114372">
        <w:rPr>
          <w:spacing w:val="1"/>
          <w:sz w:val="20"/>
        </w:rPr>
        <w:t xml:space="preserve"> </w:t>
      </w:r>
      <w:proofErr w:type="spellStart"/>
      <w:r w:rsidR="00114372">
        <w:rPr>
          <w:sz w:val="20"/>
        </w:rPr>
        <w:t>αθλουμένων</w:t>
      </w:r>
      <w:proofErr w:type="spellEnd"/>
      <w:r w:rsidR="00114372">
        <w:rPr>
          <w:sz w:val="20"/>
        </w:rPr>
        <w:t>,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με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την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παρουσία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ιατρού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και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να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διαθέτει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το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αναγκαίο</w:t>
      </w:r>
      <w:r w:rsidR="00114372">
        <w:rPr>
          <w:spacing w:val="1"/>
          <w:sz w:val="20"/>
        </w:rPr>
        <w:t xml:space="preserve"> </w:t>
      </w:r>
      <w:r w:rsidR="00114372">
        <w:rPr>
          <w:sz w:val="20"/>
        </w:rPr>
        <w:t>ιατροφαρμακευτικό</w:t>
      </w:r>
      <w:r w:rsidR="00114372">
        <w:rPr>
          <w:spacing w:val="61"/>
          <w:sz w:val="20"/>
        </w:rPr>
        <w:t xml:space="preserve"> </w:t>
      </w:r>
      <w:r w:rsidR="00114372">
        <w:rPr>
          <w:sz w:val="20"/>
        </w:rPr>
        <w:t>υλικό.</w:t>
      </w:r>
    </w:p>
    <w:p w14:paraId="2BFF4ED2" w14:textId="77777777" w:rsidR="00956642" w:rsidRDefault="00956642">
      <w:pPr>
        <w:pStyle w:val="a3"/>
        <w:spacing w:before="11"/>
        <w:rPr>
          <w:sz w:val="19"/>
        </w:rPr>
      </w:pPr>
    </w:p>
    <w:p w14:paraId="7C7F8655" w14:textId="172FAD5D" w:rsidR="00956642" w:rsidRDefault="00114372" w:rsidP="00FC1698">
      <w:pPr>
        <w:pStyle w:val="a4"/>
        <w:numPr>
          <w:ilvl w:val="0"/>
          <w:numId w:val="4"/>
        </w:numPr>
        <w:tabs>
          <w:tab w:val="left" w:pos="854"/>
        </w:tabs>
        <w:spacing w:line="362" w:lineRule="auto"/>
        <w:ind w:right="164"/>
        <w:rPr>
          <w:sz w:val="20"/>
        </w:rPr>
      </w:pPr>
      <w:r>
        <w:rPr>
          <w:sz w:val="20"/>
        </w:rPr>
        <w:t>Σε</w:t>
      </w:r>
      <w:r>
        <w:rPr>
          <w:spacing w:val="1"/>
          <w:sz w:val="20"/>
        </w:rPr>
        <w:t xml:space="preserve"> </w:t>
      </w:r>
      <w:r>
        <w:rPr>
          <w:sz w:val="20"/>
        </w:rPr>
        <w:t>περίπτωση</w:t>
      </w:r>
      <w:r>
        <w:rPr>
          <w:spacing w:val="1"/>
          <w:sz w:val="20"/>
        </w:rPr>
        <w:t xml:space="preserve"> </w:t>
      </w:r>
      <w:r>
        <w:rPr>
          <w:sz w:val="20"/>
        </w:rPr>
        <w:t>τέλεσης</w:t>
      </w:r>
      <w:r>
        <w:rPr>
          <w:spacing w:val="1"/>
          <w:sz w:val="20"/>
        </w:rPr>
        <w:t xml:space="preserve"> </w:t>
      </w:r>
      <w:r>
        <w:rPr>
          <w:sz w:val="20"/>
        </w:rPr>
        <w:t>επίσημων</w:t>
      </w:r>
      <w:r>
        <w:rPr>
          <w:spacing w:val="1"/>
          <w:sz w:val="20"/>
        </w:rPr>
        <w:t xml:space="preserve"> </w:t>
      </w:r>
      <w:r>
        <w:rPr>
          <w:sz w:val="20"/>
        </w:rPr>
        <w:t>αγώνων</w:t>
      </w:r>
      <w:r>
        <w:rPr>
          <w:spacing w:val="1"/>
          <w:sz w:val="20"/>
        </w:rPr>
        <w:t xml:space="preserve"> </w:t>
      </w:r>
      <w:r>
        <w:rPr>
          <w:sz w:val="20"/>
        </w:rPr>
        <w:t>το</w:t>
      </w:r>
      <w:r>
        <w:rPr>
          <w:spacing w:val="1"/>
          <w:sz w:val="20"/>
        </w:rPr>
        <w:t xml:space="preserve"> </w:t>
      </w:r>
      <w:r>
        <w:rPr>
          <w:sz w:val="20"/>
        </w:rPr>
        <w:t>κόστος</w:t>
      </w:r>
      <w:r>
        <w:rPr>
          <w:spacing w:val="1"/>
          <w:sz w:val="20"/>
        </w:rPr>
        <w:t xml:space="preserve"> </w:t>
      </w:r>
      <w:r>
        <w:rPr>
          <w:sz w:val="20"/>
        </w:rPr>
        <w:t>των</w:t>
      </w:r>
      <w:r>
        <w:rPr>
          <w:spacing w:val="1"/>
          <w:sz w:val="20"/>
        </w:rPr>
        <w:t xml:space="preserve"> </w:t>
      </w:r>
      <w:r>
        <w:rPr>
          <w:sz w:val="20"/>
        </w:rPr>
        <w:t>όποιων</w:t>
      </w:r>
      <w:r>
        <w:rPr>
          <w:spacing w:val="1"/>
          <w:sz w:val="20"/>
        </w:rPr>
        <w:t xml:space="preserve"> </w:t>
      </w:r>
      <w:r>
        <w:rPr>
          <w:sz w:val="20"/>
        </w:rPr>
        <w:t>απαιτούμενων</w:t>
      </w:r>
      <w:r>
        <w:rPr>
          <w:spacing w:val="1"/>
          <w:sz w:val="20"/>
        </w:rPr>
        <w:t xml:space="preserve"> </w:t>
      </w:r>
      <w:r>
        <w:rPr>
          <w:sz w:val="20"/>
        </w:rPr>
        <w:t>τεχνικών</w:t>
      </w:r>
      <w:r>
        <w:rPr>
          <w:spacing w:val="1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άλλων</w:t>
      </w:r>
      <w:r>
        <w:rPr>
          <w:spacing w:val="-60"/>
          <w:sz w:val="20"/>
        </w:rPr>
        <w:t xml:space="preserve"> </w:t>
      </w:r>
      <w:r>
        <w:rPr>
          <w:sz w:val="20"/>
        </w:rPr>
        <w:t>προϋποθέσεων θα</w:t>
      </w:r>
      <w:r>
        <w:rPr>
          <w:spacing w:val="-2"/>
          <w:sz w:val="20"/>
        </w:rPr>
        <w:t xml:space="preserve"> </w:t>
      </w:r>
      <w:r>
        <w:rPr>
          <w:sz w:val="20"/>
        </w:rPr>
        <w:t>καλυφθεί</w:t>
      </w:r>
      <w:r>
        <w:rPr>
          <w:spacing w:val="62"/>
          <w:sz w:val="20"/>
        </w:rPr>
        <w:t xml:space="preserve"> </w:t>
      </w:r>
      <w:r>
        <w:rPr>
          <w:sz w:val="20"/>
        </w:rPr>
        <w:t>εξ</w:t>
      </w:r>
      <w:r>
        <w:rPr>
          <w:spacing w:val="-1"/>
          <w:sz w:val="20"/>
        </w:rPr>
        <w:t xml:space="preserve"> </w:t>
      </w:r>
      <w:r>
        <w:rPr>
          <w:sz w:val="20"/>
        </w:rPr>
        <w:t>ολοκλήρου από</w:t>
      </w:r>
      <w:r>
        <w:rPr>
          <w:spacing w:val="-1"/>
          <w:sz w:val="20"/>
        </w:rPr>
        <w:t xml:space="preserve"> </w:t>
      </w:r>
      <w:r>
        <w:rPr>
          <w:sz w:val="20"/>
        </w:rPr>
        <w:t>την</w:t>
      </w:r>
      <w:r>
        <w:rPr>
          <w:spacing w:val="-2"/>
          <w:sz w:val="20"/>
        </w:rPr>
        <w:t xml:space="preserve"> </w:t>
      </w:r>
      <w:r>
        <w:rPr>
          <w:sz w:val="20"/>
        </w:rPr>
        <w:t>Διοίκηση</w:t>
      </w:r>
      <w:r>
        <w:rPr>
          <w:spacing w:val="-2"/>
          <w:sz w:val="20"/>
        </w:rPr>
        <w:t xml:space="preserve"> </w:t>
      </w:r>
      <w:r>
        <w:rPr>
          <w:sz w:val="20"/>
        </w:rPr>
        <w:t>του</w:t>
      </w:r>
      <w:r>
        <w:rPr>
          <w:spacing w:val="-1"/>
          <w:sz w:val="20"/>
        </w:rPr>
        <w:t xml:space="preserve"> </w:t>
      </w:r>
      <w:r w:rsidR="00FC1698">
        <w:rPr>
          <w:sz w:val="20"/>
        </w:rPr>
        <w:t xml:space="preserve">Εθνικού ΟΦΠΦ </w:t>
      </w:r>
      <w:r>
        <w:rPr>
          <w:sz w:val="20"/>
        </w:rPr>
        <w:t>.</w:t>
      </w:r>
    </w:p>
    <w:p w14:paraId="24C25F2C" w14:textId="1C122652" w:rsidR="00956642" w:rsidRDefault="00114372">
      <w:pPr>
        <w:spacing w:before="147" w:line="360" w:lineRule="auto"/>
        <w:ind w:left="133" w:right="161"/>
        <w:jc w:val="both"/>
        <w:rPr>
          <w:sz w:val="20"/>
        </w:rPr>
      </w:pPr>
      <w:r>
        <w:rPr>
          <w:sz w:val="20"/>
        </w:rPr>
        <w:t xml:space="preserve">Με τη λήψη της απόφασης του Δημοτικού Συμβουλίου για παραχώρηση χρήσης του Δημοτικού γηπέδου </w:t>
      </w:r>
      <w:r w:rsidR="004A0E0C">
        <w:rPr>
          <w:sz w:val="20"/>
        </w:rPr>
        <w:t>στο Μοσχάτο</w:t>
      </w:r>
      <w:r>
        <w:rPr>
          <w:spacing w:val="1"/>
          <w:sz w:val="20"/>
        </w:rPr>
        <w:t xml:space="preserve"> </w:t>
      </w:r>
      <w:r>
        <w:rPr>
          <w:sz w:val="20"/>
        </w:rPr>
        <w:t>θα συνταχθεί</w:t>
      </w:r>
      <w:r>
        <w:rPr>
          <w:spacing w:val="1"/>
          <w:sz w:val="20"/>
        </w:rPr>
        <w:t xml:space="preserve"> </w:t>
      </w:r>
      <w:r>
        <w:rPr>
          <w:sz w:val="20"/>
        </w:rPr>
        <w:t>«Συμφωνητικό- Παραχωρητήριο» όπου θα περιγράφονται</w:t>
      </w:r>
      <w:r>
        <w:rPr>
          <w:spacing w:val="1"/>
          <w:sz w:val="20"/>
        </w:rPr>
        <w:t xml:space="preserve"> </w:t>
      </w:r>
      <w:r>
        <w:rPr>
          <w:sz w:val="20"/>
        </w:rPr>
        <w:t>όλες οι προαναφερόμενες</w:t>
      </w:r>
      <w:r>
        <w:rPr>
          <w:spacing w:val="1"/>
          <w:sz w:val="20"/>
        </w:rPr>
        <w:t xml:space="preserve"> </w:t>
      </w:r>
      <w:r>
        <w:rPr>
          <w:sz w:val="20"/>
        </w:rPr>
        <w:t>υποχρεώσεις</w:t>
      </w:r>
      <w:r>
        <w:rPr>
          <w:spacing w:val="1"/>
          <w:sz w:val="20"/>
        </w:rPr>
        <w:t xml:space="preserve"> </w:t>
      </w:r>
      <w:r>
        <w:rPr>
          <w:sz w:val="20"/>
        </w:rPr>
        <w:t>του</w:t>
      </w:r>
      <w:r>
        <w:rPr>
          <w:spacing w:val="1"/>
          <w:sz w:val="20"/>
        </w:rPr>
        <w:t xml:space="preserve"> </w:t>
      </w:r>
      <w:r>
        <w:rPr>
          <w:sz w:val="20"/>
        </w:rPr>
        <w:t>Δήμου</w:t>
      </w:r>
      <w:r>
        <w:rPr>
          <w:spacing w:val="1"/>
          <w:sz w:val="20"/>
        </w:rPr>
        <w:t xml:space="preserve"> </w:t>
      </w:r>
      <w:r>
        <w:rPr>
          <w:sz w:val="20"/>
        </w:rPr>
        <w:t>όπως</w:t>
      </w:r>
      <w:r>
        <w:rPr>
          <w:spacing w:val="1"/>
          <w:sz w:val="20"/>
        </w:rPr>
        <w:t xml:space="preserve"> </w:t>
      </w:r>
      <w:r>
        <w:rPr>
          <w:sz w:val="20"/>
        </w:rPr>
        <w:t>και</w:t>
      </w:r>
      <w:r>
        <w:rPr>
          <w:spacing w:val="1"/>
          <w:sz w:val="20"/>
        </w:rPr>
        <w:t xml:space="preserve"> </w:t>
      </w:r>
      <w:r>
        <w:rPr>
          <w:sz w:val="20"/>
        </w:rPr>
        <w:t>οι</w:t>
      </w:r>
      <w:r>
        <w:rPr>
          <w:spacing w:val="1"/>
          <w:sz w:val="20"/>
        </w:rPr>
        <w:t xml:space="preserve"> </w:t>
      </w:r>
      <w:r>
        <w:rPr>
          <w:sz w:val="20"/>
        </w:rPr>
        <w:t>υποχρεώσεις</w:t>
      </w:r>
      <w:r>
        <w:rPr>
          <w:spacing w:val="1"/>
          <w:sz w:val="20"/>
        </w:rPr>
        <w:t xml:space="preserve"> </w:t>
      </w:r>
      <w:r>
        <w:rPr>
          <w:sz w:val="20"/>
        </w:rPr>
        <w:t>της</w:t>
      </w:r>
      <w:r>
        <w:rPr>
          <w:spacing w:val="1"/>
          <w:sz w:val="20"/>
        </w:rPr>
        <w:t xml:space="preserve"> </w:t>
      </w:r>
      <w:r>
        <w:rPr>
          <w:sz w:val="20"/>
        </w:rPr>
        <w:t>Διοίκησης</w:t>
      </w:r>
      <w:r>
        <w:rPr>
          <w:spacing w:val="1"/>
          <w:sz w:val="20"/>
        </w:rPr>
        <w:t xml:space="preserve"> </w:t>
      </w:r>
      <w:r>
        <w:rPr>
          <w:sz w:val="20"/>
        </w:rPr>
        <w:t>του</w:t>
      </w:r>
      <w:r>
        <w:rPr>
          <w:spacing w:val="1"/>
          <w:sz w:val="20"/>
        </w:rPr>
        <w:t xml:space="preserve"> </w:t>
      </w:r>
      <w:r w:rsidR="004A0E0C" w:rsidRPr="004A0E0C">
        <w:rPr>
          <w:sz w:val="20"/>
        </w:rPr>
        <w:t>Εθνικού ΟΦΠΦ</w:t>
      </w:r>
      <w:r w:rsidR="00602583"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Το</w:t>
      </w:r>
      <w:r>
        <w:rPr>
          <w:spacing w:val="1"/>
          <w:sz w:val="20"/>
        </w:rPr>
        <w:t xml:space="preserve"> </w:t>
      </w:r>
      <w:r>
        <w:rPr>
          <w:sz w:val="20"/>
        </w:rPr>
        <w:t>«Συμφωνητικό-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Παραχωρητήριο» υπογράφεται από το Δήμαρχο ή τον καθ’ ύλην Αντιδήμαρχο </w:t>
      </w:r>
      <w:r w:rsidR="0091701F">
        <w:rPr>
          <w:sz w:val="20"/>
        </w:rPr>
        <w:t xml:space="preserve">όπως και από </w:t>
      </w:r>
      <w:r>
        <w:rPr>
          <w:sz w:val="20"/>
        </w:rPr>
        <w:t>τον Πρόεδρο του ΔΣ και τον</w:t>
      </w:r>
      <w:r w:rsidR="004A0E0C">
        <w:rPr>
          <w:spacing w:val="1"/>
          <w:sz w:val="20"/>
        </w:rPr>
        <w:t xml:space="preserve"> </w:t>
      </w:r>
      <w:r>
        <w:rPr>
          <w:sz w:val="20"/>
        </w:rPr>
        <w:t>εκπρόσωπο</w:t>
      </w:r>
      <w:r>
        <w:rPr>
          <w:spacing w:val="-2"/>
          <w:sz w:val="20"/>
        </w:rPr>
        <w:t xml:space="preserve"> </w:t>
      </w:r>
      <w:r>
        <w:rPr>
          <w:sz w:val="20"/>
        </w:rPr>
        <w:t>της</w:t>
      </w:r>
      <w:r>
        <w:rPr>
          <w:spacing w:val="2"/>
          <w:sz w:val="20"/>
        </w:rPr>
        <w:t xml:space="preserve"> </w:t>
      </w:r>
      <w:r>
        <w:rPr>
          <w:sz w:val="20"/>
        </w:rPr>
        <w:t>Διοίκησης του</w:t>
      </w:r>
      <w:r>
        <w:rPr>
          <w:spacing w:val="-1"/>
          <w:sz w:val="20"/>
        </w:rPr>
        <w:t xml:space="preserve"> </w:t>
      </w:r>
      <w:r w:rsidR="004A0E0C" w:rsidRPr="004A0E0C">
        <w:rPr>
          <w:sz w:val="20"/>
        </w:rPr>
        <w:t xml:space="preserve">Εθνικού ΟΦΠΦ </w:t>
      </w:r>
      <w:r>
        <w:rPr>
          <w:sz w:val="20"/>
        </w:rPr>
        <w:t>.</w:t>
      </w:r>
    </w:p>
    <w:p w14:paraId="4FC9E0AB" w14:textId="77777777" w:rsidR="00956642" w:rsidRDefault="00114372">
      <w:pPr>
        <w:ind w:left="196"/>
        <w:jc w:val="both"/>
        <w:rPr>
          <w:sz w:val="20"/>
        </w:rPr>
      </w:pPr>
      <w:r>
        <w:rPr>
          <w:sz w:val="20"/>
        </w:rPr>
        <w:t>Παρακαλούμε</w:t>
      </w:r>
      <w:r>
        <w:rPr>
          <w:spacing w:val="-4"/>
          <w:sz w:val="20"/>
        </w:rPr>
        <w:t xml:space="preserve"> </w:t>
      </w:r>
      <w:r>
        <w:rPr>
          <w:sz w:val="20"/>
        </w:rPr>
        <w:t>για</w:t>
      </w:r>
      <w:r>
        <w:rPr>
          <w:spacing w:val="-4"/>
          <w:sz w:val="20"/>
        </w:rPr>
        <w:t xml:space="preserve"> </w:t>
      </w:r>
      <w:r>
        <w:rPr>
          <w:sz w:val="20"/>
        </w:rPr>
        <w:t>τη</w:t>
      </w:r>
      <w:r>
        <w:rPr>
          <w:spacing w:val="-2"/>
          <w:sz w:val="20"/>
        </w:rPr>
        <w:t xml:space="preserve"> </w:t>
      </w:r>
      <w:r>
        <w:rPr>
          <w:sz w:val="20"/>
        </w:rPr>
        <w:t>λήψη</w:t>
      </w:r>
      <w:r>
        <w:rPr>
          <w:spacing w:val="-3"/>
          <w:sz w:val="20"/>
        </w:rPr>
        <w:t xml:space="preserve"> </w:t>
      </w:r>
      <w:r>
        <w:rPr>
          <w:sz w:val="20"/>
        </w:rPr>
        <w:t>σχετικής</w:t>
      </w:r>
      <w:r>
        <w:rPr>
          <w:spacing w:val="-3"/>
          <w:sz w:val="20"/>
        </w:rPr>
        <w:t xml:space="preserve"> </w:t>
      </w:r>
      <w:r>
        <w:rPr>
          <w:sz w:val="20"/>
        </w:rPr>
        <w:t>απόφασης.</w:t>
      </w:r>
    </w:p>
    <w:p w14:paraId="0EBCD71E" w14:textId="3694B406" w:rsidR="00956642" w:rsidRDefault="00956642">
      <w:pPr>
        <w:pStyle w:val="a3"/>
        <w:spacing w:before="8"/>
      </w:pPr>
    </w:p>
    <w:p w14:paraId="01CB2226" w14:textId="68E9C8B8" w:rsidR="00EA1D76" w:rsidRDefault="00EA1D76">
      <w:pPr>
        <w:pStyle w:val="a3"/>
        <w:spacing w:before="8"/>
      </w:pPr>
    </w:p>
    <w:p w14:paraId="6BC62E88" w14:textId="2CF419A2" w:rsidR="00EA1D76" w:rsidRDefault="00EA1D76">
      <w:pPr>
        <w:pStyle w:val="a3"/>
        <w:spacing w:before="8"/>
      </w:pPr>
    </w:p>
    <w:p w14:paraId="2B882A01" w14:textId="77777777" w:rsidR="00EA1D76" w:rsidRDefault="00EA1D76">
      <w:pPr>
        <w:pStyle w:val="a3"/>
        <w:spacing w:before="8"/>
      </w:pPr>
    </w:p>
    <w:p w14:paraId="7D9548F3" w14:textId="77777777" w:rsidR="00956642" w:rsidRDefault="00114372">
      <w:pPr>
        <w:tabs>
          <w:tab w:val="left" w:pos="6408"/>
        </w:tabs>
        <w:ind w:left="696"/>
        <w:rPr>
          <w:sz w:val="20"/>
        </w:rPr>
      </w:pPr>
      <w:r>
        <w:rPr>
          <w:sz w:val="20"/>
        </w:rPr>
        <w:t>H</w:t>
      </w:r>
      <w:r>
        <w:rPr>
          <w:spacing w:val="-3"/>
          <w:sz w:val="20"/>
        </w:rPr>
        <w:t xml:space="preserve"> </w:t>
      </w:r>
      <w:r>
        <w:rPr>
          <w:sz w:val="20"/>
        </w:rPr>
        <w:t>Προϊσταμένη</w:t>
      </w:r>
      <w:r>
        <w:rPr>
          <w:spacing w:val="-2"/>
          <w:sz w:val="20"/>
        </w:rPr>
        <w:t xml:space="preserve"> </w:t>
      </w:r>
      <w:r>
        <w:rPr>
          <w:sz w:val="20"/>
        </w:rPr>
        <w:t>του</w:t>
      </w:r>
      <w:r>
        <w:rPr>
          <w:sz w:val="20"/>
        </w:rPr>
        <w:tab/>
        <w:t>Ο</w:t>
      </w:r>
      <w:r>
        <w:rPr>
          <w:spacing w:val="-5"/>
          <w:sz w:val="20"/>
        </w:rPr>
        <w:t xml:space="preserve"> </w:t>
      </w:r>
      <w:r>
        <w:rPr>
          <w:sz w:val="20"/>
        </w:rPr>
        <w:t>Προϊστάμενος</w:t>
      </w:r>
      <w:r>
        <w:rPr>
          <w:spacing w:val="-4"/>
          <w:sz w:val="20"/>
        </w:rPr>
        <w:t xml:space="preserve"> </w:t>
      </w:r>
      <w:r>
        <w:rPr>
          <w:sz w:val="20"/>
        </w:rPr>
        <w:t>της</w:t>
      </w:r>
    </w:p>
    <w:p w14:paraId="631C952D" w14:textId="54943C19" w:rsidR="00956642" w:rsidRDefault="004A0E0C">
      <w:pPr>
        <w:tabs>
          <w:tab w:val="left" w:pos="5946"/>
          <w:tab w:val="left" w:pos="6798"/>
        </w:tabs>
        <w:spacing w:before="78" w:line="636" w:lineRule="auto"/>
        <w:ind w:left="946" w:right="1673" w:hanging="751"/>
        <w:rPr>
          <w:sz w:val="20"/>
        </w:rPr>
      </w:pPr>
      <w:r>
        <w:rPr>
          <w:sz w:val="20"/>
        </w:rPr>
        <w:t xml:space="preserve">     </w:t>
      </w:r>
      <w:r w:rsidR="00114372">
        <w:rPr>
          <w:sz w:val="20"/>
        </w:rPr>
        <w:t>Τμήματος</w:t>
      </w:r>
      <w:r w:rsidR="00114372">
        <w:rPr>
          <w:spacing w:val="119"/>
          <w:sz w:val="20"/>
        </w:rPr>
        <w:t xml:space="preserve"> </w:t>
      </w:r>
      <w:r w:rsidR="00114372">
        <w:rPr>
          <w:sz w:val="20"/>
        </w:rPr>
        <w:t>Αθλητισμού</w:t>
      </w:r>
      <w:r w:rsidR="00114372">
        <w:rPr>
          <w:sz w:val="20"/>
        </w:rPr>
        <w:tab/>
        <w:t>Δ/</w:t>
      </w:r>
      <w:proofErr w:type="spellStart"/>
      <w:r w:rsidR="00114372">
        <w:rPr>
          <w:sz w:val="20"/>
        </w:rPr>
        <w:t>νσης</w:t>
      </w:r>
      <w:proofErr w:type="spellEnd"/>
      <w:r w:rsidR="00114372">
        <w:rPr>
          <w:sz w:val="20"/>
        </w:rPr>
        <w:t xml:space="preserve"> Αθλητισμού Πολιτισμού</w:t>
      </w:r>
      <w:r w:rsidR="00114372">
        <w:rPr>
          <w:spacing w:val="-60"/>
          <w:sz w:val="20"/>
        </w:rPr>
        <w:t xml:space="preserve"> </w:t>
      </w:r>
      <w:r w:rsidR="00114372">
        <w:rPr>
          <w:sz w:val="20"/>
        </w:rPr>
        <w:t>Χ.</w:t>
      </w:r>
      <w:r w:rsidR="00114372">
        <w:rPr>
          <w:spacing w:val="-3"/>
          <w:sz w:val="20"/>
        </w:rPr>
        <w:t xml:space="preserve"> </w:t>
      </w:r>
      <w:r w:rsidR="00114372">
        <w:rPr>
          <w:sz w:val="20"/>
        </w:rPr>
        <w:t>Ευσταθίου</w:t>
      </w:r>
      <w:r w:rsidR="00114372">
        <w:rPr>
          <w:sz w:val="20"/>
        </w:rPr>
        <w:tab/>
      </w:r>
      <w:r w:rsidR="00114372">
        <w:rPr>
          <w:sz w:val="20"/>
        </w:rPr>
        <w:tab/>
        <w:t>Γ.</w:t>
      </w:r>
      <w:r w:rsidR="00114372">
        <w:rPr>
          <w:spacing w:val="-6"/>
          <w:sz w:val="20"/>
        </w:rPr>
        <w:t xml:space="preserve"> </w:t>
      </w:r>
      <w:r w:rsidR="00114372">
        <w:rPr>
          <w:sz w:val="20"/>
        </w:rPr>
        <w:t>Ιωαννίδης</w:t>
      </w:r>
    </w:p>
    <w:p w14:paraId="5A93C5C6" w14:textId="77777777" w:rsidR="00956642" w:rsidRDefault="00114372">
      <w:pPr>
        <w:spacing w:line="319" w:lineRule="auto"/>
        <w:ind w:left="3695" w:right="4215" w:firstLine="437"/>
        <w:rPr>
          <w:sz w:val="20"/>
        </w:rPr>
      </w:pPr>
      <w:r>
        <w:rPr>
          <w:sz w:val="20"/>
        </w:rPr>
        <w:t>Ο Αντιδήμαρχος</w:t>
      </w:r>
      <w:r>
        <w:rPr>
          <w:spacing w:val="1"/>
          <w:sz w:val="20"/>
        </w:rPr>
        <w:t xml:space="preserve"> </w:t>
      </w:r>
      <w:r>
        <w:rPr>
          <w:sz w:val="20"/>
        </w:rPr>
        <w:t>Αθλητικών</w:t>
      </w:r>
      <w:r>
        <w:rPr>
          <w:spacing w:val="-7"/>
          <w:sz w:val="20"/>
        </w:rPr>
        <w:t xml:space="preserve"> </w:t>
      </w:r>
      <w:r>
        <w:rPr>
          <w:sz w:val="20"/>
        </w:rPr>
        <w:t>δραστηριοτήτων</w:t>
      </w:r>
    </w:p>
    <w:p w14:paraId="72172261" w14:textId="77777777" w:rsidR="00956642" w:rsidRDefault="00114372">
      <w:pPr>
        <w:spacing w:line="240" w:lineRule="exact"/>
        <w:ind w:left="4448"/>
        <w:rPr>
          <w:sz w:val="20"/>
        </w:rPr>
      </w:pPr>
      <w:r>
        <w:rPr>
          <w:sz w:val="20"/>
        </w:rPr>
        <w:t>Γ.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Φελλάς</w:t>
      </w:r>
      <w:proofErr w:type="spellEnd"/>
    </w:p>
    <w:sectPr w:rsidR="00956642">
      <w:footerReference w:type="default" r:id="rId7"/>
      <w:pgSz w:w="11910" w:h="16840"/>
      <w:pgMar w:top="180" w:right="680" w:bottom="1040" w:left="860" w:header="0" w:footer="8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7F1FA" w14:textId="77777777" w:rsidR="00326DA7" w:rsidRDefault="00114372">
      <w:r>
        <w:separator/>
      </w:r>
    </w:p>
  </w:endnote>
  <w:endnote w:type="continuationSeparator" w:id="0">
    <w:p w14:paraId="06E0A3ED" w14:textId="77777777" w:rsidR="00326DA7" w:rsidRDefault="0011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582" w14:textId="77777777" w:rsidR="00956642" w:rsidRDefault="004D03A4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7170967" wp14:editId="59D08557">
              <wp:simplePos x="0" y="0"/>
              <wp:positionH relativeFrom="page">
                <wp:posOffset>6904990</wp:posOffset>
              </wp:positionH>
              <wp:positionV relativeFrom="page">
                <wp:posOffset>10012680</wp:posOffset>
              </wp:positionV>
              <wp:extent cx="154305" cy="1822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983B0A" w14:textId="189DCA42" w:rsidR="00956642" w:rsidRDefault="00114372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4999">
                            <w:rPr>
                              <w:rFonts w:ascii="Arial MT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709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pt;margin-top:788.4pt;width:12.1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" filled="f" stroked="f">
              <v:textbox inset="0,0,0,0">
                <w:txbxContent>
                  <w:p w14:paraId="2F983B0A" w14:textId="189DCA42" w:rsidR="00956642" w:rsidRDefault="00114372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4999">
                      <w:rPr>
                        <w:rFonts w:ascii="Arial MT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EE130" w14:textId="77777777" w:rsidR="00326DA7" w:rsidRDefault="00114372">
      <w:r>
        <w:separator/>
      </w:r>
    </w:p>
  </w:footnote>
  <w:footnote w:type="continuationSeparator" w:id="0">
    <w:p w14:paraId="1A0104D3" w14:textId="77777777" w:rsidR="00326DA7" w:rsidRDefault="00114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7F19"/>
    <w:multiLevelType w:val="hybridMultilevel"/>
    <w:tmpl w:val="65E0B692"/>
    <w:lvl w:ilvl="0" w:tplc="9D381B2E">
      <w:start w:val="1"/>
      <w:numFmt w:val="decimal"/>
      <w:lvlText w:val="%1."/>
      <w:lvlJc w:val="left"/>
      <w:pPr>
        <w:ind w:left="85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  <w:lang w:val="el-GR" w:eastAsia="en-US" w:bidi="ar-SA"/>
      </w:rPr>
    </w:lvl>
    <w:lvl w:ilvl="1" w:tplc="037E631C">
      <w:numFmt w:val="bullet"/>
      <w:lvlText w:val="•"/>
      <w:lvlJc w:val="left"/>
      <w:pPr>
        <w:ind w:left="1810" w:hanging="360"/>
      </w:pPr>
      <w:rPr>
        <w:rFonts w:hint="default"/>
        <w:lang w:val="el-GR" w:eastAsia="en-US" w:bidi="ar-SA"/>
      </w:rPr>
    </w:lvl>
    <w:lvl w:ilvl="2" w:tplc="A964DF9A">
      <w:numFmt w:val="bullet"/>
      <w:lvlText w:val="•"/>
      <w:lvlJc w:val="left"/>
      <w:pPr>
        <w:ind w:left="2761" w:hanging="360"/>
      </w:pPr>
      <w:rPr>
        <w:rFonts w:hint="default"/>
        <w:lang w:val="el-GR" w:eastAsia="en-US" w:bidi="ar-SA"/>
      </w:rPr>
    </w:lvl>
    <w:lvl w:ilvl="3" w:tplc="A8124C5A">
      <w:numFmt w:val="bullet"/>
      <w:lvlText w:val="•"/>
      <w:lvlJc w:val="left"/>
      <w:pPr>
        <w:ind w:left="3711" w:hanging="360"/>
      </w:pPr>
      <w:rPr>
        <w:rFonts w:hint="default"/>
        <w:lang w:val="el-GR" w:eastAsia="en-US" w:bidi="ar-SA"/>
      </w:rPr>
    </w:lvl>
    <w:lvl w:ilvl="4" w:tplc="7382DE32">
      <w:numFmt w:val="bullet"/>
      <w:lvlText w:val="•"/>
      <w:lvlJc w:val="left"/>
      <w:pPr>
        <w:ind w:left="4662" w:hanging="360"/>
      </w:pPr>
      <w:rPr>
        <w:rFonts w:hint="default"/>
        <w:lang w:val="el-GR" w:eastAsia="en-US" w:bidi="ar-SA"/>
      </w:rPr>
    </w:lvl>
    <w:lvl w:ilvl="5" w:tplc="CCE4F266">
      <w:numFmt w:val="bullet"/>
      <w:lvlText w:val="•"/>
      <w:lvlJc w:val="left"/>
      <w:pPr>
        <w:ind w:left="5612" w:hanging="360"/>
      </w:pPr>
      <w:rPr>
        <w:rFonts w:hint="default"/>
        <w:lang w:val="el-GR" w:eastAsia="en-US" w:bidi="ar-SA"/>
      </w:rPr>
    </w:lvl>
    <w:lvl w:ilvl="6" w:tplc="DF72B8DC">
      <w:numFmt w:val="bullet"/>
      <w:lvlText w:val="•"/>
      <w:lvlJc w:val="left"/>
      <w:pPr>
        <w:ind w:left="6563" w:hanging="360"/>
      </w:pPr>
      <w:rPr>
        <w:rFonts w:hint="default"/>
        <w:lang w:val="el-GR" w:eastAsia="en-US" w:bidi="ar-SA"/>
      </w:rPr>
    </w:lvl>
    <w:lvl w:ilvl="7" w:tplc="56A8CB66">
      <w:numFmt w:val="bullet"/>
      <w:lvlText w:val="•"/>
      <w:lvlJc w:val="left"/>
      <w:pPr>
        <w:ind w:left="7513" w:hanging="360"/>
      </w:pPr>
      <w:rPr>
        <w:rFonts w:hint="default"/>
        <w:lang w:val="el-GR" w:eastAsia="en-US" w:bidi="ar-SA"/>
      </w:rPr>
    </w:lvl>
    <w:lvl w:ilvl="8" w:tplc="977AAD54">
      <w:numFmt w:val="bullet"/>
      <w:lvlText w:val="•"/>
      <w:lvlJc w:val="left"/>
      <w:pPr>
        <w:ind w:left="846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2E62C83"/>
    <w:multiLevelType w:val="hybridMultilevel"/>
    <w:tmpl w:val="97064E6A"/>
    <w:lvl w:ilvl="0" w:tplc="C47A0178">
      <w:numFmt w:val="bullet"/>
      <w:lvlText w:val=""/>
      <w:lvlJc w:val="left"/>
      <w:pPr>
        <w:ind w:left="491" w:hanging="358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D54689DE">
      <w:numFmt w:val="bullet"/>
      <w:lvlText w:val="•"/>
      <w:lvlJc w:val="left"/>
      <w:pPr>
        <w:ind w:left="1486" w:hanging="358"/>
      </w:pPr>
      <w:rPr>
        <w:rFonts w:hint="default"/>
        <w:lang w:val="el-GR" w:eastAsia="en-US" w:bidi="ar-SA"/>
      </w:rPr>
    </w:lvl>
    <w:lvl w:ilvl="2" w:tplc="6C5EC606">
      <w:numFmt w:val="bullet"/>
      <w:lvlText w:val="•"/>
      <w:lvlJc w:val="left"/>
      <w:pPr>
        <w:ind w:left="2473" w:hanging="358"/>
      </w:pPr>
      <w:rPr>
        <w:rFonts w:hint="default"/>
        <w:lang w:val="el-GR" w:eastAsia="en-US" w:bidi="ar-SA"/>
      </w:rPr>
    </w:lvl>
    <w:lvl w:ilvl="3" w:tplc="5250272A">
      <w:numFmt w:val="bullet"/>
      <w:lvlText w:val="•"/>
      <w:lvlJc w:val="left"/>
      <w:pPr>
        <w:ind w:left="3459" w:hanging="358"/>
      </w:pPr>
      <w:rPr>
        <w:rFonts w:hint="default"/>
        <w:lang w:val="el-GR" w:eastAsia="en-US" w:bidi="ar-SA"/>
      </w:rPr>
    </w:lvl>
    <w:lvl w:ilvl="4" w:tplc="DBA026B2">
      <w:numFmt w:val="bullet"/>
      <w:lvlText w:val="•"/>
      <w:lvlJc w:val="left"/>
      <w:pPr>
        <w:ind w:left="4446" w:hanging="358"/>
      </w:pPr>
      <w:rPr>
        <w:rFonts w:hint="default"/>
        <w:lang w:val="el-GR" w:eastAsia="en-US" w:bidi="ar-SA"/>
      </w:rPr>
    </w:lvl>
    <w:lvl w:ilvl="5" w:tplc="CE925586">
      <w:numFmt w:val="bullet"/>
      <w:lvlText w:val="•"/>
      <w:lvlJc w:val="left"/>
      <w:pPr>
        <w:ind w:left="5432" w:hanging="358"/>
      </w:pPr>
      <w:rPr>
        <w:rFonts w:hint="default"/>
        <w:lang w:val="el-GR" w:eastAsia="en-US" w:bidi="ar-SA"/>
      </w:rPr>
    </w:lvl>
    <w:lvl w:ilvl="6" w:tplc="593CE454">
      <w:numFmt w:val="bullet"/>
      <w:lvlText w:val="•"/>
      <w:lvlJc w:val="left"/>
      <w:pPr>
        <w:ind w:left="6419" w:hanging="358"/>
      </w:pPr>
      <w:rPr>
        <w:rFonts w:hint="default"/>
        <w:lang w:val="el-GR" w:eastAsia="en-US" w:bidi="ar-SA"/>
      </w:rPr>
    </w:lvl>
    <w:lvl w:ilvl="7" w:tplc="1108A06C">
      <w:numFmt w:val="bullet"/>
      <w:lvlText w:val="•"/>
      <w:lvlJc w:val="left"/>
      <w:pPr>
        <w:ind w:left="7405" w:hanging="358"/>
      </w:pPr>
      <w:rPr>
        <w:rFonts w:hint="default"/>
        <w:lang w:val="el-GR" w:eastAsia="en-US" w:bidi="ar-SA"/>
      </w:rPr>
    </w:lvl>
    <w:lvl w:ilvl="8" w:tplc="FAE0F6D4">
      <w:numFmt w:val="bullet"/>
      <w:lvlText w:val="•"/>
      <w:lvlJc w:val="left"/>
      <w:pPr>
        <w:ind w:left="8392" w:hanging="358"/>
      </w:pPr>
      <w:rPr>
        <w:rFonts w:hint="default"/>
        <w:lang w:val="el-GR" w:eastAsia="en-US" w:bidi="ar-SA"/>
      </w:rPr>
    </w:lvl>
  </w:abstractNum>
  <w:abstractNum w:abstractNumId="2" w15:restartNumberingAfterBreak="0">
    <w:nsid w:val="2CC07DF2"/>
    <w:multiLevelType w:val="hybridMultilevel"/>
    <w:tmpl w:val="EEA8589A"/>
    <w:lvl w:ilvl="0" w:tplc="892CC6C0">
      <w:numFmt w:val="bullet"/>
      <w:lvlText w:val="*"/>
      <w:lvlJc w:val="left"/>
      <w:pPr>
        <w:ind w:left="318" w:hanging="185"/>
      </w:pPr>
      <w:rPr>
        <w:rFonts w:ascii="Tahoma" w:eastAsia="Tahoma" w:hAnsi="Tahoma" w:cs="Tahoma" w:hint="default"/>
        <w:b/>
        <w:bCs/>
        <w:w w:val="99"/>
        <w:sz w:val="20"/>
        <w:szCs w:val="20"/>
        <w:lang w:val="el-GR" w:eastAsia="en-US" w:bidi="ar-SA"/>
      </w:rPr>
    </w:lvl>
    <w:lvl w:ilvl="1" w:tplc="5C1893E0">
      <w:numFmt w:val="bullet"/>
      <w:lvlText w:val="•"/>
      <w:lvlJc w:val="left"/>
      <w:pPr>
        <w:ind w:left="1324" w:hanging="185"/>
      </w:pPr>
      <w:rPr>
        <w:rFonts w:hint="default"/>
        <w:lang w:val="el-GR" w:eastAsia="en-US" w:bidi="ar-SA"/>
      </w:rPr>
    </w:lvl>
    <w:lvl w:ilvl="2" w:tplc="5ECE76C6">
      <w:numFmt w:val="bullet"/>
      <w:lvlText w:val="•"/>
      <w:lvlJc w:val="left"/>
      <w:pPr>
        <w:ind w:left="2329" w:hanging="185"/>
      </w:pPr>
      <w:rPr>
        <w:rFonts w:hint="default"/>
        <w:lang w:val="el-GR" w:eastAsia="en-US" w:bidi="ar-SA"/>
      </w:rPr>
    </w:lvl>
    <w:lvl w:ilvl="3" w:tplc="20ACCFA6">
      <w:numFmt w:val="bullet"/>
      <w:lvlText w:val="•"/>
      <w:lvlJc w:val="left"/>
      <w:pPr>
        <w:ind w:left="3333" w:hanging="185"/>
      </w:pPr>
      <w:rPr>
        <w:rFonts w:hint="default"/>
        <w:lang w:val="el-GR" w:eastAsia="en-US" w:bidi="ar-SA"/>
      </w:rPr>
    </w:lvl>
    <w:lvl w:ilvl="4" w:tplc="C824924E">
      <w:numFmt w:val="bullet"/>
      <w:lvlText w:val="•"/>
      <w:lvlJc w:val="left"/>
      <w:pPr>
        <w:ind w:left="4338" w:hanging="185"/>
      </w:pPr>
      <w:rPr>
        <w:rFonts w:hint="default"/>
        <w:lang w:val="el-GR" w:eastAsia="en-US" w:bidi="ar-SA"/>
      </w:rPr>
    </w:lvl>
    <w:lvl w:ilvl="5" w:tplc="4F526A56">
      <w:numFmt w:val="bullet"/>
      <w:lvlText w:val="•"/>
      <w:lvlJc w:val="left"/>
      <w:pPr>
        <w:ind w:left="5342" w:hanging="185"/>
      </w:pPr>
      <w:rPr>
        <w:rFonts w:hint="default"/>
        <w:lang w:val="el-GR" w:eastAsia="en-US" w:bidi="ar-SA"/>
      </w:rPr>
    </w:lvl>
    <w:lvl w:ilvl="6" w:tplc="06EE42A4">
      <w:numFmt w:val="bullet"/>
      <w:lvlText w:val="•"/>
      <w:lvlJc w:val="left"/>
      <w:pPr>
        <w:ind w:left="6347" w:hanging="185"/>
      </w:pPr>
      <w:rPr>
        <w:rFonts w:hint="default"/>
        <w:lang w:val="el-GR" w:eastAsia="en-US" w:bidi="ar-SA"/>
      </w:rPr>
    </w:lvl>
    <w:lvl w:ilvl="7" w:tplc="FDF66B16">
      <w:numFmt w:val="bullet"/>
      <w:lvlText w:val="•"/>
      <w:lvlJc w:val="left"/>
      <w:pPr>
        <w:ind w:left="7351" w:hanging="185"/>
      </w:pPr>
      <w:rPr>
        <w:rFonts w:hint="default"/>
        <w:lang w:val="el-GR" w:eastAsia="en-US" w:bidi="ar-SA"/>
      </w:rPr>
    </w:lvl>
    <w:lvl w:ilvl="8" w:tplc="A9EC4428">
      <w:numFmt w:val="bullet"/>
      <w:lvlText w:val="•"/>
      <w:lvlJc w:val="left"/>
      <w:pPr>
        <w:ind w:left="8356" w:hanging="185"/>
      </w:pPr>
      <w:rPr>
        <w:rFonts w:hint="default"/>
        <w:lang w:val="el-GR" w:eastAsia="en-US" w:bidi="ar-SA"/>
      </w:rPr>
    </w:lvl>
  </w:abstractNum>
  <w:abstractNum w:abstractNumId="3" w15:restartNumberingAfterBreak="0">
    <w:nsid w:val="34AD01DD"/>
    <w:multiLevelType w:val="hybridMultilevel"/>
    <w:tmpl w:val="56EE461C"/>
    <w:lvl w:ilvl="0" w:tplc="27F09200">
      <w:numFmt w:val="bullet"/>
      <w:lvlText w:val="*"/>
      <w:lvlJc w:val="left"/>
      <w:pPr>
        <w:ind w:left="133" w:hanging="157"/>
      </w:pPr>
      <w:rPr>
        <w:rFonts w:ascii="Tahoma" w:eastAsia="Tahoma" w:hAnsi="Tahoma" w:cs="Tahoma" w:hint="default"/>
        <w:w w:val="100"/>
        <w:sz w:val="18"/>
        <w:szCs w:val="18"/>
        <w:lang w:val="el-GR" w:eastAsia="en-US" w:bidi="ar-SA"/>
      </w:rPr>
    </w:lvl>
    <w:lvl w:ilvl="1" w:tplc="954AE284">
      <w:numFmt w:val="bullet"/>
      <w:lvlText w:val="•"/>
      <w:lvlJc w:val="left"/>
      <w:pPr>
        <w:ind w:left="1162" w:hanging="157"/>
      </w:pPr>
      <w:rPr>
        <w:rFonts w:hint="default"/>
        <w:lang w:val="el-GR" w:eastAsia="en-US" w:bidi="ar-SA"/>
      </w:rPr>
    </w:lvl>
    <w:lvl w:ilvl="2" w:tplc="6D782A3A">
      <w:numFmt w:val="bullet"/>
      <w:lvlText w:val="•"/>
      <w:lvlJc w:val="left"/>
      <w:pPr>
        <w:ind w:left="2185" w:hanging="157"/>
      </w:pPr>
      <w:rPr>
        <w:rFonts w:hint="default"/>
        <w:lang w:val="el-GR" w:eastAsia="en-US" w:bidi="ar-SA"/>
      </w:rPr>
    </w:lvl>
    <w:lvl w:ilvl="3" w:tplc="3EDA997E">
      <w:numFmt w:val="bullet"/>
      <w:lvlText w:val="•"/>
      <w:lvlJc w:val="left"/>
      <w:pPr>
        <w:ind w:left="3207" w:hanging="157"/>
      </w:pPr>
      <w:rPr>
        <w:rFonts w:hint="default"/>
        <w:lang w:val="el-GR" w:eastAsia="en-US" w:bidi="ar-SA"/>
      </w:rPr>
    </w:lvl>
    <w:lvl w:ilvl="4" w:tplc="1DC6824A">
      <w:numFmt w:val="bullet"/>
      <w:lvlText w:val="•"/>
      <w:lvlJc w:val="left"/>
      <w:pPr>
        <w:ind w:left="4230" w:hanging="157"/>
      </w:pPr>
      <w:rPr>
        <w:rFonts w:hint="default"/>
        <w:lang w:val="el-GR" w:eastAsia="en-US" w:bidi="ar-SA"/>
      </w:rPr>
    </w:lvl>
    <w:lvl w:ilvl="5" w:tplc="DBDAB688">
      <w:numFmt w:val="bullet"/>
      <w:lvlText w:val="•"/>
      <w:lvlJc w:val="left"/>
      <w:pPr>
        <w:ind w:left="5252" w:hanging="157"/>
      </w:pPr>
      <w:rPr>
        <w:rFonts w:hint="default"/>
        <w:lang w:val="el-GR" w:eastAsia="en-US" w:bidi="ar-SA"/>
      </w:rPr>
    </w:lvl>
    <w:lvl w:ilvl="6" w:tplc="35AE9FF0">
      <w:numFmt w:val="bullet"/>
      <w:lvlText w:val="•"/>
      <w:lvlJc w:val="left"/>
      <w:pPr>
        <w:ind w:left="6275" w:hanging="157"/>
      </w:pPr>
      <w:rPr>
        <w:rFonts w:hint="default"/>
        <w:lang w:val="el-GR" w:eastAsia="en-US" w:bidi="ar-SA"/>
      </w:rPr>
    </w:lvl>
    <w:lvl w:ilvl="7" w:tplc="4C220696">
      <w:numFmt w:val="bullet"/>
      <w:lvlText w:val="•"/>
      <w:lvlJc w:val="left"/>
      <w:pPr>
        <w:ind w:left="7297" w:hanging="157"/>
      </w:pPr>
      <w:rPr>
        <w:rFonts w:hint="default"/>
        <w:lang w:val="el-GR" w:eastAsia="en-US" w:bidi="ar-SA"/>
      </w:rPr>
    </w:lvl>
    <w:lvl w:ilvl="8" w:tplc="12B033BE">
      <w:numFmt w:val="bullet"/>
      <w:lvlText w:val="•"/>
      <w:lvlJc w:val="left"/>
      <w:pPr>
        <w:ind w:left="8320" w:hanging="157"/>
      </w:pPr>
      <w:rPr>
        <w:rFonts w:hint="default"/>
        <w:lang w:val="el-GR" w:eastAsia="en-US" w:bidi="ar-SA"/>
      </w:rPr>
    </w:lvl>
  </w:abstractNum>
  <w:abstractNum w:abstractNumId="4" w15:restartNumberingAfterBreak="0">
    <w:nsid w:val="678F38AE"/>
    <w:multiLevelType w:val="hybridMultilevel"/>
    <w:tmpl w:val="73502842"/>
    <w:lvl w:ilvl="0" w:tplc="F1222542">
      <w:start w:val="1"/>
      <w:numFmt w:val="decimal"/>
      <w:lvlText w:val="%1."/>
      <w:lvlJc w:val="left"/>
      <w:pPr>
        <w:ind w:left="85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  <w:lang w:val="el-GR" w:eastAsia="en-US" w:bidi="ar-SA"/>
      </w:rPr>
    </w:lvl>
    <w:lvl w:ilvl="1" w:tplc="C3261522">
      <w:numFmt w:val="bullet"/>
      <w:lvlText w:val="•"/>
      <w:lvlJc w:val="left"/>
      <w:pPr>
        <w:ind w:left="1810" w:hanging="360"/>
      </w:pPr>
      <w:rPr>
        <w:rFonts w:hint="default"/>
        <w:lang w:val="el-GR" w:eastAsia="en-US" w:bidi="ar-SA"/>
      </w:rPr>
    </w:lvl>
    <w:lvl w:ilvl="2" w:tplc="38B2636A">
      <w:numFmt w:val="bullet"/>
      <w:lvlText w:val="•"/>
      <w:lvlJc w:val="left"/>
      <w:pPr>
        <w:ind w:left="2761" w:hanging="360"/>
      </w:pPr>
      <w:rPr>
        <w:rFonts w:hint="default"/>
        <w:lang w:val="el-GR" w:eastAsia="en-US" w:bidi="ar-SA"/>
      </w:rPr>
    </w:lvl>
    <w:lvl w:ilvl="3" w:tplc="5BBCA4EC">
      <w:numFmt w:val="bullet"/>
      <w:lvlText w:val="•"/>
      <w:lvlJc w:val="left"/>
      <w:pPr>
        <w:ind w:left="3711" w:hanging="360"/>
      </w:pPr>
      <w:rPr>
        <w:rFonts w:hint="default"/>
        <w:lang w:val="el-GR" w:eastAsia="en-US" w:bidi="ar-SA"/>
      </w:rPr>
    </w:lvl>
    <w:lvl w:ilvl="4" w:tplc="A2FE5C14">
      <w:numFmt w:val="bullet"/>
      <w:lvlText w:val="•"/>
      <w:lvlJc w:val="left"/>
      <w:pPr>
        <w:ind w:left="4662" w:hanging="360"/>
      </w:pPr>
      <w:rPr>
        <w:rFonts w:hint="default"/>
        <w:lang w:val="el-GR" w:eastAsia="en-US" w:bidi="ar-SA"/>
      </w:rPr>
    </w:lvl>
    <w:lvl w:ilvl="5" w:tplc="D58012FE">
      <w:numFmt w:val="bullet"/>
      <w:lvlText w:val="•"/>
      <w:lvlJc w:val="left"/>
      <w:pPr>
        <w:ind w:left="5612" w:hanging="360"/>
      </w:pPr>
      <w:rPr>
        <w:rFonts w:hint="default"/>
        <w:lang w:val="el-GR" w:eastAsia="en-US" w:bidi="ar-SA"/>
      </w:rPr>
    </w:lvl>
    <w:lvl w:ilvl="6" w:tplc="21529FF8">
      <w:numFmt w:val="bullet"/>
      <w:lvlText w:val="•"/>
      <w:lvlJc w:val="left"/>
      <w:pPr>
        <w:ind w:left="6563" w:hanging="360"/>
      </w:pPr>
      <w:rPr>
        <w:rFonts w:hint="default"/>
        <w:lang w:val="el-GR" w:eastAsia="en-US" w:bidi="ar-SA"/>
      </w:rPr>
    </w:lvl>
    <w:lvl w:ilvl="7" w:tplc="85DE0910">
      <w:numFmt w:val="bullet"/>
      <w:lvlText w:val="•"/>
      <w:lvlJc w:val="left"/>
      <w:pPr>
        <w:ind w:left="7513" w:hanging="360"/>
      </w:pPr>
      <w:rPr>
        <w:rFonts w:hint="default"/>
        <w:lang w:val="el-GR" w:eastAsia="en-US" w:bidi="ar-SA"/>
      </w:rPr>
    </w:lvl>
    <w:lvl w:ilvl="8" w:tplc="ED64C5DA">
      <w:numFmt w:val="bullet"/>
      <w:lvlText w:val="•"/>
      <w:lvlJc w:val="left"/>
      <w:pPr>
        <w:ind w:left="8464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708C7B95"/>
    <w:multiLevelType w:val="hybridMultilevel"/>
    <w:tmpl w:val="B9986B84"/>
    <w:lvl w:ilvl="0" w:tplc="0CBC0D4E">
      <w:start w:val="1"/>
      <w:numFmt w:val="decimal"/>
      <w:lvlText w:val="(%1)"/>
      <w:lvlJc w:val="left"/>
      <w:pPr>
        <w:ind w:left="853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l-GR" w:eastAsia="en-US" w:bidi="ar-SA"/>
      </w:rPr>
    </w:lvl>
    <w:lvl w:ilvl="1" w:tplc="AFCEF030">
      <w:numFmt w:val="bullet"/>
      <w:lvlText w:val="•"/>
      <w:lvlJc w:val="left"/>
      <w:pPr>
        <w:ind w:left="1810" w:hanging="360"/>
      </w:pPr>
      <w:rPr>
        <w:rFonts w:hint="default"/>
        <w:lang w:val="el-GR" w:eastAsia="en-US" w:bidi="ar-SA"/>
      </w:rPr>
    </w:lvl>
    <w:lvl w:ilvl="2" w:tplc="297A7C5E">
      <w:numFmt w:val="bullet"/>
      <w:lvlText w:val="•"/>
      <w:lvlJc w:val="left"/>
      <w:pPr>
        <w:ind w:left="2761" w:hanging="360"/>
      </w:pPr>
      <w:rPr>
        <w:rFonts w:hint="default"/>
        <w:lang w:val="el-GR" w:eastAsia="en-US" w:bidi="ar-SA"/>
      </w:rPr>
    </w:lvl>
    <w:lvl w:ilvl="3" w:tplc="AB765B42">
      <w:numFmt w:val="bullet"/>
      <w:lvlText w:val="•"/>
      <w:lvlJc w:val="left"/>
      <w:pPr>
        <w:ind w:left="3711" w:hanging="360"/>
      </w:pPr>
      <w:rPr>
        <w:rFonts w:hint="default"/>
        <w:lang w:val="el-GR" w:eastAsia="en-US" w:bidi="ar-SA"/>
      </w:rPr>
    </w:lvl>
    <w:lvl w:ilvl="4" w:tplc="84FC4D84">
      <w:numFmt w:val="bullet"/>
      <w:lvlText w:val="•"/>
      <w:lvlJc w:val="left"/>
      <w:pPr>
        <w:ind w:left="4662" w:hanging="360"/>
      </w:pPr>
      <w:rPr>
        <w:rFonts w:hint="default"/>
        <w:lang w:val="el-GR" w:eastAsia="en-US" w:bidi="ar-SA"/>
      </w:rPr>
    </w:lvl>
    <w:lvl w:ilvl="5" w:tplc="2E781BB0">
      <w:numFmt w:val="bullet"/>
      <w:lvlText w:val="•"/>
      <w:lvlJc w:val="left"/>
      <w:pPr>
        <w:ind w:left="5612" w:hanging="360"/>
      </w:pPr>
      <w:rPr>
        <w:rFonts w:hint="default"/>
        <w:lang w:val="el-GR" w:eastAsia="en-US" w:bidi="ar-SA"/>
      </w:rPr>
    </w:lvl>
    <w:lvl w:ilvl="6" w:tplc="91CCB6F6">
      <w:numFmt w:val="bullet"/>
      <w:lvlText w:val="•"/>
      <w:lvlJc w:val="left"/>
      <w:pPr>
        <w:ind w:left="6563" w:hanging="360"/>
      </w:pPr>
      <w:rPr>
        <w:rFonts w:hint="default"/>
        <w:lang w:val="el-GR" w:eastAsia="en-US" w:bidi="ar-SA"/>
      </w:rPr>
    </w:lvl>
    <w:lvl w:ilvl="7" w:tplc="93C8DCB0">
      <w:numFmt w:val="bullet"/>
      <w:lvlText w:val="•"/>
      <w:lvlJc w:val="left"/>
      <w:pPr>
        <w:ind w:left="7513" w:hanging="360"/>
      </w:pPr>
      <w:rPr>
        <w:rFonts w:hint="default"/>
        <w:lang w:val="el-GR" w:eastAsia="en-US" w:bidi="ar-SA"/>
      </w:rPr>
    </w:lvl>
    <w:lvl w:ilvl="8" w:tplc="DF683E32">
      <w:numFmt w:val="bullet"/>
      <w:lvlText w:val="•"/>
      <w:lvlJc w:val="left"/>
      <w:pPr>
        <w:ind w:left="8464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642"/>
    <w:rsid w:val="000047E9"/>
    <w:rsid w:val="000256D2"/>
    <w:rsid w:val="00060CA2"/>
    <w:rsid w:val="000B39F8"/>
    <w:rsid w:val="000E0512"/>
    <w:rsid w:val="00114372"/>
    <w:rsid w:val="001147D1"/>
    <w:rsid w:val="001978B7"/>
    <w:rsid w:val="001E61ED"/>
    <w:rsid w:val="001F41A2"/>
    <w:rsid w:val="002068C9"/>
    <w:rsid w:val="0025539B"/>
    <w:rsid w:val="00304564"/>
    <w:rsid w:val="00326DA7"/>
    <w:rsid w:val="004A0E0C"/>
    <w:rsid w:val="004D03A4"/>
    <w:rsid w:val="00562BD3"/>
    <w:rsid w:val="00584126"/>
    <w:rsid w:val="00602583"/>
    <w:rsid w:val="00615BB4"/>
    <w:rsid w:val="006E083C"/>
    <w:rsid w:val="006F75E5"/>
    <w:rsid w:val="0074074A"/>
    <w:rsid w:val="008B32D9"/>
    <w:rsid w:val="008E10F3"/>
    <w:rsid w:val="00903766"/>
    <w:rsid w:val="0091701F"/>
    <w:rsid w:val="00943531"/>
    <w:rsid w:val="0095236B"/>
    <w:rsid w:val="00956642"/>
    <w:rsid w:val="009D68FA"/>
    <w:rsid w:val="009F551C"/>
    <w:rsid w:val="00A07CED"/>
    <w:rsid w:val="00B17801"/>
    <w:rsid w:val="00CF6826"/>
    <w:rsid w:val="00DC11FE"/>
    <w:rsid w:val="00E62792"/>
    <w:rsid w:val="00EA1D76"/>
    <w:rsid w:val="00EA651F"/>
    <w:rsid w:val="00F14999"/>
    <w:rsid w:val="00F76307"/>
    <w:rsid w:val="00FC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DE61B"/>
  <w15:docId w15:val="{7F60205D-C804-4045-BE2A-790F071E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853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4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682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&lt;4D6963726F736F667420576F7264202D20E1F0FCF6E1F3E75F39302020D0C1D1C1D7D9D1C7D3C720D7D9D1CFD520CFCBD5CCD0C9C1CACF2E646F6378&gt;</vt:lpstr>
    </vt:vector>
  </TitlesOfParts>
  <Company>HP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&lt;4D6963726F736F667420576F7264202D20E1F0FCF6E1F3E75F39302020D0C1D1C1D7D9D1C7D3C720D7D9D1CFD520CFCBD5CCD0C9C1CACF2E646F6378&gt;</dc:title>
  <dc:creator>user</dc:creator>
  <cp:lastModifiedBy>User</cp:lastModifiedBy>
  <cp:revision>19</cp:revision>
  <dcterms:created xsi:type="dcterms:W3CDTF">2023-09-02T06:13:00Z</dcterms:created>
  <dcterms:modified xsi:type="dcterms:W3CDTF">2023-09-04T09:09:00Z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2021-09-01T00:00:00Z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2022-08-02T00:00:00Z</vt:filetime>
  </property>
</Properties>
</file>