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EF4E00" w14:textId="77777777" w:rsidR="00284C9F" w:rsidRDefault="00284C9F">
      <w:pPr>
        <w:pStyle w:val="21"/>
        <w:tabs>
          <w:tab w:val="left" w:pos="851"/>
        </w:tabs>
        <w:spacing w:before="120"/>
        <w:ind w:left="851" w:right="170" w:hanging="851"/>
        <w:rPr>
          <w:b/>
          <w:bCs/>
          <w:sz w:val="10"/>
          <w:szCs w:val="10"/>
        </w:rPr>
      </w:pPr>
    </w:p>
    <w:tbl>
      <w:tblPr>
        <w:tblW w:w="0" w:type="auto"/>
        <w:tblInd w:w="-601" w:type="dxa"/>
        <w:tblLayout w:type="fixed"/>
        <w:tblLook w:val="0000" w:firstRow="0" w:lastRow="0" w:firstColumn="0" w:lastColumn="0" w:noHBand="0" w:noVBand="0"/>
      </w:tblPr>
      <w:tblGrid>
        <w:gridCol w:w="1985"/>
        <w:gridCol w:w="425"/>
        <w:gridCol w:w="3172"/>
        <w:gridCol w:w="5050"/>
      </w:tblGrid>
      <w:tr w:rsidR="00284C9F" w14:paraId="6E2D1788" w14:textId="77777777">
        <w:trPr>
          <w:cantSplit/>
          <w:trHeight w:val="80"/>
        </w:trPr>
        <w:tc>
          <w:tcPr>
            <w:tcW w:w="5582" w:type="dxa"/>
            <w:gridSpan w:val="3"/>
            <w:shd w:val="clear" w:color="auto" w:fill="auto"/>
          </w:tcPr>
          <w:p w14:paraId="1B905D2C" w14:textId="77777777" w:rsidR="00284C9F" w:rsidRDefault="00064E70">
            <w:pPr>
              <w:pStyle w:val="1"/>
              <w:tabs>
                <w:tab w:val="left" w:pos="0"/>
              </w:tabs>
              <w:snapToGrid w:val="0"/>
              <w:ind w:left="0"/>
              <w:rPr>
                <w:rFonts w:ascii="Arial" w:hAnsi="Arial" w:cs="Arial"/>
                <w:bCs/>
                <w:lang w:val="en-US"/>
              </w:rPr>
            </w:pPr>
            <w:r>
              <w:rPr>
                <w:noProof/>
                <w:lang w:eastAsia="el-GR"/>
              </w:rPr>
              <w:drawing>
                <wp:anchor distT="0" distB="0" distL="114935" distR="114935" simplePos="0" relativeHeight="251657728" behindDoc="0" locked="0" layoutInCell="1" allowOverlap="1" wp14:anchorId="7B10C812" wp14:editId="4DD854F9">
                  <wp:simplePos x="0" y="0"/>
                  <wp:positionH relativeFrom="column">
                    <wp:posOffset>1430655</wp:posOffset>
                  </wp:positionH>
                  <wp:positionV relativeFrom="paragraph">
                    <wp:posOffset>-257810</wp:posOffset>
                  </wp:positionV>
                  <wp:extent cx="523240" cy="532765"/>
                  <wp:effectExtent l="19050" t="0" r="0" b="0"/>
                  <wp:wrapNone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240" cy="532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50" w:type="dxa"/>
            <w:shd w:val="clear" w:color="auto" w:fill="auto"/>
          </w:tcPr>
          <w:p w14:paraId="0C532E8A" w14:textId="77777777" w:rsidR="00284C9F" w:rsidRPr="00CD4F99" w:rsidRDefault="00284C9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284C9F" w14:paraId="454A344E" w14:textId="77777777">
        <w:trPr>
          <w:trHeight w:val="298"/>
        </w:trPr>
        <w:tc>
          <w:tcPr>
            <w:tcW w:w="5582" w:type="dxa"/>
            <w:gridSpan w:val="3"/>
            <w:shd w:val="clear" w:color="auto" w:fill="auto"/>
          </w:tcPr>
          <w:p w14:paraId="52ECAD79" w14:textId="77777777" w:rsidR="00284C9F" w:rsidRDefault="00284C9F">
            <w:pPr>
              <w:pStyle w:val="1"/>
              <w:snapToGrid w:val="0"/>
              <w:rPr>
                <w:rFonts w:ascii="Arial" w:hAnsi="Arial" w:cs="Arial"/>
              </w:rPr>
            </w:pPr>
          </w:p>
          <w:p w14:paraId="5CC7D88B" w14:textId="77777777" w:rsidR="00284C9F" w:rsidRDefault="00284C9F">
            <w:pPr>
              <w:pStyle w:val="1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ΕΛΛΗΝΙΚΗ ΔΗΜΟΚΡΑΤΙΑ</w:t>
            </w:r>
          </w:p>
          <w:p w14:paraId="79CB2150" w14:textId="77777777" w:rsidR="00284C9F" w:rsidRDefault="00284C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ΠΕΡΙΦΕΡΕΙΑ  ΑΤΤΙΚΗΣ</w:t>
            </w:r>
          </w:p>
          <w:p w14:paraId="00C9EB95" w14:textId="77777777" w:rsidR="00284C9F" w:rsidRDefault="00284C9F">
            <w:pPr>
              <w:pStyle w:val="1"/>
            </w:pPr>
            <w:r>
              <w:rPr>
                <w:rFonts w:ascii="Arial" w:hAnsi="Arial" w:cs="Arial"/>
              </w:rPr>
              <w:t>ΔΗΜΟΣ  ΜΟΣΧΑΤΟΥ – ΤΑΥΡΟΥ</w:t>
            </w:r>
          </w:p>
        </w:tc>
        <w:tc>
          <w:tcPr>
            <w:tcW w:w="5050" w:type="dxa"/>
            <w:vMerge w:val="restart"/>
            <w:shd w:val="clear" w:color="auto" w:fill="auto"/>
          </w:tcPr>
          <w:p w14:paraId="5D5F6DCC" w14:textId="734E85B0" w:rsidR="00284C9F" w:rsidRPr="00CD4F99" w:rsidRDefault="00284C9F">
            <w:r w:rsidRPr="00CD4F99">
              <w:t xml:space="preserve">                 Μοσχάτο  </w:t>
            </w:r>
            <w:r w:rsidR="00C30501">
              <w:t>0</w:t>
            </w:r>
            <w:r w:rsidR="002645C8">
              <w:t>6</w:t>
            </w:r>
            <w:r w:rsidRPr="00CD4F99">
              <w:t>-0</w:t>
            </w:r>
            <w:r w:rsidR="00C30501">
              <w:t>7</w:t>
            </w:r>
            <w:r w:rsidRPr="00CD4F99">
              <w:t>-202</w:t>
            </w:r>
            <w:r w:rsidR="00E641A6">
              <w:t>3</w:t>
            </w:r>
          </w:p>
          <w:p w14:paraId="31040D91" w14:textId="77777777" w:rsidR="00284C9F" w:rsidRPr="00CD4F99" w:rsidRDefault="00284C9F"/>
          <w:p w14:paraId="03894C8B" w14:textId="77777777" w:rsidR="00284C9F" w:rsidRPr="00CD4F99" w:rsidRDefault="00284C9F">
            <w:pPr>
              <w:tabs>
                <w:tab w:val="left" w:pos="831"/>
                <w:tab w:val="left" w:pos="973"/>
              </w:tabs>
            </w:pPr>
            <w:r w:rsidRPr="00CD4F99">
              <w:t xml:space="preserve">                 </w:t>
            </w:r>
            <w:proofErr w:type="spellStart"/>
            <w:r w:rsidRPr="00CD4F99">
              <w:t>Αρ</w:t>
            </w:r>
            <w:proofErr w:type="spellEnd"/>
            <w:r w:rsidRPr="00CD4F99">
              <w:t xml:space="preserve">. </w:t>
            </w:r>
            <w:proofErr w:type="spellStart"/>
            <w:r w:rsidRPr="00CD4F99">
              <w:t>Πρωτ</w:t>
            </w:r>
            <w:proofErr w:type="spellEnd"/>
            <w:r w:rsidRPr="00CD4F99">
              <w:t>.: Δ.Υ.</w:t>
            </w:r>
          </w:p>
        </w:tc>
      </w:tr>
      <w:tr w:rsidR="00284C9F" w14:paraId="48BD1821" w14:textId="77777777">
        <w:trPr>
          <w:trHeight w:val="250"/>
        </w:trPr>
        <w:tc>
          <w:tcPr>
            <w:tcW w:w="5582" w:type="dxa"/>
            <w:gridSpan w:val="3"/>
            <w:shd w:val="clear" w:color="auto" w:fill="auto"/>
          </w:tcPr>
          <w:p w14:paraId="4AC57CEF" w14:textId="77777777" w:rsidR="00284C9F" w:rsidRDefault="00284C9F">
            <w:pPr>
              <w:jc w:val="center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ΔΙΕΥΘΥΝΣΗ ΤΕΧΝΙΚΩΝ ΥΠΗΡΕΣΙΩΝ ΚΑΙ</w:t>
            </w:r>
          </w:p>
          <w:p w14:paraId="1556CC8C" w14:textId="77777777" w:rsidR="00284C9F" w:rsidRDefault="00284C9F">
            <w:pPr>
              <w:jc w:val="center"/>
              <w:rPr>
                <w:rFonts w:eastAsia="Arial Unicode MS"/>
                <w:sz w:val="22"/>
              </w:rPr>
            </w:pPr>
            <w:r>
              <w:rPr>
                <w:rFonts w:ascii="Arial" w:hAnsi="Arial" w:cs="Arial"/>
                <w:bCs/>
                <w:szCs w:val="22"/>
              </w:rPr>
              <w:t>ΔΟΜΗΣΗΣ</w:t>
            </w:r>
          </w:p>
          <w:p w14:paraId="3DF1C3AB" w14:textId="77777777" w:rsidR="00284C9F" w:rsidRDefault="00284C9F">
            <w:pPr>
              <w:pStyle w:val="2"/>
              <w:jc w:val="center"/>
            </w:pPr>
            <w:r>
              <w:rPr>
                <w:rFonts w:eastAsia="Arial Unicode MS"/>
                <w:sz w:val="22"/>
              </w:rPr>
              <w:t>------------------</w:t>
            </w:r>
          </w:p>
        </w:tc>
        <w:tc>
          <w:tcPr>
            <w:tcW w:w="5050" w:type="dxa"/>
            <w:vMerge/>
            <w:shd w:val="clear" w:color="auto" w:fill="auto"/>
          </w:tcPr>
          <w:p w14:paraId="7EEC426C" w14:textId="77777777" w:rsidR="00284C9F" w:rsidRDefault="00284C9F">
            <w:pPr>
              <w:snapToGrid w:val="0"/>
              <w:rPr>
                <w:rFonts w:ascii="Arial" w:hAnsi="Arial" w:cs="Arial"/>
              </w:rPr>
            </w:pPr>
          </w:p>
        </w:tc>
      </w:tr>
      <w:tr w:rsidR="00284C9F" w14:paraId="2F6DB081" w14:textId="77777777">
        <w:trPr>
          <w:cantSplit/>
          <w:trHeight w:val="282"/>
        </w:trPr>
        <w:tc>
          <w:tcPr>
            <w:tcW w:w="1985" w:type="dxa"/>
            <w:shd w:val="clear" w:color="auto" w:fill="auto"/>
          </w:tcPr>
          <w:p w14:paraId="19537D3C" w14:textId="77777777" w:rsidR="00284C9F" w:rsidRDefault="00284C9F">
            <w:pPr>
              <w:rPr>
                <w:rFonts w:ascii="Arial" w:hAnsi="Arial" w:cs="Arial"/>
                <w:szCs w:val="22"/>
              </w:rPr>
            </w:pPr>
            <w:proofErr w:type="spellStart"/>
            <w:r>
              <w:rPr>
                <w:rFonts w:ascii="Arial" w:hAnsi="Arial" w:cs="Arial"/>
                <w:szCs w:val="22"/>
              </w:rPr>
              <w:t>Ταχ</w:t>
            </w:r>
            <w:proofErr w:type="spellEnd"/>
            <w:r>
              <w:rPr>
                <w:rFonts w:ascii="Arial" w:hAnsi="Arial" w:cs="Arial"/>
                <w:szCs w:val="22"/>
              </w:rPr>
              <w:t>. Δ/</w:t>
            </w:r>
            <w:proofErr w:type="spellStart"/>
            <w:r>
              <w:rPr>
                <w:rFonts w:ascii="Arial" w:hAnsi="Arial" w:cs="Arial"/>
                <w:szCs w:val="22"/>
              </w:rPr>
              <w:t>νση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     </w:t>
            </w:r>
          </w:p>
        </w:tc>
        <w:tc>
          <w:tcPr>
            <w:tcW w:w="425" w:type="dxa"/>
            <w:shd w:val="clear" w:color="auto" w:fill="auto"/>
          </w:tcPr>
          <w:p w14:paraId="32F83912" w14:textId="77777777" w:rsidR="00284C9F" w:rsidRDefault="00284C9F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3172" w:type="dxa"/>
            <w:shd w:val="clear" w:color="auto" w:fill="auto"/>
          </w:tcPr>
          <w:p w14:paraId="77B22BF2" w14:textId="77777777" w:rsidR="00284C9F" w:rsidRDefault="00284C9F">
            <w:pPr>
              <w:rPr>
                <w:b/>
                <w:bCs/>
              </w:rPr>
            </w:pPr>
            <w:r>
              <w:rPr>
                <w:rFonts w:ascii="Arial" w:hAnsi="Arial" w:cs="Arial"/>
                <w:szCs w:val="22"/>
              </w:rPr>
              <w:t>Κοραή 36 &amp; Αγ. Γερασίμου,</w:t>
            </w:r>
          </w:p>
        </w:tc>
        <w:tc>
          <w:tcPr>
            <w:tcW w:w="5050" w:type="dxa"/>
            <w:vMerge w:val="restart"/>
            <w:shd w:val="clear" w:color="auto" w:fill="auto"/>
          </w:tcPr>
          <w:p w14:paraId="094CDCE7" w14:textId="5B0E6618" w:rsidR="00284C9F" w:rsidRPr="00416FEC" w:rsidRDefault="00284C9F">
            <w:pPr>
              <w:tabs>
                <w:tab w:val="left" w:pos="1786"/>
              </w:tabs>
              <w:spacing w:line="360" w:lineRule="auto"/>
              <w:ind w:left="1786" w:hanging="1426"/>
              <w:jc w:val="both"/>
            </w:pPr>
            <w:r>
              <w:rPr>
                <w:b/>
                <w:bCs/>
              </w:rPr>
              <w:t xml:space="preserve">Προς :   </w:t>
            </w:r>
            <w:r>
              <w:t>Πρόεδρο</w:t>
            </w:r>
            <w:r w:rsidR="00416FEC">
              <w:rPr>
                <w:lang w:val="en-US"/>
              </w:rPr>
              <w:t xml:space="preserve"> </w:t>
            </w:r>
            <w:r w:rsidR="00416FEC">
              <w:t>Οικονομικής Επιτροπής</w:t>
            </w:r>
          </w:p>
          <w:p w14:paraId="64C3324D" w14:textId="77777777" w:rsidR="00284C9F" w:rsidRDefault="00284C9F">
            <w:pPr>
              <w:pStyle w:val="Web"/>
              <w:tabs>
                <w:tab w:val="left" w:pos="851"/>
              </w:tabs>
              <w:spacing w:before="0" w:after="0"/>
              <w:ind w:left="831" w:hanging="831"/>
            </w:pPr>
            <w:r>
              <w:tab/>
            </w:r>
            <w:r>
              <w:tab/>
            </w:r>
            <w:r>
              <w:tab/>
              <w:t xml:space="preserve">              Ενταύθα.</w:t>
            </w:r>
          </w:p>
        </w:tc>
      </w:tr>
      <w:tr w:rsidR="00284C9F" w14:paraId="5E400066" w14:textId="77777777">
        <w:trPr>
          <w:cantSplit/>
          <w:trHeight w:val="298"/>
        </w:trPr>
        <w:tc>
          <w:tcPr>
            <w:tcW w:w="1985" w:type="dxa"/>
            <w:shd w:val="clear" w:color="auto" w:fill="auto"/>
          </w:tcPr>
          <w:p w14:paraId="1E191A5C" w14:textId="77777777" w:rsidR="00284C9F" w:rsidRDefault="00284C9F">
            <w:pPr>
              <w:rPr>
                <w:rFonts w:ascii="Arial" w:hAnsi="Arial" w:cs="Arial"/>
                <w:szCs w:val="22"/>
              </w:rPr>
            </w:pPr>
            <w:proofErr w:type="spellStart"/>
            <w:r>
              <w:rPr>
                <w:rFonts w:ascii="Arial" w:hAnsi="Arial" w:cs="Arial"/>
                <w:szCs w:val="22"/>
              </w:rPr>
              <w:t>Ταχ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. Κώδ.      </w:t>
            </w:r>
          </w:p>
        </w:tc>
        <w:tc>
          <w:tcPr>
            <w:tcW w:w="425" w:type="dxa"/>
            <w:shd w:val="clear" w:color="auto" w:fill="auto"/>
          </w:tcPr>
          <w:p w14:paraId="4414F890" w14:textId="77777777" w:rsidR="00284C9F" w:rsidRDefault="00284C9F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3172" w:type="dxa"/>
            <w:shd w:val="clear" w:color="auto" w:fill="auto"/>
          </w:tcPr>
          <w:p w14:paraId="73908E8A" w14:textId="77777777" w:rsidR="00284C9F" w:rsidRDefault="00284C9F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18345, Μοσχάτο,</w:t>
            </w:r>
          </w:p>
        </w:tc>
        <w:tc>
          <w:tcPr>
            <w:tcW w:w="5050" w:type="dxa"/>
            <w:vMerge/>
            <w:shd w:val="clear" w:color="auto" w:fill="auto"/>
            <w:vAlign w:val="center"/>
          </w:tcPr>
          <w:p w14:paraId="0BB9495C" w14:textId="77777777" w:rsidR="00284C9F" w:rsidRDefault="00284C9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284C9F" w14:paraId="285964CF" w14:textId="77777777">
        <w:trPr>
          <w:cantSplit/>
          <w:trHeight w:val="282"/>
        </w:trPr>
        <w:tc>
          <w:tcPr>
            <w:tcW w:w="1985" w:type="dxa"/>
            <w:shd w:val="clear" w:color="auto" w:fill="auto"/>
          </w:tcPr>
          <w:p w14:paraId="585C28D0" w14:textId="77777777" w:rsidR="00284C9F" w:rsidRDefault="00284C9F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Τηλέφωνο</w:t>
            </w:r>
          </w:p>
        </w:tc>
        <w:tc>
          <w:tcPr>
            <w:tcW w:w="425" w:type="dxa"/>
            <w:shd w:val="clear" w:color="auto" w:fill="auto"/>
          </w:tcPr>
          <w:p w14:paraId="629692A5" w14:textId="77777777" w:rsidR="00284C9F" w:rsidRDefault="00284C9F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3172" w:type="dxa"/>
            <w:shd w:val="clear" w:color="auto" w:fill="auto"/>
          </w:tcPr>
          <w:p w14:paraId="4584B109" w14:textId="4A3E44E9" w:rsidR="00284C9F" w:rsidRDefault="00284C9F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213-2019615</w:t>
            </w:r>
          </w:p>
        </w:tc>
        <w:tc>
          <w:tcPr>
            <w:tcW w:w="5050" w:type="dxa"/>
            <w:vMerge/>
            <w:shd w:val="clear" w:color="auto" w:fill="auto"/>
            <w:vAlign w:val="center"/>
          </w:tcPr>
          <w:p w14:paraId="0E889218" w14:textId="77777777" w:rsidR="00284C9F" w:rsidRDefault="00284C9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284C9F" w14:paraId="413E700D" w14:textId="77777777">
        <w:trPr>
          <w:cantSplit/>
          <w:trHeight w:val="298"/>
        </w:trPr>
        <w:tc>
          <w:tcPr>
            <w:tcW w:w="1985" w:type="dxa"/>
            <w:shd w:val="clear" w:color="auto" w:fill="auto"/>
          </w:tcPr>
          <w:p w14:paraId="087D149F" w14:textId="6EA97E51" w:rsidR="00284C9F" w:rsidRDefault="00284C9F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14:paraId="418CCCD0" w14:textId="338D2E84" w:rsidR="00284C9F" w:rsidRDefault="00284C9F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3172" w:type="dxa"/>
            <w:shd w:val="clear" w:color="auto" w:fill="auto"/>
          </w:tcPr>
          <w:p w14:paraId="519A121E" w14:textId="417D8A5D" w:rsidR="00284C9F" w:rsidRDefault="00284C9F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5050" w:type="dxa"/>
            <w:vMerge/>
            <w:shd w:val="clear" w:color="auto" w:fill="auto"/>
            <w:vAlign w:val="center"/>
          </w:tcPr>
          <w:p w14:paraId="1EB5D87A" w14:textId="77777777" w:rsidR="00284C9F" w:rsidRDefault="00284C9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284C9F" w14:paraId="7B6307BD" w14:textId="77777777">
        <w:trPr>
          <w:cantSplit/>
          <w:trHeight w:val="259"/>
        </w:trPr>
        <w:tc>
          <w:tcPr>
            <w:tcW w:w="1985" w:type="dxa"/>
            <w:shd w:val="clear" w:color="auto" w:fill="auto"/>
          </w:tcPr>
          <w:p w14:paraId="135D7140" w14:textId="4EC74C29" w:rsidR="00284C9F" w:rsidRDefault="00284C9F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14:paraId="02CE6584" w14:textId="775FDC23" w:rsidR="00284C9F" w:rsidRDefault="00284C9F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3172" w:type="dxa"/>
            <w:shd w:val="clear" w:color="auto" w:fill="auto"/>
          </w:tcPr>
          <w:p w14:paraId="43193472" w14:textId="2452E0D3" w:rsidR="00284C9F" w:rsidRDefault="00284C9F" w:rsidP="002645C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38FDDBCC" w14:textId="47D37C55" w:rsidR="00284C9F" w:rsidRDefault="00284C9F" w:rsidP="002645C8">
            <w:pPr>
              <w:snapToGrid w:val="0"/>
              <w:rPr>
                <w:rFonts w:ascii="Arial" w:hAnsi="Arial" w:cs="Arial"/>
                <w:szCs w:val="22"/>
              </w:rPr>
            </w:pPr>
          </w:p>
        </w:tc>
        <w:tc>
          <w:tcPr>
            <w:tcW w:w="5050" w:type="dxa"/>
            <w:vMerge/>
            <w:shd w:val="clear" w:color="auto" w:fill="auto"/>
            <w:vAlign w:val="center"/>
          </w:tcPr>
          <w:p w14:paraId="7DE5FE8B" w14:textId="77777777" w:rsidR="00284C9F" w:rsidRDefault="00284C9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</w:tbl>
    <w:p w14:paraId="212CD792" w14:textId="77777777" w:rsidR="00284C9F" w:rsidRDefault="00284C9F">
      <w:pPr>
        <w:rPr>
          <w:rFonts w:ascii="Arial" w:hAnsi="Arial" w:cs="Arial"/>
          <w:b/>
          <w:bCs/>
          <w:sz w:val="10"/>
          <w:szCs w:val="10"/>
        </w:rPr>
      </w:pPr>
    </w:p>
    <w:p w14:paraId="4BC72278" w14:textId="658796A7" w:rsidR="00C30501" w:rsidRDefault="00284C9F">
      <w:pPr>
        <w:pStyle w:val="21"/>
        <w:tabs>
          <w:tab w:val="left" w:pos="851"/>
        </w:tabs>
        <w:ind w:left="851" w:right="170" w:hanging="851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ΘΕΜΑ</w:t>
      </w:r>
      <w:r>
        <w:rPr>
          <w:b/>
          <w:sz w:val="22"/>
          <w:szCs w:val="22"/>
        </w:rPr>
        <w:t xml:space="preserve">: Λήψη απόφασης έγκρισης </w:t>
      </w:r>
      <w:r w:rsidR="00C30501">
        <w:rPr>
          <w:b/>
          <w:sz w:val="22"/>
          <w:szCs w:val="22"/>
        </w:rPr>
        <w:t xml:space="preserve">δαπάνης </w:t>
      </w:r>
      <w:bookmarkStart w:id="0" w:name="_Hlk139626990"/>
      <w:r w:rsidR="00416FEC">
        <w:rPr>
          <w:b/>
          <w:sz w:val="22"/>
          <w:szCs w:val="22"/>
        </w:rPr>
        <w:t>για την καταβολή αποζημίωσης θετικής ζημιάς</w:t>
      </w:r>
      <w:r w:rsidR="00960BC3">
        <w:rPr>
          <w:b/>
          <w:sz w:val="22"/>
          <w:szCs w:val="22"/>
        </w:rPr>
        <w:t xml:space="preserve"> στην ΕΡΓΟΡΟΗ ΑΤΕ</w:t>
      </w:r>
      <w:bookmarkEnd w:id="0"/>
      <w:r w:rsidR="00960BC3">
        <w:rPr>
          <w:b/>
          <w:sz w:val="22"/>
          <w:szCs w:val="22"/>
        </w:rPr>
        <w:t xml:space="preserve"> , κατά την κατασκευή του έργου </w:t>
      </w:r>
      <w:r w:rsidR="00960BC3">
        <w:rPr>
          <w:b/>
          <w:bCs/>
        </w:rPr>
        <w:t>«</w:t>
      </w:r>
      <w:r w:rsidR="00960BC3" w:rsidRPr="000B7CBE">
        <w:rPr>
          <w:b/>
          <w:bCs/>
        </w:rPr>
        <w:t>Κατεπείγουσες εργασίες ολοκλήρωσης αντιπλημμυρικών υποδομών Δήμου Μοσχάτου – Ταύρου</w:t>
      </w:r>
      <w:r w:rsidR="00960BC3">
        <w:rPr>
          <w:b/>
        </w:rPr>
        <w:t>»</w:t>
      </w:r>
    </w:p>
    <w:p w14:paraId="6D900265" w14:textId="77777777" w:rsidR="00C30501" w:rsidRDefault="00C30501">
      <w:pPr>
        <w:pStyle w:val="21"/>
        <w:tabs>
          <w:tab w:val="left" w:pos="851"/>
        </w:tabs>
        <w:ind w:left="851" w:right="170" w:hanging="851"/>
        <w:rPr>
          <w:b/>
          <w:sz w:val="22"/>
          <w:szCs w:val="22"/>
        </w:rPr>
      </w:pPr>
    </w:p>
    <w:p w14:paraId="665A6F9E" w14:textId="77777777" w:rsidR="00200BEF" w:rsidRDefault="00200BEF">
      <w:pPr>
        <w:pStyle w:val="21"/>
        <w:tabs>
          <w:tab w:val="left" w:pos="851"/>
        </w:tabs>
        <w:ind w:left="851" w:right="170" w:hanging="851"/>
        <w:rPr>
          <w:b/>
          <w:sz w:val="22"/>
          <w:szCs w:val="22"/>
        </w:rPr>
      </w:pPr>
    </w:p>
    <w:p w14:paraId="595879CA" w14:textId="77777777" w:rsidR="00200BEF" w:rsidRDefault="00200BEF">
      <w:pPr>
        <w:pStyle w:val="21"/>
        <w:tabs>
          <w:tab w:val="left" w:pos="851"/>
        </w:tabs>
        <w:ind w:left="851" w:right="170" w:hanging="851"/>
        <w:rPr>
          <w:b/>
          <w:sz w:val="22"/>
          <w:szCs w:val="22"/>
        </w:rPr>
      </w:pPr>
    </w:p>
    <w:p w14:paraId="2D8524EE" w14:textId="77777777" w:rsidR="00200BEF" w:rsidRDefault="00200BEF">
      <w:pPr>
        <w:pStyle w:val="21"/>
        <w:tabs>
          <w:tab w:val="left" w:pos="851"/>
        </w:tabs>
        <w:ind w:left="851" w:right="170" w:hanging="851"/>
        <w:rPr>
          <w:bCs/>
        </w:rPr>
      </w:pPr>
      <w:r w:rsidRPr="00C761BD">
        <w:rPr>
          <w:rFonts w:ascii="Arial" w:hAnsi="Arial" w:cs="Arial"/>
          <w:bCs/>
        </w:rPr>
        <w:t>Αναφορικά με το ανωτέρω θέμα, σας γνωρίζουμε</w:t>
      </w:r>
      <w:r>
        <w:rPr>
          <w:bCs/>
        </w:rPr>
        <w:t xml:space="preserve"> :</w:t>
      </w:r>
    </w:p>
    <w:p w14:paraId="236FAEFA" w14:textId="209DC44A" w:rsidR="00200BEF" w:rsidRDefault="00200BEF" w:rsidP="00200BEF">
      <w:pPr>
        <w:pStyle w:val="21"/>
        <w:tabs>
          <w:tab w:val="left" w:pos="851"/>
        </w:tabs>
        <w:ind w:left="0" w:right="170"/>
        <w:rPr>
          <w:bCs/>
        </w:rPr>
      </w:pPr>
    </w:p>
    <w:p w14:paraId="3853191C" w14:textId="148F15D5" w:rsidR="00200BEF" w:rsidRDefault="00200BEF" w:rsidP="00200BEF">
      <w:pPr>
        <w:pStyle w:val="af"/>
        <w:numPr>
          <w:ilvl w:val="0"/>
          <w:numId w:val="9"/>
        </w:numPr>
        <w:spacing w:line="340" w:lineRule="atLeast"/>
        <w:ind w:right="-181"/>
        <w:jc w:val="both"/>
        <w:rPr>
          <w:rFonts w:ascii="Arial" w:hAnsi="Arial" w:cs="Arial"/>
          <w:sz w:val="22"/>
        </w:rPr>
      </w:pPr>
      <w:r w:rsidRPr="00200BEF">
        <w:rPr>
          <w:rFonts w:ascii="Arial" w:hAnsi="Arial" w:cs="Arial"/>
          <w:sz w:val="22"/>
        </w:rPr>
        <w:t xml:space="preserve">Ο Δήμος Μοσχάτου - Ταύρου με την υπ’ αριθ. </w:t>
      </w:r>
      <w:proofErr w:type="spellStart"/>
      <w:r w:rsidRPr="00200BEF">
        <w:rPr>
          <w:rFonts w:ascii="Arial" w:hAnsi="Arial" w:cs="Arial"/>
          <w:sz w:val="22"/>
        </w:rPr>
        <w:t>πρωτ</w:t>
      </w:r>
      <w:proofErr w:type="spellEnd"/>
      <w:r w:rsidRPr="00200BEF">
        <w:rPr>
          <w:rFonts w:ascii="Arial" w:hAnsi="Arial" w:cs="Arial"/>
          <w:sz w:val="22"/>
        </w:rPr>
        <w:t xml:space="preserve">. 4669/2021 διακήρυξη που δημοσιεύτηκε στο Κ.Η.Μ.ΔΗ.Σ. με Α.Δ.Α.Μ. 21PROC008354549, οι όροι της οποίας καταρτίστηκαν με την υπ’ </w:t>
      </w:r>
      <w:proofErr w:type="spellStart"/>
      <w:r w:rsidRPr="00200BEF">
        <w:rPr>
          <w:rFonts w:ascii="Arial" w:hAnsi="Arial" w:cs="Arial"/>
          <w:sz w:val="22"/>
        </w:rPr>
        <w:t>αριθμ</w:t>
      </w:r>
      <w:proofErr w:type="spellEnd"/>
      <w:r w:rsidRPr="00200BEF">
        <w:rPr>
          <w:rFonts w:ascii="Arial" w:hAnsi="Arial" w:cs="Arial"/>
          <w:sz w:val="22"/>
        </w:rPr>
        <w:t xml:space="preserve">. 94/26-3-2021 απόφαση της Οικονομικής Επιτροπής (Α.Δ.Α.: 911ΗΩΚΡ-1ΞΣ), προκήρυξε ανοικτή διαδικασία διαγωνισμού μέσω του Ε.Σ.Η.ΔΗ.Σ. (Α.Α.: 179975) για την ανάδειξη αναδόχου του έργου: «ΚΑΤΕΠΕΙΓΟΥΣΕΣ ΕΡΓΑΣΙΕΣ ΟΛΟΚΛΗΡΩΣΗΣ ΑΝΤΙΠΛΗΜΜΥΡΙΚΩΝ ΥΠΟΔΟΜΩΝ ΔΗΜΟΥ ΜΟΣΧΑΤΟΥ - ΤΑΥΡΟΥ» προϋπολογισμού 2.380.000,00€ με ΦΠΑ, σύμφωνα με την 4/2021 μελέτη της Διεύθυνσης Τεχνικών Υπηρεσιών του Δήμου, η οποία εγκρίθηκε με την υπ’ </w:t>
      </w:r>
      <w:proofErr w:type="spellStart"/>
      <w:r w:rsidRPr="00200BEF">
        <w:rPr>
          <w:rFonts w:ascii="Arial" w:hAnsi="Arial" w:cs="Arial"/>
          <w:sz w:val="22"/>
        </w:rPr>
        <w:t>αριθμ</w:t>
      </w:r>
      <w:proofErr w:type="spellEnd"/>
      <w:r w:rsidRPr="00200BEF">
        <w:rPr>
          <w:rFonts w:ascii="Arial" w:hAnsi="Arial" w:cs="Arial"/>
          <w:sz w:val="22"/>
        </w:rPr>
        <w:t>. 33/2021 απόφαση του Δημοτικού Συμβουλίου (Α.Δ.Α.: ΩΥ25ΩΚΡ-ΥΔ3).</w:t>
      </w:r>
    </w:p>
    <w:p w14:paraId="259BE2D4" w14:textId="77777777" w:rsidR="00874AC0" w:rsidRPr="00874AC0" w:rsidRDefault="00874AC0" w:rsidP="00200BEF">
      <w:pPr>
        <w:pStyle w:val="af"/>
        <w:numPr>
          <w:ilvl w:val="0"/>
          <w:numId w:val="9"/>
        </w:numPr>
        <w:spacing w:line="340" w:lineRule="atLeast"/>
        <w:ind w:right="-181"/>
        <w:jc w:val="both"/>
        <w:rPr>
          <w:rFonts w:ascii="Arial" w:hAnsi="Arial" w:cs="Arial"/>
          <w:sz w:val="22"/>
        </w:rPr>
      </w:pPr>
      <w:r w:rsidRPr="00874AC0">
        <w:rPr>
          <w:rFonts w:ascii="Arial" w:hAnsi="Arial" w:cs="Arial"/>
          <w:sz w:val="22"/>
        </w:rPr>
        <w:t xml:space="preserve">Μετά την ολοκλήρωση της διαδικασίας του ηλεκτρονικού διαγωνισμού μέσω του Ε.Σ.Η.ΔΗ.Σ., την υπ’ </w:t>
      </w:r>
      <w:proofErr w:type="spellStart"/>
      <w:r w:rsidRPr="00874AC0">
        <w:rPr>
          <w:rFonts w:ascii="Arial" w:hAnsi="Arial" w:cs="Arial"/>
          <w:sz w:val="22"/>
        </w:rPr>
        <w:t>αριθμ</w:t>
      </w:r>
      <w:proofErr w:type="spellEnd"/>
      <w:r w:rsidRPr="00874AC0">
        <w:rPr>
          <w:rFonts w:ascii="Arial" w:hAnsi="Arial" w:cs="Arial"/>
          <w:sz w:val="22"/>
        </w:rPr>
        <w:t xml:space="preserve">. 175/14-06-2021 απόφαση της Οικονομικής Επιτροπής και την εγκριτική αυτής υπ’ </w:t>
      </w:r>
      <w:proofErr w:type="spellStart"/>
      <w:r w:rsidRPr="00874AC0">
        <w:rPr>
          <w:rFonts w:ascii="Arial" w:hAnsi="Arial" w:cs="Arial"/>
          <w:sz w:val="22"/>
        </w:rPr>
        <w:t>αριθμ</w:t>
      </w:r>
      <w:proofErr w:type="spellEnd"/>
      <w:r w:rsidRPr="00874AC0">
        <w:rPr>
          <w:rFonts w:ascii="Arial" w:hAnsi="Arial" w:cs="Arial"/>
          <w:sz w:val="22"/>
        </w:rPr>
        <w:t>. 105267/02-09-2021 απόφαση Συντονιστή Αποκεντρωμένης Διοίκησης Αττικής, και την 624/2021 Πράξη του Ε’ Κλιμακίου του Ελεγκτικού Συνεδρίου, η κατασκευή του έργου κατακυρώθηκε στην εταιρεία «</w:t>
      </w:r>
      <w:r w:rsidRPr="00874AC0">
        <w:rPr>
          <w:rFonts w:ascii="Arial" w:hAnsi="Arial" w:cs="Arial"/>
          <w:b/>
          <w:sz w:val="22"/>
        </w:rPr>
        <w:t>ΕΡΓΟΡΟΗ Α.Τ.Ε.</w:t>
      </w:r>
      <w:r w:rsidRPr="00874AC0">
        <w:rPr>
          <w:rFonts w:ascii="Arial" w:hAnsi="Arial" w:cs="Arial"/>
          <w:sz w:val="22"/>
        </w:rPr>
        <w:t xml:space="preserve">» η οποία πρόσφερε ποσοστό έκπτωσης </w:t>
      </w:r>
      <w:r w:rsidRPr="00874AC0">
        <w:rPr>
          <w:rFonts w:ascii="Arial" w:hAnsi="Arial" w:cs="Arial"/>
          <w:b/>
          <w:sz w:val="22"/>
        </w:rPr>
        <w:t>43,77%</w:t>
      </w:r>
      <w:r w:rsidRPr="00874AC0">
        <w:rPr>
          <w:rFonts w:ascii="Arial" w:hAnsi="Arial" w:cs="Arial"/>
          <w:b/>
          <w:sz w:val="22"/>
        </w:rPr>
        <w:t xml:space="preserve">, </w:t>
      </w:r>
      <w:r w:rsidRPr="00874AC0">
        <w:rPr>
          <w:rFonts w:ascii="Arial" w:hAnsi="Arial" w:cs="Arial"/>
          <w:sz w:val="22"/>
        </w:rPr>
        <w:t xml:space="preserve">επί του προϋπολογισμού της Μελέτης, όπως αναλυτικά φαίνεται στην προσφορά της, ήτοι ποσό </w:t>
      </w:r>
      <w:r w:rsidRPr="00874AC0">
        <w:rPr>
          <w:rFonts w:ascii="Arial" w:hAnsi="Arial" w:cs="Arial"/>
          <w:b/>
          <w:sz w:val="22"/>
        </w:rPr>
        <w:t>1.392.582,99€</w:t>
      </w:r>
      <w:r w:rsidRPr="00874AC0">
        <w:rPr>
          <w:rFonts w:ascii="Arial" w:hAnsi="Arial" w:cs="Arial"/>
          <w:sz w:val="22"/>
        </w:rPr>
        <w:t xml:space="preserve"> με Φ.Π.Α.. </w:t>
      </w:r>
    </w:p>
    <w:p w14:paraId="50453F68" w14:textId="1DDD4EF5" w:rsidR="00874AC0" w:rsidRPr="00874AC0" w:rsidRDefault="00874AC0" w:rsidP="00200BEF">
      <w:pPr>
        <w:pStyle w:val="af"/>
        <w:numPr>
          <w:ilvl w:val="0"/>
          <w:numId w:val="9"/>
        </w:numPr>
        <w:spacing w:line="340" w:lineRule="atLeast"/>
        <w:ind w:right="-181"/>
        <w:jc w:val="both"/>
        <w:rPr>
          <w:rFonts w:ascii="Arial" w:hAnsi="Arial" w:cs="Arial"/>
          <w:sz w:val="22"/>
        </w:rPr>
      </w:pPr>
      <w:r w:rsidRPr="00874AC0">
        <w:rPr>
          <w:rFonts w:ascii="Arial" w:hAnsi="Arial" w:cs="Arial"/>
          <w:sz w:val="22"/>
        </w:rPr>
        <w:t xml:space="preserve">Την 17-02-2022 υπεγράφη η υπ’ </w:t>
      </w:r>
      <w:proofErr w:type="spellStart"/>
      <w:r w:rsidRPr="00874AC0">
        <w:rPr>
          <w:rFonts w:ascii="Arial" w:hAnsi="Arial" w:cs="Arial"/>
          <w:sz w:val="22"/>
        </w:rPr>
        <w:t>αριθμ</w:t>
      </w:r>
      <w:proofErr w:type="spellEnd"/>
      <w:r w:rsidRPr="00874AC0">
        <w:rPr>
          <w:rFonts w:ascii="Arial" w:hAnsi="Arial" w:cs="Arial"/>
          <w:sz w:val="22"/>
        </w:rPr>
        <w:t xml:space="preserve">. </w:t>
      </w:r>
      <w:r w:rsidRPr="00874AC0">
        <w:rPr>
          <w:rFonts w:ascii="Arial" w:hAnsi="Arial" w:cs="Arial"/>
          <w:b/>
          <w:sz w:val="22"/>
        </w:rPr>
        <w:t>2848/17-02-2022 Σύμβαση Εργολαβίας</w:t>
      </w:r>
      <w:r w:rsidRPr="00874AC0">
        <w:rPr>
          <w:rFonts w:ascii="Arial" w:hAnsi="Arial" w:cs="Arial"/>
          <w:sz w:val="22"/>
        </w:rPr>
        <w:t xml:space="preserve"> μεταξύ του δημάρχου </w:t>
      </w:r>
      <w:r w:rsidRPr="00686E31">
        <w:rPr>
          <w:rFonts w:ascii="Arial" w:hAnsi="Arial" w:cs="Arial"/>
          <w:sz w:val="22"/>
        </w:rPr>
        <w:t>Μοσχάτου - Ταύρου και της εταιρείας ΕΡΓΟΡΟΗ ΑΤΕ, συνολικού ποσού 1.392.582,99€ με ΦΠΑ (Α.Δ.Α.Μ.: 22SYMV010072182  2022-02-17 και A.Δ.Α.: 6ΑΘΒΩΚΡ-0ΛΑ).</w:t>
      </w:r>
      <w:r w:rsidRPr="00874AC0">
        <w:rPr>
          <w:rFonts w:ascii="Arial" w:hAnsi="Arial" w:cs="Arial"/>
          <w:bCs/>
          <w:sz w:val="22"/>
        </w:rPr>
        <w:t xml:space="preserve">με προθεσμία αποπεράτωσης του έργου δώδεκα (12) </w:t>
      </w:r>
      <w:r w:rsidRPr="00874AC0">
        <w:rPr>
          <w:rFonts w:ascii="Arial" w:hAnsi="Arial" w:cs="Arial"/>
          <w:bCs/>
          <w:sz w:val="22"/>
        </w:rPr>
        <w:t>μήνες</w:t>
      </w:r>
      <w:r w:rsidRPr="00874AC0">
        <w:rPr>
          <w:rFonts w:ascii="Arial" w:hAnsi="Arial" w:cs="Arial"/>
          <w:bCs/>
          <w:sz w:val="22"/>
        </w:rPr>
        <w:t>.</w:t>
      </w:r>
    </w:p>
    <w:p w14:paraId="5B20E998" w14:textId="78CBAF7F" w:rsidR="00874AC0" w:rsidRDefault="00874AC0" w:rsidP="00822370">
      <w:pPr>
        <w:pStyle w:val="af"/>
        <w:numPr>
          <w:ilvl w:val="0"/>
          <w:numId w:val="9"/>
        </w:numPr>
        <w:spacing w:line="360" w:lineRule="auto"/>
        <w:ind w:right="-181"/>
        <w:jc w:val="both"/>
        <w:rPr>
          <w:rFonts w:ascii="Arial" w:hAnsi="Arial" w:cs="Arial"/>
          <w:sz w:val="22"/>
        </w:rPr>
      </w:pPr>
      <w:r w:rsidRPr="00874AC0">
        <w:rPr>
          <w:rFonts w:ascii="Arial" w:hAnsi="Arial" w:cs="Arial"/>
          <w:sz w:val="22"/>
        </w:rPr>
        <w:t xml:space="preserve">Με την υπ’ </w:t>
      </w:r>
      <w:proofErr w:type="spellStart"/>
      <w:r w:rsidRPr="00874AC0">
        <w:rPr>
          <w:rFonts w:ascii="Arial" w:hAnsi="Arial" w:cs="Arial"/>
          <w:sz w:val="22"/>
        </w:rPr>
        <w:t>αριθμ</w:t>
      </w:r>
      <w:proofErr w:type="spellEnd"/>
      <w:r w:rsidRPr="00874AC0">
        <w:rPr>
          <w:rFonts w:ascii="Arial" w:hAnsi="Arial" w:cs="Arial"/>
          <w:sz w:val="22"/>
        </w:rPr>
        <w:t>. 12/06-02-2023 απόφαση της Οικονομικής Επιτροπής (</w:t>
      </w:r>
      <w:r w:rsidRPr="00874AC0">
        <w:rPr>
          <w:rFonts w:ascii="Arial" w:hAnsi="Arial" w:cs="Arial"/>
          <w:sz w:val="22"/>
          <w:lang w:val="en-US"/>
        </w:rPr>
        <w:t>A</w:t>
      </w:r>
      <w:r w:rsidRPr="00874AC0">
        <w:rPr>
          <w:rFonts w:ascii="Arial" w:hAnsi="Arial" w:cs="Arial"/>
          <w:sz w:val="22"/>
        </w:rPr>
        <w:t xml:space="preserve">.Δ.Α.:Ψ79ΧΩΚΡ-ΧΨΦ), αποφασίστηκε παράταση με αναθεώρηση του χρόνου περαίωσης του έργου κατά τέσσερις (4) μήνες, ήτοι έως και τις 16 Ιουνίου 2023. Με την υπ’ </w:t>
      </w:r>
      <w:proofErr w:type="spellStart"/>
      <w:r w:rsidRPr="00874AC0">
        <w:rPr>
          <w:rFonts w:ascii="Arial" w:hAnsi="Arial" w:cs="Arial"/>
          <w:sz w:val="22"/>
        </w:rPr>
        <w:t>αριθμ</w:t>
      </w:r>
      <w:proofErr w:type="spellEnd"/>
      <w:r w:rsidRPr="00874AC0">
        <w:rPr>
          <w:rFonts w:ascii="Arial" w:hAnsi="Arial" w:cs="Arial"/>
          <w:sz w:val="22"/>
        </w:rPr>
        <w:t>. 62/15-06-2023 απόφαση της Οικονομικής Επιτροπής (</w:t>
      </w:r>
      <w:r w:rsidRPr="00874AC0">
        <w:rPr>
          <w:rFonts w:ascii="Arial" w:hAnsi="Arial" w:cs="Arial"/>
          <w:sz w:val="22"/>
          <w:lang w:val="en-US"/>
        </w:rPr>
        <w:t>A</w:t>
      </w:r>
      <w:r w:rsidRPr="00874AC0">
        <w:rPr>
          <w:rFonts w:ascii="Arial" w:hAnsi="Arial" w:cs="Arial"/>
          <w:sz w:val="22"/>
        </w:rPr>
        <w:t>.Δ.Α.:6ΗΝ7ΩΚΡ-ΝΤΣ), αποφασίστηκε παράταση με αναθεώρηση του χρόνου περαίωσης του έργου κατά ένα (1) μήνα.</w:t>
      </w:r>
    </w:p>
    <w:p w14:paraId="7EE137CC" w14:textId="77777777" w:rsidR="00822370" w:rsidRPr="00822370" w:rsidRDefault="00822370" w:rsidP="00822370">
      <w:pPr>
        <w:numPr>
          <w:ilvl w:val="0"/>
          <w:numId w:val="9"/>
        </w:numPr>
        <w:tabs>
          <w:tab w:val="num" w:pos="426"/>
          <w:tab w:val="left" w:pos="9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2370">
        <w:rPr>
          <w:rFonts w:ascii="Arial" w:hAnsi="Arial" w:cs="Arial"/>
          <w:iCs/>
          <w:sz w:val="22"/>
          <w:szCs w:val="22"/>
        </w:rPr>
        <w:t xml:space="preserve">Με την με </w:t>
      </w:r>
      <w:proofErr w:type="spellStart"/>
      <w:r w:rsidRPr="00822370">
        <w:rPr>
          <w:rFonts w:ascii="Arial" w:hAnsi="Arial" w:cs="Arial"/>
          <w:iCs/>
          <w:sz w:val="22"/>
          <w:szCs w:val="22"/>
        </w:rPr>
        <w:t>αρ</w:t>
      </w:r>
      <w:proofErr w:type="spellEnd"/>
      <w:r w:rsidRPr="00822370">
        <w:rPr>
          <w:rFonts w:ascii="Arial" w:hAnsi="Arial" w:cs="Arial"/>
          <w:iCs/>
          <w:sz w:val="22"/>
          <w:szCs w:val="22"/>
        </w:rPr>
        <w:t>. 181/25.07.2022 (ΑΔΑ: Ω22ΙΩΚΡ-ΙΝΒ) Απόφαση της Οικονομικής Επιτροπής του Δήμου Μοσχάτου – Ταύρου, εγκρίθηκε ο 1</w:t>
      </w:r>
      <w:r w:rsidRPr="00822370">
        <w:rPr>
          <w:rFonts w:ascii="Arial" w:hAnsi="Arial" w:cs="Arial"/>
          <w:iCs/>
          <w:sz w:val="22"/>
          <w:szCs w:val="22"/>
          <w:vertAlign w:val="superscript"/>
        </w:rPr>
        <w:t>ος</w:t>
      </w:r>
      <w:r w:rsidRPr="00822370">
        <w:rPr>
          <w:rFonts w:ascii="Arial" w:hAnsi="Arial" w:cs="Arial"/>
          <w:iCs/>
          <w:sz w:val="22"/>
          <w:szCs w:val="22"/>
        </w:rPr>
        <w:t xml:space="preserve"> Ανακεφαλαιωτικός Πίνακας Εργασιών (1</w:t>
      </w:r>
      <w:r w:rsidRPr="00822370">
        <w:rPr>
          <w:rFonts w:ascii="Arial" w:hAnsi="Arial" w:cs="Arial"/>
          <w:iCs/>
          <w:sz w:val="22"/>
          <w:szCs w:val="22"/>
          <w:vertAlign w:val="superscript"/>
        </w:rPr>
        <w:t>ος</w:t>
      </w:r>
      <w:r w:rsidRPr="00822370">
        <w:rPr>
          <w:rFonts w:ascii="Arial" w:hAnsi="Arial" w:cs="Arial"/>
          <w:iCs/>
          <w:sz w:val="22"/>
          <w:szCs w:val="22"/>
        </w:rPr>
        <w:t xml:space="preserve"> ΑΠΕ) και το 1</w:t>
      </w:r>
      <w:r w:rsidRPr="00822370">
        <w:rPr>
          <w:rFonts w:ascii="Arial" w:hAnsi="Arial" w:cs="Arial"/>
          <w:iCs/>
          <w:sz w:val="22"/>
          <w:szCs w:val="22"/>
          <w:vertAlign w:val="superscript"/>
        </w:rPr>
        <w:t>ο</w:t>
      </w:r>
      <w:r w:rsidRPr="00822370">
        <w:rPr>
          <w:rFonts w:ascii="Arial" w:hAnsi="Arial" w:cs="Arial"/>
          <w:iCs/>
          <w:sz w:val="22"/>
          <w:szCs w:val="22"/>
        </w:rPr>
        <w:t xml:space="preserve"> ΠΚΤΜΝΕ του έργου.</w:t>
      </w:r>
    </w:p>
    <w:p w14:paraId="4E2ACDAB" w14:textId="2453C51C" w:rsidR="00874AC0" w:rsidRDefault="00874AC0" w:rsidP="009F0836">
      <w:pPr>
        <w:pStyle w:val="af"/>
        <w:numPr>
          <w:ilvl w:val="0"/>
          <w:numId w:val="9"/>
        </w:numPr>
        <w:spacing w:line="360" w:lineRule="auto"/>
        <w:ind w:right="-181"/>
        <w:jc w:val="both"/>
        <w:rPr>
          <w:rFonts w:ascii="Arial" w:hAnsi="Arial" w:cs="Arial"/>
          <w:sz w:val="22"/>
        </w:rPr>
      </w:pPr>
      <w:r w:rsidRPr="00D97E42">
        <w:rPr>
          <w:rFonts w:ascii="Arial" w:hAnsi="Arial" w:cs="Arial"/>
          <w:sz w:val="22"/>
        </w:rPr>
        <w:lastRenderedPageBreak/>
        <w:t>Με την υπ</w:t>
      </w:r>
      <w:r>
        <w:rPr>
          <w:rFonts w:ascii="Arial" w:hAnsi="Arial" w:cs="Arial"/>
          <w:sz w:val="22"/>
        </w:rPr>
        <w:t>’</w:t>
      </w:r>
      <w:r w:rsidRPr="00D97E42">
        <w:rPr>
          <w:rFonts w:ascii="Arial" w:hAnsi="Arial" w:cs="Arial"/>
          <w:sz w:val="22"/>
        </w:rPr>
        <w:t xml:space="preserve"> </w:t>
      </w:r>
      <w:proofErr w:type="spellStart"/>
      <w:r w:rsidRPr="00D97E42">
        <w:rPr>
          <w:rFonts w:ascii="Arial" w:hAnsi="Arial" w:cs="Arial"/>
          <w:sz w:val="22"/>
        </w:rPr>
        <w:t>αριθμ</w:t>
      </w:r>
      <w:proofErr w:type="spellEnd"/>
      <w:r>
        <w:rPr>
          <w:rFonts w:ascii="Arial" w:hAnsi="Arial" w:cs="Arial"/>
          <w:sz w:val="22"/>
        </w:rPr>
        <w:t>.</w:t>
      </w:r>
      <w:r w:rsidRPr="00D97E42">
        <w:rPr>
          <w:rFonts w:ascii="Arial" w:hAnsi="Arial" w:cs="Arial"/>
          <w:sz w:val="22"/>
        </w:rPr>
        <w:t xml:space="preserve"> 576148/22-05-2023 (</w:t>
      </w:r>
      <w:proofErr w:type="spellStart"/>
      <w:r w:rsidRPr="00D97E42">
        <w:rPr>
          <w:rFonts w:ascii="Arial" w:hAnsi="Arial" w:cs="Arial"/>
          <w:sz w:val="22"/>
        </w:rPr>
        <w:t>αρ</w:t>
      </w:r>
      <w:proofErr w:type="spellEnd"/>
      <w:r w:rsidRPr="00D97E42">
        <w:rPr>
          <w:rFonts w:ascii="Arial" w:hAnsi="Arial" w:cs="Arial"/>
          <w:sz w:val="22"/>
        </w:rPr>
        <w:t xml:space="preserve">. </w:t>
      </w:r>
      <w:proofErr w:type="spellStart"/>
      <w:r w:rsidRPr="00D97E42">
        <w:rPr>
          <w:rFonts w:ascii="Arial" w:hAnsi="Arial" w:cs="Arial"/>
          <w:sz w:val="22"/>
        </w:rPr>
        <w:t>πρωτ</w:t>
      </w:r>
      <w:proofErr w:type="spellEnd"/>
      <w:r>
        <w:rPr>
          <w:rFonts w:ascii="Arial" w:hAnsi="Arial" w:cs="Arial"/>
          <w:sz w:val="22"/>
        </w:rPr>
        <w:t>.</w:t>
      </w:r>
      <w:r w:rsidRPr="00D97E42">
        <w:rPr>
          <w:rFonts w:ascii="Arial" w:hAnsi="Arial" w:cs="Arial"/>
          <w:sz w:val="22"/>
        </w:rPr>
        <w:t xml:space="preserve"> Δήμ</w:t>
      </w:r>
      <w:r>
        <w:rPr>
          <w:rFonts w:ascii="Arial" w:hAnsi="Arial" w:cs="Arial"/>
          <w:sz w:val="22"/>
        </w:rPr>
        <w:t>ου</w:t>
      </w:r>
      <w:r w:rsidRPr="00D97E42">
        <w:rPr>
          <w:rFonts w:ascii="Arial" w:hAnsi="Arial" w:cs="Arial"/>
          <w:sz w:val="22"/>
        </w:rPr>
        <w:t xml:space="preserve"> Μοσχ</w:t>
      </w:r>
      <w:r>
        <w:rPr>
          <w:rFonts w:ascii="Arial" w:hAnsi="Arial" w:cs="Arial"/>
          <w:sz w:val="22"/>
        </w:rPr>
        <w:t>άτου</w:t>
      </w:r>
      <w:r w:rsidRPr="00D97E42">
        <w:rPr>
          <w:rFonts w:ascii="Arial" w:hAnsi="Arial" w:cs="Arial"/>
          <w:sz w:val="22"/>
        </w:rPr>
        <w:t xml:space="preserve"> -Τ</w:t>
      </w:r>
      <w:r>
        <w:rPr>
          <w:rFonts w:ascii="Arial" w:hAnsi="Arial" w:cs="Arial"/>
          <w:sz w:val="22"/>
        </w:rPr>
        <w:t>αύρου</w:t>
      </w:r>
      <w:r w:rsidRPr="00D97E42">
        <w:rPr>
          <w:rFonts w:ascii="Arial" w:hAnsi="Arial" w:cs="Arial"/>
          <w:sz w:val="22"/>
        </w:rPr>
        <w:t xml:space="preserve"> 9870/29-05-2023) </w:t>
      </w:r>
      <w:r w:rsidR="0016256C">
        <w:rPr>
          <w:rFonts w:ascii="Arial" w:hAnsi="Arial" w:cs="Arial"/>
          <w:sz w:val="22"/>
        </w:rPr>
        <w:t xml:space="preserve">απόφαση </w:t>
      </w:r>
      <w:r w:rsidRPr="00D97E42">
        <w:rPr>
          <w:rFonts w:ascii="Arial" w:hAnsi="Arial" w:cs="Arial"/>
          <w:sz w:val="22"/>
        </w:rPr>
        <w:t>το</w:t>
      </w:r>
      <w:r>
        <w:rPr>
          <w:rFonts w:ascii="Arial" w:hAnsi="Arial" w:cs="Arial"/>
          <w:sz w:val="22"/>
        </w:rPr>
        <w:t xml:space="preserve"> </w:t>
      </w:r>
      <w:r w:rsidRPr="00D97E42">
        <w:rPr>
          <w:rFonts w:ascii="Arial" w:hAnsi="Arial" w:cs="Arial"/>
          <w:sz w:val="22"/>
        </w:rPr>
        <w:t>Τεχνικό Συμβούλιο Δημ</w:t>
      </w:r>
      <w:r>
        <w:rPr>
          <w:rFonts w:ascii="Arial" w:hAnsi="Arial" w:cs="Arial"/>
          <w:sz w:val="22"/>
        </w:rPr>
        <w:t>οσίων</w:t>
      </w:r>
      <w:r w:rsidRPr="00D97E42">
        <w:rPr>
          <w:rFonts w:ascii="Arial" w:hAnsi="Arial" w:cs="Arial"/>
          <w:sz w:val="22"/>
        </w:rPr>
        <w:t xml:space="preserve"> Έργων Περ</w:t>
      </w:r>
      <w:r>
        <w:rPr>
          <w:rFonts w:ascii="Arial" w:hAnsi="Arial" w:cs="Arial"/>
          <w:sz w:val="22"/>
        </w:rPr>
        <w:t>ιφέρειας</w:t>
      </w:r>
      <w:r w:rsidRPr="00D97E42">
        <w:rPr>
          <w:rFonts w:ascii="Arial" w:hAnsi="Arial" w:cs="Arial"/>
          <w:sz w:val="22"/>
        </w:rPr>
        <w:t xml:space="preserve"> Αττικής (Τ.Σ.Δ.Ε.Π.Α</w:t>
      </w:r>
      <w:r>
        <w:rPr>
          <w:rFonts w:ascii="Arial" w:hAnsi="Arial" w:cs="Arial"/>
          <w:sz w:val="22"/>
        </w:rPr>
        <w:t>.</w:t>
      </w:r>
      <w:r w:rsidRPr="00D97E42"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 xml:space="preserve"> </w:t>
      </w:r>
      <w:r w:rsidRPr="00D97E42">
        <w:rPr>
          <w:rFonts w:ascii="Arial" w:hAnsi="Arial" w:cs="Arial"/>
          <w:sz w:val="22"/>
        </w:rPr>
        <w:t>γνωμοδότησε θετικά για τη χρήση των επί</w:t>
      </w:r>
      <w:r>
        <w:rPr>
          <w:rFonts w:ascii="Arial" w:hAnsi="Arial" w:cs="Arial"/>
          <w:sz w:val="22"/>
        </w:rPr>
        <w:t xml:space="preserve"> </w:t>
      </w:r>
      <w:r w:rsidRPr="00D97E42">
        <w:rPr>
          <w:rFonts w:ascii="Arial" w:hAnsi="Arial" w:cs="Arial"/>
          <w:sz w:val="22"/>
        </w:rPr>
        <w:t>έλασσον δαπανών</w:t>
      </w:r>
      <w:r>
        <w:rPr>
          <w:rFonts w:ascii="Arial" w:hAnsi="Arial" w:cs="Arial"/>
          <w:sz w:val="22"/>
        </w:rPr>
        <w:t xml:space="preserve"> στον 2</w:t>
      </w:r>
      <w:r w:rsidRPr="00AC74D1">
        <w:rPr>
          <w:rFonts w:ascii="Arial" w:hAnsi="Arial" w:cs="Arial"/>
          <w:sz w:val="22"/>
          <w:vertAlign w:val="superscript"/>
        </w:rPr>
        <w:t>ο</w:t>
      </w:r>
      <w:r>
        <w:rPr>
          <w:rFonts w:ascii="Arial" w:hAnsi="Arial" w:cs="Arial"/>
          <w:sz w:val="22"/>
        </w:rPr>
        <w:t xml:space="preserve"> Α.Π.Ε.</w:t>
      </w:r>
      <w:r w:rsidRPr="00D97E42">
        <w:rPr>
          <w:rFonts w:ascii="Arial" w:hAnsi="Arial" w:cs="Arial"/>
          <w:sz w:val="22"/>
        </w:rPr>
        <w:t>, καθώς και για την</w:t>
      </w:r>
      <w:r>
        <w:rPr>
          <w:rFonts w:ascii="Arial" w:hAnsi="Arial" w:cs="Arial"/>
          <w:sz w:val="22"/>
        </w:rPr>
        <w:t xml:space="preserve"> σύναψη της</w:t>
      </w:r>
      <w:r w:rsidRPr="00D97E42">
        <w:rPr>
          <w:rFonts w:ascii="Arial" w:hAnsi="Arial" w:cs="Arial"/>
          <w:sz w:val="22"/>
        </w:rPr>
        <w:t xml:space="preserve"> 1</w:t>
      </w:r>
      <w:r w:rsidRPr="00D97E42">
        <w:rPr>
          <w:rFonts w:ascii="Arial" w:hAnsi="Arial" w:cs="Arial"/>
          <w:sz w:val="22"/>
          <w:vertAlign w:val="superscript"/>
        </w:rPr>
        <w:t>η</w:t>
      </w:r>
      <w:r>
        <w:rPr>
          <w:rFonts w:ascii="Arial" w:hAnsi="Arial" w:cs="Arial"/>
          <w:sz w:val="22"/>
          <w:vertAlign w:val="superscript"/>
        </w:rPr>
        <w:t>ς</w:t>
      </w:r>
      <w:r w:rsidRPr="00D97E42">
        <w:rPr>
          <w:rFonts w:ascii="Arial" w:hAnsi="Arial" w:cs="Arial"/>
          <w:sz w:val="22"/>
        </w:rPr>
        <w:t xml:space="preserve"> Σ</w:t>
      </w:r>
      <w:r>
        <w:rPr>
          <w:rFonts w:ascii="Arial" w:hAnsi="Arial" w:cs="Arial"/>
          <w:sz w:val="22"/>
        </w:rPr>
        <w:t xml:space="preserve">υμπληρωματικής </w:t>
      </w:r>
      <w:r w:rsidRPr="00D97E42">
        <w:rPr>
          <w:rFonts w:ascii="Arial" w:hAnsi="Arial" w:cs="Arial"/>
          <w:sz w:val="22"/>
        </w:rPr>
        <w:t>Σ</w:t>
      </w:r>
      <w:r>
        <w:rPr>
          <w:rFonts w:ascii="Arial" w:hAnsi="Arial" w:cs="Arial"/>
          <w:sz w:val="22"/>
        </w:rPr>
        <w:t xml:space="preserve">ύμβασης του έργου. Με </w:t>
      </w:r>
      <w:r w:rsidRPr="008A762E">
        <w:rPr>
          <w:rFonts w:ascii="Arial" w:hAnsi="Arial" w:cs="Arial"/>
          <w:sz w:val="22"/>
        </w:rPr>
        <w:t xml:space="preserve">την υπ’ </w:t>
      </w:r>
      <w:proofErr w:type="spellStart"/>
      <w:r w:rsidRPr="008A762E">
        <w:rPr>
          <w:rFonts w:ascii="Arial" w:hAnsi="Arial" w:cs="Arial"/>
          <w:sz w:val="22"/>
        </w:rPr>
        <w:t>αριθμ</w:t>
      </w:r>
      <w:proofErr w:type="spellEnd"/>
      <w:r w:rsidRPr="008A762E">
        <w:rPr>
          <w:rFonts w:ascii="Arial" w:hAnsi="Arial" w:cs="Arial"/>
          <w:sz w:val="22"/>
        </w:rPr>
        <w:t xml:space="preserve">. </w:t>
      </w:r>
      <w:r>
        <w:rPr>
          <w:rFonts w:ascii="Arial" w:hAnsi="Arial" w:cs="Arial"/>
          <w:sz w:val="22"/>
        </w:rPr>
        <w:t>86</w:t>
      </w:r>
      <w:r w:rsidRPr="008A762E">
        <w:rPr>
          <w:rFonts w:ascii="Arial" w:hAnsi="Arial" w:cs="Arial"/>
          <w:sz w:val="22"/>
        </w:rPr>
        <w:t>/</w:t>
      </w:r>
      <w:r>
        <w:rPr>
          <w:rFonts w:ascii="Arial" w:hAnsi="Arial" w:cs="Arial"/>
          <w:sz w:val="22"/>
        </w:rPr>
        <w:t>29</w:t>
      </w:r>
      <w:r w:rsidRPr="008A762E">
        <w:rPr>
          <w:rFonts w:ascii="Arial" w:hAnsi="Arial" w:cs="Arial"/>
          <w:sz w:val="22"/>
        </w:rPr>
        <w:t>-0</w:t>
      </w:r>
      <w:r>
        <w:rPr>
          <w:rFonts w:ascii="Arial" w:hAnsi="Arial" w:cs="Arial"/>
          <w:sz w:val="22"/>
        </w:rPr>
        <w:t>5</w:t>
      </w:r>
      <w:r w:rsidRPr="008A762E">
        <w:rPr>
          <w:rFonts w:ascii="Arial" w:hAnsi="Arial" w:cs="Arial"/>
          <w:sz w:val="22"/>
        </w:rPr>
        <w:t>-202</w:t>
      </w:r>
      <w:r>
        <w:rPr>
          <w:rFonts w:ascii="Arial" w:hAnsi="Arial" w:cs="Arial"/>
          <w:sz w:val="22"/>
        </w:rPr>
        <w:t>3 (</w:t>
      </w:r>
      <w:r>
        <w:rPr>
          <w:rFonts w:ascii="Arial" w:hAnsi="Arial" w:cs="Arial"/>
          <w:sz w:val="22"/>
          <w:lang w:val="en-US"/>
        </w:rPr>
        <w:t>A</w:t>
      </w:r>
      <w:r>
        <w:rPr>
          <w:rFonts w:ascii="Arial" w:hAnsi="Arial" w:cs="Arial"/>
          <w:sz w:val="22"/>
        </w:rPr>
        <w:t>.Δ.Α.: ΨΧ3ΩΩΚΡ-ΚΡΠ)</w:t>
      </w:r>
      <w:r w:rsidRPr="008A762E">
        <w:rPr>
          <w:rFonts w:ascii="Arial" w:hAnsi="Arial" w:cs="Arial"/>
          <w:sz w:val="22"/>
        </w:rPr>
        <w:t xml:space="preserve"> απόφαση τ</w:t>
      </w:r>
      <w:r>
        <w:rPr>
          <w:rFonts w:ascii="Arial" w:hAnsi="Arial" w:cs="Arial"/>
          <w:sz w:val="22"/>
        </w:rPr>
        <w:t>ου</w:t>
      </w:r>
      <w:r w:rsidRPr="008A762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Δημοτικού Συμβουλίου του </w:t>
      </w:r>
      <w:r w:rsidRPr="00D97E42">
        <w:rPr>
          <w:rFonts w:ascii="Arial" w:hAnsi="Arial" w:cs="Arial"/>
          <w:sz w:val="22"/>
        </w:rPr>
        <w:t>Δήμ</w:t>
      </w:r>
      <w:r>
        <w:rPr>
          <w:rFonts w:ascii="Arial" w:hAnsi="Arial" w:cs="Arial"/>
          <w:sz w:val="22"/>
        </w:rPr>
        <w:t>ου</w:t>
      </w:r>
      <w:r w:rsidRPr="00D97E42">
        <w:rPr>
          <w:rFonts w:ascii="Arial" w:hAnsi="Arial" w:cs="Arial"/>
          <w:sz w:val="22"/>
        </w:rPr>
        <w:t xml:space="preserve"> Μοσχ</w:t>
      </w:r>
      <w:r>
        <w:rPr>
          <w:rFonts w:ascii="Arial" w:hAnsi="Arial" w:cs="Arial"/>
          <w:sz w:val="22"/>
        </w:rPr>
        <w:t>άτου</w:t>
      </w:r>
      <w:r w:rsidRPr="00D97E42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–</w:t>
      </w:r>
      <w:r w:rsidRPr="00D97E42">
        <w:rPr>
          <w:rFonts w:ascii="Arial" w:hAnsi="Arial" w:cs="Arial"/>
          <w:sz w:val="22"/>
        </w:rPr>
        <w:t>Τ</w:t>
      </w:r>
      <w:r>
        <w:rPr>
          <w:rFonts w:ascii="Arial" w:hAnsi="Arial" w:cs="Arial"/>
          <w:sz w:val="22"/>
        </w:rPr>
        <w:t>αύρου εγκρίθηκε ο 2</w:t>
      </w:r>
      <w:r w:rsidRPr="00AC74D1">
        <w:rPr>
          <w:rFonts w:ascii="Arial" w:hAnsi="Arial" w:cs="Arial"/>
          <w:sz w:val="22"/>
          <w:vertAlign w:val="superscript"/>
        </w:rPr>
        <w:t>ο</w:t>
      </w:r>
      <w:r>
        <w:rPr>
          <w:rFonts w:ascii="Arial" w:hAnsi="Arial" w:cs="Arial"/>
          <w:sz w:val="22"/>
          <w:vertAlign w:val="superscript"/>
        </w:rPr>
        <w:t>ς</w:t>
      </w:r>
      <w:r>
        <w:rPr>
          <w:rFonts w:ascii="Arial" w:hAnsi="Arial" w:cs="Arial"/>
          <w:sz w:val="22"/>
        </w:rPr>
        <w:t xml:space="preserve"> Α.Π.Ε.</w:t>
      </w:r>
      <w:r w:rsidRPr="00D97E42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το 2</w:t>
      </w:r>
      <w:r w:rsidRPr="00A94158">
        <w:rPr>
          <w:rFonts w:ascii="Arial" w:hAnsi="Arial" w:cs="Arial"/>
          <w:sz w:val="22"/>
          <w:vertAlign w:val="superscript"/>
        </w:rPr>
        <w:t>ο</w:t>
      </w:r>
      <w:r>
        <w:rPr>
          <w:rFonts w:ascii="Arial" w:hAnsi="Arial" w:cs="Arial"/>
          <w:sz w:val="22"/>
        </w:rPr>
        <w:t xml:space="preserve"> Π.Κ.Τ.Μ.Ν.Ε., </w:t>
      </w:r>
      <w:r w:rsidRPr="00D97E42">
        <w:rPr>
          <w:rFonts w:ascii="Arial" w:hAnsi="Arial" w:cs="Arial"/>
          <w:sz w:val="22"/>
        </w:rPr>
        <w:t xml:space="preserve">καθώς και </w:t>
      </w:r>
      <w:r>
        <w:rPr>
          <w:rFonts w:ascii="Arial" w:hAnsi="Arial" w:cs="Arial"/>
          <w:sz w:val="22"/>
        </w:rPr>
        <w:t>η</w:t>
      </w:r>
      <w:r w:rsidRPr="00D97E42">
        <w:rPr>
          <w:rFonts w:ascii="Arial" w:hAnsi="Arial" w:cs="Arial"/>
          <w:sz w:val="22"/>
        </w:rPr>
        <w:t xml:space="preserve"> 1</w:t>
      </w:r>
      <w:r w:rsidRPr="00D97E42">
        <w:rPr>
          <w:rFonts w:ascii="Arial" w:hAnsi="Arial" w:cs="Arial"/>
          <w:sz w:val="22"/>
          <w:vertAlign w:val="superscript"/>
        </w:rPr>
        <w:t>η</w:t>
      </w:r>
      <w:r w:rsidRPr="00D97E42">
        <w:rPr>
          <w:rFonts w:ascii="Arial" w:hAnsi="Arial" w:cs="Arial"/>
          <w:sz w:val="22"/>
        </w:rPr>
        <w:t xml:space="preserve"> </w:t>
      </w:r>
      <w:r w:rsidR="0016256C">
        <w:rPr>
          <w:rFonts w:ascii="Arial" w:hAnsi="Arial" w:cs="Arial"/>
          <w:sz w:val="22"/>
        </w:rPr>
        <w:t xml:space="preserve">ΣΣΕ. Κατόπιν τούτων υπεγράφη η με </w:t>
      </w:r>
      <w:proofErr w:type="spellStart"/>
      <w:r w:rsidR="0016256C">
        <w:rPr>
          <w:rFonts w:ascii="Arial" w:hAnsi="Arial" w:cs="Arial"/>
          <w:sz w:val="22"/>
        </w:rPr>
        <w:t>αρ</w:t>
      </w:r>
      <w:proofErr w:type="spellEnd"/>
      <w:r w:rsidR="0016256C">
        <w:rPr>
          <w:rFonts w:ascii="Arial" w:hAnsi="Arial" w:cs="Arial"/>
          <w:sz w:val="22"/>
        </w:rPr>
        <w:t xml:space="preserve"> </w:t>
      </w:r>
      <w:proofErr w:type="spellStart"/>
      <w:r w:rsidR="0016256C">
        <w:rPr>
          <w:rFonts w:ascii="Arial" w:hAnsi="Arial" w:cs="Arial"/>
          <w:sz w:val="22"/>
        </w:rPr>
        <w:t>πρωτ</w:t>
      </w:r>
      <w:proofErr w:type="spellEnd"/>
      <w:r w:rsidR="0016256C">
        <w:rPr>
          <w:rFonts w:ascii="Arial" w:hAnsi="Arial" w:cs="Arial"/>
          <w:sz w:val="22"/>
        </w:rPr>
        <w:t>. 12699/2023 1</w:t>
      </w:r>
      <w:r w:rsidR="0016256C" w:rsidRPr="0016256C">
        <w:rPr>
          <w:rFonts w:ascii="Arial" w:hAnsi="Arial" w:cs="Arial"/>
          <w:sz w:val="22"/>
          <w:vertAlign w:val="superscript"/>
        </w:rPr>
        <w:t>η</w:t>
      </w:r>
      <w:r w:rsidR="0016256C">
        <w:rPr>
          <w:rFonts w:ascii="Arial" w:hAnsi="Arial" w:cs="Arial"/>
          <w:sz w:val="22"/>
        </w:rPr>
        <w:t xml:space="preserve"> </w:t>
      </w:r>
      <w:r w:rsidR="0016256C" w:rsidRPr="00D97E42">
        <w:rPr>
          <w:rFonts w:ascii="Arial" w:hAnsi="Arial" w:cs="Arial"/>
          <w:sz w:val="22"/>
        </w:rPr>
        <w:t>Σ</w:t>
      </w:r>
      <w:r w:rsidR="0016256C">
        <w:rPr>
          <w:rFonts w:ascii="Arial" w:hAnsi="Arial" w:cs="Arial"/>
          <w:sz w:val="22"/>
        </w:rPr>
        <w:t xml:space="preserve">υμπληρωματική </w:t>
      </w:r>
      <w:r w:rsidR="0016256C" w:rsidRPr="00D97E42">
        <w:rPr>
          <w:rFonts w:ascii="Arial" w:hAnsi="Arial" w:cs="Arial"/>
          <w:sz w:val="22"/>
        </w:rPr>
        <w:t>Σ</w:t>
      </w:r>
      <w:r w:rsidR="0016256C">
        <w:rPr>
          <w:rFonts w:ascii="Arial" w:hAnsi="Arial" w:cs="Arial"/>
          <w:sz w:val="22"/>
        </w:rPr>
        <w:t>ύμβαση του έργου</w:t>
      </w:r>
      <w:r w:rsidR="0016256C">
        <w:rPr>
          <w:rFonts w:ascii="Arial" w:hAnsi="Arial" w:cs="Arial"/>
          <w:sz w:val="22"/>
        </w:rPr>
        <w:t>, σύμφωνα με την οποία στη συνολική  δαπάνη του έργου δεν επέρχεται καμία μεταβολή σε σχέση με το αρχικό ποσό της</w:t>
      </w:r>
      <w:r w:rsidR="007D7B80">
        <w:rPr>
          <w:rFonts w:ascii="Arial" w:hAnsi="Arial" w:cs="Arial"/>
          <w:sz w:val="22"/>
        </w:rPr>
        <w:t xml:space="preserve"> </w:t>
      </w:r>
      <w:r w:rsidR="0016256C">
        <w:rPr>
          <w:rFonts w:ascii="Arial" w:hAnsi="Arial" w:cs="Arial"/>
          <w:sz w:val="22"/>
        </w:rPr>
        <w:t xml:space="preserve"> </w:t>
      </w:r>
      <w:r w:rsidR="007D7B80">
        <w:rPr>
          <w:rFonts w:ascii="Arial" w:hAnsi="Arial" w:cs="Arial"/>
          <w:sz w:val="22"/>
        </w:rPr>
        <w:t>αρχικ</w:t>
      </w:r>
      <w:r w:rsidR="007D7B80">
        <w:rPr>
          <w:rFonts w:ascii="Arial" w:hAnsi="Arial" w:cs="Arial"/>
          <w:sz w:val="22"/>
        </w:rPr>
        <w:t xml:space="preserve">ής </w:t>
      </w:r>
      <w:r w:rsidR="0016256C">
        <w:rPr>
          <w:rFonts w:ascii="Arial" w:hAnsi="Arial" w:cs="Arial"/>
          <w:sz w:val="22"/>
        </w:rPr>
        <w:t>σύμβασης.</w:t>
      </w:r>
    </w:p>
    <w:p w14:paraId="1E34A7A6" w14:textId="0942992B" w:rsidR="007D7B80" w:rsidRDefault="007D7B80" w:rsidP="009F0836">
      <w:pPr>
        <w:pStyle w:val="af"/>
        <w:numPr>
          <w:ilvl w:val="0"/>
          <w:numId w:val="9"/>
        </w:numPr>
        <w:spacing w:line="360" w:lineRule="auto"/>
        <w:ind w:right="-181"/>
        <w:jc w:val="both"/>
        <w:rPr>
          <w:rFonts w:ascii="Arial" w:hAnsi="Arial" w:cs="Arial"/>
          <w:sz w:val="22"/>
          <w:szCs w:val="22"/>
        </w:rPr>
      </w:pPr>
      <w:r w:rsidRPr="00CC3A0E">
        <w:rPr>
          <w:rFonts w:ascii="Arial" w:hAnsi="Arial" w:cs="Arial"/>
          <w:sz w:val="22"/>
        </w:rPr>
        <w:t xml:space="preserve">Κατά την εκτέλεση του έργου, υπεβλήθη στο Δήμο, με </w:t>
      </w:r>
      <w:proofErr w:type="spellStart"/>
      <w:r w:rsidRPr="00CC3A0E">
        <w:rPr>
          <w:rFonts w:ascii="Arial" w:hAnsi="Arial" w:cs="Arial"/>
          <w:sz w:val="22"/>
        </w:rPr>
        <w:t>αρ</w:t>
      </w:r>
      <w:proofErr w:type="spellEnd"/>
      <w:r w:rsidRPr="00CC3A0E">
        <w:rPr>
          <w:rFonts w:ascii="Arial" w:hAnsi="Arial" w:cs="Arial"/>
          <w:sz w:val="22"/>
        </w:rPr>
        <w:t>. πρωτ. 18554/24-10-2022 από την ανάδοχο εταιρεία ο 3</w:t>
      </w:r>
      <w:r w:rsidRPr="00CC3A0E">
        <w:rPr>
          <w:rFonts w:ascii="Arial" w:hAnsi="Arial" w:cs="Arial"/>
          <w:sz w:val="22"/>
          <w:vertAlign w:val="superscript"/>
        </w:rPr>
        <w:t>ος</w:t>
      </w:r>
      <w:r w:rsidRPr="00CC3A0E">
        <w:rPr>
          <w:rFonts w:ascii="Arial" w:hAnsi="Arial" w:cs="Arial"/>
          <w:sz w:val="22"/>
        </w:rPr>
        <w:t xml:space="preserve"> λογαριασμός του έργου, συν</w:t>
      </w:r>
      <w:r w:rsidR="00CC3A0E" w:rsidRPr="00CC3A0E">
        <w:rPr>
          <w:rFonts w:ascii="Arial" w:hAnsi="Arial" w:cs="Arial"/>
          <w:sz w:val="22"/>
        </w:rPr>
        <w:t>ο</w:t>
      </w:r>
      <w:r w:rsidRPr="00CC3A0E">
        <w:rPr>
          <w:rFonts w:ascii="Arial" w:hAnsi="Arial" w:cs="Arial"/>
          <w:sz w:val="22"/>
        </w:rPr>
        <w:t>λικού ποσού 65.671,16 € (ποσό με ΦΠΑ)</w:t>
      </w:r>
      <w:r w:rsidR="00CC3A0E" w:rsidRPr="00CC3A0E">
        <w:rPr>
          <w:rFonts w:ascii="Arial" w:hAnsi="Arial" w:cs="Arial"/>
          <w:sz w:val="22"/>
        </w:rPr>
        <w:t>, ο οποίος λογαριασμός εγκρίθηκε από την Δ/</w:t>
      </w:r>
      <w:proofErr w:type="spellStart"/>
      <w:r w:rsidR="00CC3A0E" w:rsidRPr="00CC3A0E">
        <w:rPr>
          <w:rFonts w:ascii="Arial" w:hAnsi="Arial" w:cs="Arial"/>
          <w:sz w:val="22"/>
        </w:rPr>
        <w:t>νση</w:t>
      </w:r>
      <w:proofErr w:type="spellEnd"/>
      <w:r w:rsidR="00CC3A0E" w:rsidRPr="00CC3A0E">
        <w:rPr>
          <w:rFonts w:ascii="Arial" w:hAnsi="Arial" w:cs="Arial"/>
          <w:sz w:val="22"/>
        </w:rPr>
        <w:t xml:space="preserve"> Τεχνικών  Υπηρε</w:t>
      </w:r>
      <w:r w:rsidR="00CC3A0E">
        <w:rPr>
          <w:rFonts w:ascii="Arial" w:hAnsi="Arial" w:cs="Arial"/>
          <w:sz w:val="22"/>
        </w:rPr>
        <w:t>σ</w:t>
      </w:r>
      <w:r w:rsidR="009F0836">
        <w:rPr>
          <w:rFonts w:ascii="Arial" w:hAnsi="Arial" w:cs="Arial"/>
          <w:sz w:val="22"/>
        </w:rPr>
        <w:t xml:space="preserve">ιών </w:t>
      </w:r>
      <w:r w:rsidR="00CC3A0E" w:rsidRPr="00CC3A0E">
        <w:rPr>
          <w:rFonts w:ascii="Arial" w:hAnsi="Arial" w:cs="Arial"/>
          <w:sz w:val="22"/>
        </w:rPr>
        <w:t xml:space="preserve"> &amp; </w:t>
      </w:r>
      <w:proofErr w:type="spellStart"/>
      <w:r w:rsidR="00CC3A0E" w:rsidRPr="00CC3A0E">
        <w:rPr>
          <w:rFonts w:ascii="Arial" w:hAnsi="Arial" w:cs="Arial"/>
          <w:sz w:val="22"/>
        </w:rPr>
        <w:t>Δόμ</w:t>
      </w:r>
      <w:proofErr w:type="spellEnd"/>
      <w:r w:rsidR="00CC3A0E" w:rsidRPr="00CC3A0E">
        <w:rPr>
          <w:rFonts w:ascii="Arial" w:hAnsi="Arial" w:cs="Arial"/>
          <w:sz w:val="22"/>
        </w:rPr>
        <w:t>. στις 23/11/2022 και διαβιβάσθηκε στην Δ/</w:t>
      </w:r>
      <w:proofErr w:type="spellStart"/>
      <w:r w:rsidR="00CC3A0E" w:rsidRPr="00CC3A0E">
        <w:rPr>
          <w:rFonts w:ascii="Arial" w:hAnsi="Arial" w:cs="Arial"/>
          <w:sz w:val="22"/>
        </w:rPr>
        <w:t>νση</w:t>
      </w:r>
      <w:proofErr w:type="spellEnd"/>
      <w:r w:rsidR="00CC3A0E" w:rsidRPr="00CC3A0E">
        <w:rPr>
          <w:rFonts w:ascii="Arial" w:hAnsi="Arial" w:cs="Arial"/>
          <w:sz w:val="22"/>
        </w:rPr>
        <w:t xml:space="preserve"> Οικον. </w:t>
      </w:r>
      <w:r w:rsidR="00CC3A0E" w:rsidRPr="00745F84">
        <w:rPr>
          <w:rFonts w:ascii="Arial" w:hAnsi="Arial" w:cs="Arial"/>
          <w:sz w:val="22"/>
        </w:rPr>
        <w:t>Υπηρεσιών</w:t>
      </w:r>
      <w:r w:rsidR="00745F84" w:rsidRPr="00745F84">
        <w:rPr>
          <w:rFonts w:ascii="Arial" w:hAnsi="Arial" w:cs="Arial"/>
          <w:sz w:val="22"/>
        </w:rPr>
        <w:t xml:space="preserve"> &amp;</w:t>
      </w:r>
      <w:r w:rsidR="00CC3A0E" w:rsidRPr="00745F84">
        <w:rPr>
          <w:rFonts w:ascii="Arial" w:hAnsi="Arial" w:cs="Arial"/>
          <w:sz w:val="22"/>
        </w:rPr>
        <w:t>.</w:t>
      </w:r>
      <w:r w:rsidR="00745F84" w:rsidRPr="00745F84">
        <w:rPr>
          <w:rFonts w:ascii="Arial" w:hAnsi="Arial" w:cs="Arial"/>
          <w:sz w:val="22"/>
        </w:rPr>
        <w:t xml:space="preserve">Ανάπτυξης για σχετικές με την </w:t>
      </w:r>
      <w:r w:rsidR="009F0836" w:rsidRPr="00745F84">
        <w:rPr>
          <w:rFonts w:ascii="Arial" w:hAnsi="Arial" w:cs="Arial"/>
          <w:sz w:val="22"/>
        </w:rPr>
        <w:t>εξόφληση</w:t>
      </w:r>
      <w:r w:rsidR="00745F84" w:rsidRPr="00745F84">
        <w:rPr>
          <w:rFonts w:ascii="Arial" w:hAnsi="Arial" w:cs="Arial"/>
          <w:sz w:val="22"/>
        </w:rPr>
        <w:t xml:space="preserve"> του ποσού ενέργειες.</w:t>
      </w:r>
      <w:r w:rsidR="00CC3A0E" w:rsidRPr="00CC3A0E">
        <w:rPr>
          <w:rFonts w:ascii="Arial" w:hAnsi="Arial" w:cs="Arial"/>
          <w:b/>
          <w:bCs/>
          <w:sz w:val="22"/>
        </w:rPr>
        <w:t xml:space="preserve"> Σημειώνουμε ότι το εν λόγω </w:t>
      </w:r>
      <w:r w:rsidR="00CC3A0E" w:rsidRPr="00CC3A0E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CC3A0E" w:rsidRPr="00CC3A0E">
        <w:rPr>
          <w:rFonts w:ascii="Arial" w:hAnsi="Arial" w:cs="Arial"/>
          <w:b/>
          <w:bCs/>
          <w:iCs/>
          <w:sz w:val="22"/>
          <w:szCs w:val="22"/>
        </w:rPr>
        <w:t>έργο χρηματοδοτείται μέσω του Προγράμματος  «ΑΝΤ. ΤΡΙΤΣΗΣ»</w:t>
      </w:r>
      <w:r w:rsidR="00CC3A0E" w:rsidRPr="00CC3A0E">
        <w:rPr>
          <w:rFonts w:ascii="Arial" w:hAnsi="Arial" w:cs="Arial"/>
          <w:iCs/>
          <w:sz w:val="22"/>
          <w:szCs w:val="22"/>
        </w:rPr>
        <w:t xml:space="preserve"> (</w:t>
      </w:r>
      <w:proofErr w:type="spellStart"/>
      <w:r w:rsidR="00CC3A0E" w:rsidRPr="00CC3A0E">
        <w:rPr>
          <w:rFonts w:ascii="Arial" w:hAnsi="Arial" w:cs="Arial"/>
          <w:iCs/>
          <w:sz w:val="22"/>
          <w:szCs w:val="22"/>
        </w:rPr>
        <w:t>σχετ</w:t>
      </w:r>
      <w:proofErr w:type="spellEnd"/>
      <w:r w:rsidR="00CC3A0E" w:rsidRPr="00CC3A0E">
        <w:rPr>
          <w:rFonts w:ascii="Arial" w:hAnsi="Arial" w:cs="Arial"/>
          <w:iCs/>
          <w:sz w:val="22"/>
          <w:szCs w:val="22"/>
        </w:rPr>
        <w:t>. η</w:t>
      </w:r>
      <w:r w:rsidR="00CC3A0E" w:rsidRPr="00CC3A0E">
        <w:rPr>
          <w:rFonts w:ascii="Arial" w:hAnsi="Arial" w:cs="Arial"/>
          <w:sz w:val="22"/>
          <w:szCs w:val="22"/>
        </w:rPr>
        <w:t xml:space="preserve"> υπ’ </w:t>
      </w:r>
      <w:proofErr w:type="spellStart"/>
      <w:r w:rsidR="00CC3A0E" w:rsidRPr="00CC3A0E">
        <w:rPr>
          <w:rFonts w:ascii="Arial" w:hAnsi="Arial" w:cs="Arial"/>
          <w:sz w:val="22"/>
          <w:szCs w:val="22"/>
        </w:rPr>
        <w:t>αρ</w:t>
      </w:r>
      <w:proofErr w:type="spellEnd"/>
      <w:r w:rsidR="00CC3A0E" w:rsidRPr="00CC3A0E">
        <w:rPr>
          <w:rFonts w:ascii="Arial" w:hAnsi="Arial" w:cs="Arial"/>
          <w:sz w:val="22"/>
          <w:szCs w:val="22"/>
        </w:rPr>
        <w:t>. 18857/8-10-2020  με ΑΔΑ: ΨΒ3846ΜΤΛ6-8Ι8 Απόφαση του Υπουργού Εσωτερικών για την ένταξη του έργου «Κατεπείγουσες εργασίες ολοκλήρωσης αντιπλημμυρικών υποδομών Δήμου Μοσχάτου Ταύρου» στον Άξονα «Περιβάλλον» του Προγράμματος «ΑΝΤΩΝΗΣ ΤΡΙΤΣΗΣ»)</w:t>
      </w:r>
    </w:p>
    <w:p w14:paraId="3F3D3CFD" w14:textId="40888576" w:rsidR="00745F84" w:rsidRPr="009F0836" w:rsidRDefault="00CC3A0E" w:rsidP="00745F84">
      <w:pPr>
        <w:numPr>
          <w:ilvl w:val="0"/>
          <w:numId w:val="11"/>
        </w:numPr>
        <w:spacing w:line="360" w:lineRule="auto"/>
        <w:ind w:right="6"/>
        <w:jc w:val="both"/>
        <w:rPr>
          <w:rFonts w:ascii="Tahoma" w:hAnsi="Tahoma" w:cs="Tahoma"/>
          <w:b/>
          <w:bCs/>
          <w:sz w:val="22"/>
          <w:szCs w:val="22"/>
          <w:lang w:eastAsia="el-GR"/>
        </w:rPr>
      </w:pPr>
      <w:r w:rsidRPr="009F0836">
        <w:rPr>
          <w:rFonts w:ascii="Arial" w:hAnsi="Arial" w:cs="Arial"/>
          <w:b/>
          <w:bCs/>
        </w:rPr>
        <w:t xml:space="preserve">Στις 24/01/2023, </w:t>
      </w:r>
      <w:r w:rsidR="00745F84" w:rsidRPr="009F0836">
        <w:rPr>
          <w:rFonts w:ascii="Arial" w:hAnsi="Arial" w:cs="Arial"/>
          <w:b/>
          <w:bCs/>
        </w:rPr>
        <w:t>επιδόθηκε</w:t>
      </w:r>
      <w:r w:rsidRPr="009F0836">
        <w:rPr>
          <w:rFonts w:ascii="Arial" w:hAnsi="Arial" w:cs="Arial"/>
          <w:b/>
          <w:bCs/>
        </w:rPr>
        <w:t xml:space="preserve"> </w:t>
      </w:r>
      <w:r w:rsidR="00745F84" w:rsidRPr="009F0836">
        <w:rPr>
          <w:rFonts w:ascii="Arial" w:hAnsi="Arial" w:cs="Arial"/>
          <w:b/>
          <w:bCs/>
        </w:rPr>
        <w:t xml:space="preserve"> έ</w:t>
      </w:r>
      <w:r w:rsidR="00745F84" w:rsidRPr="009F0836">
        <w:rPr>
          <w:rFonts w:ascii="Arial" w:hAnsi="Arial" w:cs="Arial"/>
          <w:b/>
          <w:bCs/>
          <w:lang w:eastAsia="el-GR"/>
        </w:rPr>
        <w:t>γγρ</w:t>
      </w:r>
      <w:r w:rsidR="00745F84" w:rsidRPr="009F0836">
        <w:rPr>
          <w:rFonts w:ascii="Arial" w:hAnsi="Arial" w:cs="Arial"/>
          <w:b/>
          <w:bCs/>
          <w:lang w:eastAsia="el-GR"/>
        </w:rPr>
        <w:t>α</w:t>
      </w:r>
      <w:r w:rsidR="00745F84" w:rsidRPr="009F0836">
        <w:rPr>
          <w:rFonts w:ascii="Arial" w:hAnsi="Arial" w:cs="Arial"/>
          <w:b/>
          <w:bCs/>
          <w:lang w:eastAsia="el-GR"/>
        </w:rPr>
        <w:t>φο</w:t>
      </w:r>
      <w:r w:rsidR="00745F84" w:rsidRPr="009F0836">
        <w:rPr>
          <w:rFonts w:ascii="Tahoma" w:hAnsi="Tahoma" w:cs="Tahoma"/>
          <w:b/>
          <w:bCs/>
          <w:sz w:val="22"/>
          <w:szCs w:val="22"/>
          <w:lang w:eastAsia="el-GR"/>
        </w:rPr>
        <w:t xml:space="preserve"> της αναδόχου με θέμα “ΕΙΔΙΚΗ ΔΗΛΩΣΗ ΔΙΑΚΟΠΗΣ ΕΡΓΑΣΙΩΝ – ΟΧΛΗΣΗ άρθρου 137 του Ν. 4412/2016” , η οποία έγινε από την υπηρεσία μας αποδεκτή με την </w:t>
      </w:r>
      <w:proofErr w:type="spellStart"/>
      <w:r w:rsidR="00745F84" w:rsidRPr="009F0836">
        <w:rPr>
          <w:rFonts w:ascii="Tahoma" w:hAnsi="Tahoma" w:cs="Tahoma"/>
          <w:b/>
          <w:bCs/>
          <w:sz w:val="22"/>
          <w:szCs w:val="22"/>
          <w:lang w:eastAsia="el-GR"/>
        </w:rPr>
        <w:t>υπ</w:t>
      </w:r>
      <w:proofErr w:type="spellEnd"/>
      <w:r w:rsidR="00745F84" w:rsidRPr="009F0836">
        <w:rPr>
          <w:rFonts w:ascii="Tahoma" w:hAnsi="Tahoma" w:cs="Tahoma"/>
          <w:b/>
          <w:bCs/>
          <w:sz w:val="22"/>
          <w:szCs w:val="22"/>
          <w:lang w:eastAsia="el-GR"/>
        </w:rPr>
        <w:t>΄</w:t>
      </w:r>
      <w:r w:rsidR="00745F84" w:rsidRPr="009F0836">
        <w:rPr>
          <w:rFonts w:ascii="Tahoma" w:hAnsi="Tahoma" w:cs="Tahoma"/>
          <w:b/>
          <w:bCs/>
          <w:sz w:val="22"/>
          <w:szCs w:val="22"/>
          <w:lang w:eastAsia="el-GR"/>
        </w:rPr>
        <w:t xml:space="preserve"> </w:t>
      </w:r>
      <w:proofErr w:type="spellStart"/>
      <w:r w:rsidR="00745F84" w:rsidRPr="009F0836">
        <w:rPr>
          <w:rFonts w:ascii="Tahoma" w:hAnsi="Tahoma" w:cs="Tahoma"/>
          <w:b/>
          <w:bCs/>
          <w:sz w:val="22"/>
          <w:szCs w:val="22"/>
          <w:lang w:eastAsia="el-GR"/>
        </w:rPr>
        <w:t>αρ</w:t>
      </w:r>
      <w:proofErr w:type="spellEnd"/>
      <w:r w:rsidR="00745F84" w:rsidRPr="009F0836">
        <w:rPr>
          <w:rFonts w:ascii="Tahoma" w:hAnsi="Tahoma" w:cs="Tahoma"/>
          <w:b/>
          <w:bCs/>
          <w:sz w:val="22"/>
          <w:szCs w:val="22"/>
          <w:lang w:eastAsia="el-GR"/>
        </w:rPr>
        <w:t>. 1498/30-1-2023 απόφαση</w:t>
      </w:r>
      <w:r w:rsidR="00745F84" w:rsidRPr="009F0836">
        <w:rPr>
          <w:rFonts w:ascii="Tahoma" w:hAnsi="Tahoma" w:cs="Tahoma"/>
          <w:b/>
          <w:bCs/>
          <w:sz w:val="22"/>
          <w:szCs w:val="22"/>
          <w:lang w:eastAsia="el-GR"/>
        </w:rPr>
        <w:t>,</w:t>
      </w:r>
      <w:r w:rsidR="00745F84" w:rsidRPr="009F0836">
        <w:rPr>
          <w:rFonts w:ascii="Tahoma" w:hAnsi="Tahoma" w:cs="Tahoma"/>
          <w:b/>
          <w:bCs/>
          <w:sz w:val="22"/>
          <w:szCs w:val="22"/>
          <w:lang w:eastAsia="el-GR"/>
        </w:rPr>
        <w:t xml:space="preserve">  λόγω του ότι ο ανωτέρω αναφερόμενος 3</w:t>
      </w:r>
      <w:r w:rsidR="00745F84" w:rsidRPr="009F0836">
        <w:rPr>
          <w:rFonts w:ascii="Tahoma" w:hAnsi="Tahoma" w:cs="Tahoma"/>
          <w:b/>
          <w:bCs/>
          <w:sz w:val="22"/>
          <w:szCs w:val="22"/>
          <w:vertAlign w:val="superscript"/>
          <w:lang w:eastAsia="el-GR"/>
        </w:rPr>
        <w:t>ος</w:t>
      </w:r>
      <w:r w:rsidR="00745F84" w:rsidRPr="009F0836">
        <w:rPr>
          <w:rFonts w:ascii="Tahoma" w:hAnsi="Tahoma" w:cs="Tahoma"/>
          <w:b/>
          <w:bCs/>
          <w:sz w:val="22"/>
          <w:szCs w:val="22"/>
          <w:lang w:eastAsia="el-GR"/>
        </w:rPr>
        <w:t xml:space="preserve"> Λογαριασμός δεν πληρώθηκε εντός του διμήνου από την υποβολή αυτού (παρ. 9 άρθ. 152 του Ν. 4412/2016</w:t>
      </w:r>
      <w:r w:rsidR="00745F84" w:rsidRPr="009F0836">
        <w:rPr>
          <w:rFonts w:ascii="Tahoma" w:hAnsi="Tahoma" w:cs="Tahoma"/>
          <w:b/>
          <w:bCs/>
          <w:sz w:val="22"/>
          <w:szCs w:val="22"/>
          <w:lang w:eastAsia="el-GR"/>
        </w:rPr>
        <w:t>)</w:t>
      </w:r>
    </w:p>
    <w:p w14:paraId="2CD4CAE3" w14:textId="1D013D25" w:rsidR="00CC3A0E" w:rsidRPr="00034718" w:rsidRDefault="00034718" w:rsidP="00F736D2">
      <w:pPr>
        <w:pStyle w:val="af"/>
        <w:numPr>
          <w:ilvl w:val="0"/>
          <w:numId w:val="9"/>
        </w:numPr>
        <w:spacing w:line="360" w:lineRule="auto"/>
        <w:ind w:right="-181"/>
        <w:jc w:val="both"/>
        <w:rPr>
          <w:rFonts w:ascii="Arial" w:hAnsi="Arial" w:cs="Arial"/>
          <w:sz w:val="22"/>
          <w:szCs w:val="22"/>
        </w:rPr>
      </w:pPr>
      <w:r>
        <w:rPr>
          <w:rFonts w:ascii="Tahoma" w:hAnsi="Tahoma" w:cs="Tahoma"/>
          <w:bCs/>
          <w:lang w:eastAsia="el-GR"/>
        </w:rPr>
        <w:t>Ο</w:t>
      </w:r>
      <w:r>
        <w:rPr>
          <w:rFonts w:ascii="Tahoma" w:hAnsi="Tahoma" w:cs="Tahoma"/>
          <w:bCs/>
          <w:lang w:eastAsia="el-GR"/>
        </w:rPr>
        <w:t xml:space="preserve">ι εργασίες διακόπηκαν μετά την επίδοση της </w:t>
      </w:r>
      <w:r w:rsidRPr="00A22E85">
        <w:rPr>
          <w:rFonts w:ascii="Tahoma" w:hAnsi="Tahoma" w:cs="Tahoma"/>
          <w:bCs/>
          <w:lang w:eastAsia="el-GR"/>
        </w:rPr>
        <w:t>Ειδικής δήλωσης διακοπής  εργασιών</w:t>
      </w:r>
      <w:r>
        <w:rPr>
          <w:rFonts w:ascii="Tahoma" w:hAnsi="Tahoma" w:cs="Tahoma"/>
          <w:bCs/>
          <w:lang w:eastAsia="el-GR"/>
        </w:rPr>
        <w:t xml:space="preserve"> στις 25/1/2023, και μέχρι την πληρωμή του 3</w:t>
      </w:r>
      <w:r w:rsidRPr="004D025A">
        <w:rPr>
          <w:rFonts w:ascii="Tahoma" w:hAnsi="Tahoma" w:cs="Tahoma"/>
          <w:bCs/>
          <w:vertAlign w:val="superscript"/>
          <w:lang w:eastAsia="el-GR"/>
        </w:rPr>
        <w:t>ου</w:t>
      </w:r>
      <w:r>
        <w:rPr>
          <w:rFonts w:ascii="Tahoma" w:hAnsi="Tahoma" w:cs="Tahoma"/>
          <w:bCs/>
          <w:lang w:eastAsia="el-GR"/>
        </w:rPr>
        <w:t xml:space="preserve"> λογαριασμού, που έγινε</w:t>
      </w:r>
      <w:r w:rsidRPr="006323B6">
        <w:rPr>
          <w:rFonts w:ascii="Tahoma" w:hAnsi="Tahoma" w:cs="Tahoma"/>
          <w:bCs/>
          <w:lang w:eastAsia="el-GR"/>
        </w:rPr>
        <w:t xml:space="preserve"> </w:t>
      </w:r>
      <w:r>
        <w:rPr>
          <w:rFonts w:ascii="Tahoma" w:hAnsi="Tahoma" w:cs="Tahoma"/>
          <w:bCs/>
          <w:lang w:eastAsia="el-GR"/>
        </w:rPr>
        <w:t>στις 01/02/2023  με την κατάθεση στην Τράπεζα του σχετικού ποσού του 3</w:t>
      </w:r>
      <w:r w:rsidRPr="006323B6">
        <w:rPr>
          <w:rFonts w:ascii="Tahoma" w:hAnsi="Tahoma" w:cs="Tahoma"/>
          <w:bCs/>
          <w:vertAlign w:val="superscript"/>
          <w:lang w:eastAsia="el-GR"/>
        </w:rPr>
        <w:t>ου</w:t>
      </w:r>
      <w:r>
        <w:rPr>
          <w:rFonts w:ascii="Tahoma" w:hAnsi="Tahoma" w:cs="Tahoma"/>
          <w:bCs/>
          <w:lang w:eastAsia="el-GR"/>
        </w:rPr>
        <w:t xml:space="preserve"> Λογαριασμού</w:t>
      </w:r>
      <w:r>
        <w:rPr>
          <w:rFonts w:ascii="Tahoma" w:hAnsi="Tahoma" w:cs="Tahoma"/>
          <w:bCs/>
          <w:lang w:eastAsia="el-GR"/>
        </w:rPr>
        <w:t>.</w:t>
      </w:r>
    </w:p>
    <w:p w14:paraId="53937015" w14:textId="3EDA7745" w:rsidR="00034718" w:rsidRPr="00EC386A" w:rsidRDefault="00034718" w:rsidP="00F736D2">
      <w:pPr>
        <w:pStyle w:val="af"/>
        <w:numPr>
          <w:ilvl w:val="0"/>
          <w:numId w:val="9"/>
        </w:numPr>
        <w:spacing w:line="360" w:lineRule="auto"/>
        <w:ind w:right="-181"/>
        <w:jc w:val="both"/>
        <w:rPr>
          <w:rFonts w:ascii="Arial" w:hAnsi="Arial" w:cs="Arial"/>
          <w:sz w:val="22"/>
          <w:szCs w:val="22"/>
        </w:rPr>
      </w:pPr>
      <w:r>
        <w:rPr>
          <w:rFonts w:ascii="Tahoma" w:hAnsi="Tahoma" w:cs="Tahoma"/>
          <w:bCs/>
          <w:lang w:eastAsia="el-GR"/>
        </w:rPr>
        <w:t xml:space="preserve">Η  Ανάδοχος εταιρεία, κατέθεσε με </w:t>
      </w:r>
      <w:proofErr w:type="spellStart"/>
      <w:r>
        <w:rPr>
          <w:rFonts w:ascii="Tahoma" w:hAnsi="Tahoma" w:cs="Tahoma"/>
          <w:bCs/>
          <w:lang w:eastAsia="el-GR"/>
        </w:rPr>
        <w:t>αρ</w:t>
      </w:r>
      <w:proofErr w:type="spellEnd"/>
      <w:r>
        <w:rPr>
          <w:rFonts w:ascii="Tahoma" w:hAnsi="Tahoma" w:cs="Tahoma"/>
          <w:bCs/>
          <w:lang w:eastAsia="el-GR"/>
        </w:rPr>
        <w:t xml:space="preserve">. </w:t>
      </w:r>
      <w:proofErr w:type="spellStart"/>
      <w:r>
        <w:rPr>
          <w:rFonts w:ascii="Tahoma" w:hAnsi="Tahoma" w:cs="Tahoma"/>
          <w:bCs/>
          <w:lang w:eastAsia="el-GR"/>
        </w:rPr>
        <w:t>πρωτ</w:t>
      </w:r>
      <w:proofErr w:type="spellEnd"/>
      <w:r>
        <w:rPr>
          <w:rFonts w:ascii="Tahoma" w:hAnsi="Tahoma" w:cs="Tahoma"/>
          <w:bCs/>
          <w:lang w:eastAsia="el-GR"/>
        </w:rPr>
        <w:t xml:space="preserve">. 4014/28/02/2023 αίτημα </w:t>
      </w:r>
      <w:r>
        <w:rPr>
          <w:rFonts w:ascii="Tahoma" w:hAnsi="Tahoma" w:cs="Tahoma"/>
          <w:bCs/>
          <w:lang w:eastAsia="el-GR"/>
        </w:rPr>
        <w:t xml:space="preserve">για την καταβολή αποζημίωσης </w:t>
      </w:r>
      <w:r>
        <w:rPr>
          <w:rFonts w:ascii="Tahoma" w:hAnsi="Tahoma" w:cs="Tahoma"/>
          <w:bCs/>
          <w:lang w:eastAsia="el-GR"/>
        </w:rPr>
        <w:t xml:space="preserve">κατ’ άρθρο 137 του Ν. 4412/2016, </w:t>
      </w:r>
      <w:r>
        <w:rPr>
          <w:rFonts w:ascii="Tahoma" w:hAnsi="Tahoma" w:cs="Tahoma"/>
          <w:bCs/>
          <w:lang w:eastAsia="el-GR"/>
        </w:rPr>
        <w:t xml:space="preserve"> για </w:t>
      </w:r>
      <w:r>
        <w:rPr>
          <w:rFonts w:ascii="Tahoma" w:hAnsi="Tahoma" w:cs="Tahoma"/>
          <w:bCs/>
          <w:lang w:eastAsia="el-GR"/>
        </w:rPr>
        <w:t xml:space="preserve">την αποκατάσταση </w:t>
      </w:r>
      <w:r>
        <w:rPr>
          <w:rFonts w:ascii="Tahoma" w:hAnsi="Tahoma" w:cs="Tahoma"/>
          <w:bCs/>
          <w:lang w:eastAsia="el-GR"/>
        </w:rPr>
        <w:t>τ</w:t>
      </w:r>
      <w:r>
        <w:rPr>
          <w:rFonts w:ascii="Tahoma" w:hAnsi="Tahoma" w:cs="Tahoma"/>
          <w:bCs/>
          <w:lang w:eastAsia="el-GR"/>
        </w:rPr>
        <w:t>ων</w:t>
      </w:r>
      <w:r>
        <w:rPr>
          <w:rFonts w:ascii="Tahoma" w:hAnsi="Tahoma" w:cs="Tahoma"/>
          <w:bCs/>
          <w:lang w:eastAsia="el-GR"/>
        </w:rPr>
        <w:t xml:space="preserve"> θετικ</w:t>
      </w:r>
      <w:r>
        <w:rPr>
          <w:rFonts w:ascii="Tahoma" w:hAnsi="Tahoma" w:cs="Tahoma"/>
          <w:bCs/>
          <w:lang w:eastAsia="el-GR"/>
        </w:rPr>
        <w:t xml:space="preserve">ών </w:t>
      </w:r>
      <w:r>
        <w:rPr>
          <w:rFonts w:ascii="Tahoma" w:hAnsi="Tahoma" w:cs="Tahoma"/>
          <w:bCs/>
          <w:lang w:eastAsia="el-GR"/>
        </w:rPr>
        <w:t xml:space="preserve"> ζημι</w:t>
      </w:r>
      <w:r>
        <w:rPr>
          <w:rFonts w:ascii="Tahoma" w:hAnsi="Tahoma" w:cs="Tahoma"/>
          <w:bCs/>
          <w:lang w:eastAsia="el-GR"/>
        </w:rPr>
        <w:t>ών</w:t>
      </w:r>
      <w:r>
        <w:rPr>
          <w:rFonts w:ascii="Tahoma" w:hAnsi="Tahoma" w:cs="Tahoma"/>
          <w:bCs/>
          <w:lang w:eastAsia="el-GR"/>
        </w:rPr>
        <w:t xml:space="preserve"> που υπέστη</w:t>
      </w:r>
      <w:r>
        <w:rPr>
          <w:rFonts w:ascii="Tahoma" w:hAnsi="Tahoma" w:cs="Tahoma"/>
          <w:bCs/>
          <w:lang w:eastAsia="el-GR"/>
        </w:rPr>
        <w:t>,</w:t>
      </w:r>
      <w:r>
        <w:rPr>
          <w:rFonts w:ascii="Tahoma" w:hAnsi="Tahoma" w:cs="Tahoma"/>
          <w:bCs/>
          <w:lang w:eastAsia="el-GR"/>
        </w:rPr>
        <w:t xml:space="preserve"> λόγω</w:t>
      </w:r>
      <w:r>
        <w:rPr>
          <w:rFonts w:ascii="Tahoma" w:hAnsi="Tahoma" w:cs="Tahoma"/>
          <w:bCs/>
          <w:lang w:eastAsia="el-GR"/>
        </w:rPr>
        <w:t xml:space="preserve"> της</w:t>
      </w:r>
      <w:r>
        <w:rPr>
          <w:rFonts w:ascii="Tahoma" w:hAnsi="Tahoma" w:cs="Tahoma"/>
          <w:bCs/>
          <w:lang w:eastAsia="el-GR"/>
        </w:rPr>
        <w:t xml:space="preserve"> διακοπής εργασιών</w:t>
      </w:r>
      <w:r>
        <w:rPr>
          <w:rFonts w:ascii="Tahoma" w:hAnsi="Tahoma" w:cs="Tahoma"/>
          <w:bCs/>
          <w:lang w:eastAsia="el-GR"/>
        </w:rPr>
        <w:t>.</w:t>
      </w:r>
    </w:p>
    <w:p w14:paraId="5E1E5833" w14:textId="3B4721EB" w:rsidR="00EC386A" w:rsidRPr="00EC386A" w:rsidRDefault="00EC386A" w:rsidP="00F736D2">
      <w:pPr>
        <w:pStyle w:val="af"/>
        <w:numPr>
          <w:ilvl w:val="0"/>
          <w:numId w:val="9"/>
        </w:numPr>
        <w:spacing w:line="360" w:lineRule="auto"/>
        <w:ind w:right="-181"/>
        <w:jc w:val="both"/>
        <w:rPr>
          <w:rFonts w:ascii="Arial" w:hAnsi="Arial" w:cs="Arial"/>
          <w:sz w:val="22"/>
          <w:szCs w:val="22"/>
        </w:rPr>
      </w:pPr>
      <w:r w:rsidRPr="00EC386A">
        <w:rPr>
          <w:rFonts w:ascii="Tahoma" w:hAnsi="Tahoma" w:cs="Tahoma"/>
          <w:bCs/>
          <w:lang w:eastAsia="el-GR"/>
        </w:rPr>
        <w:t>Με</w:t>
      </w:r>
      <w:r w:rsidRPr="00EC386A">
        <w:rPr>
          <w:rFonts w:ascii="Tahoma" w:hAnsi="Tahoma" w:cs="Tahoma"/>
          <w:bCs/>
          <w:lang w:eastAsia="el-GR"/>
        </w:rPr>
        <w:t xml:space="preserve"> </w:t>
      </w:r>
      <w:r w:rsidRPr="00EC386A">
        <w:rPr>
          <w:rFonts w:ascii="Tahoma" w:hAnsi="Tahoma" w:cs="Tahoma"/>
          <w:bCs/>
          <w:lang w:eastAsia="el-GR"/>
        </w:rPr>
        <w:t xml:space="preserve">την με </w:t>
      </w:r>
      <w:proofErr w:type="spellStart"/>
      <w:r w:rsidRPr="00EC386A">
        <w:rPr>
          <w:rFonts w:ascii="Tahoma" w:hAnsi="Tahoma" w:cs="Tahoma"/>
          <w:bCs/>
          <w:lang w:eastAsia="el-GR"/>
        </w:rPr>
        <w:t>αρ</w:t>
      </w:r>
      <w:proofErr w:type="spellEnd"/>
      <w:r w:rsidRPr="00EC386A">
        <w:rPr>
          <w:rFonts w:ascii="Tahoma" w:hAnsi="Tahoma" w:cs="Tahoma"/>
          <w:bCs/>
          <w:lang w:eastAsia="el-GR"/>
        </w:rPr>
        <w:t xml:space="preserve">. </w:t>
      </w:r>
      <w:proofErr w:type="spellStart"/>
      <w:r w:rsidRPr="00EC386A">
        <w:rPr>
          <w:rFonts w:ascii="Tahoma" w:hAnsi="Tahoma" w:cs="Tahoma"/>
          <w:bCs/>
          <w:lang w:eastAsia="el-GR"/>
        </w:rPr>
        <w:t>πρωτ</w:t>
      </w:r>
      <w:proofErr w:type="spellEnd"/>
      <w:r w:rsidRPr="00EC386A">
        <w:rPr>
          <w:rFonts w:ascii="Tahoma" w:hAnsi="Tahoma" w:cs="Tahoma"/>
          <w:bCs/>
          <w:lang w:eastAsia="el-GR"/>
        </w:rPr>
        <w:t>. 7119/11(ΑΔΑ:66Ζ3ΩΚΡ-ΡΣΦ) απόφαση Αναπληρώτριας Δ/</w:t>
      </w:r>
      <w:proofErr w:type="spellStart"/>
      <w:r w:rsidRPr="00EC386A">
        <w:rPr>
          <w:rFonts w:ascii="Tahoma" w:hAnsi="Tahoma" w:cs="Tahoma"/>
          <w:bCs/>
          <w:lang w:eastAsia="el-GR"/>
        </w:rPr>
        <w:t>ντριας</w:t>
      </w:r>
      <w:proofErr w:type="spellEnd"/>
      <w:r w:rsidRPr="00EC386A">
        <w:rPr>
          <w:rFonts w:ascii="Tahoma" w:hAnsi="Tahoma" w:cs="Tahoma"/>
          <w:bCs/>
          <w:lang w:eastAsia="el-GR"/>
        </w:rPr>
        <w:t xml:space="preserve"> Τ.Υ. &amp; </w:t>
      </w:r>
      <w:proofErr w:type="spellStart"/>
      <w:r w:rsidRPr="00EC386A">
        <w:rPr>
          <w:rFonts w:ascii="Tahoma" w:hAnsi="Tahoma" w:cs="Tahoma"/>
          <w:bCs/>
          <w:lang w:eastAsia="el-GR"/>
        </w:rPr>
        <w:t>Δόμ</w:t>
      </w:r>
      <w:proofErr w:type="spellEnd"/>
      <w:r w:rsidRPr="00EC386A">
        <w:rPr>
          <w:rFonts w:ascii="Tahoma" w:hAnsi="Tahoma" w:cs="Tahoma"/>
          <w:bCs/>
          <w:lang w:eastAsia="el-GR"/>
        </w:rPr>
        <w:t xml:space="preserve">. αποφασίσθηκε η μερική αποδοχή του  με </w:t>
      </w:r>
      <w:proofErr w:type="spellStart"/>
      <w:r w:rsidRPr="00EC386A">
        <w:rPr>
          <w:rFonts w:ascii="Tahoma" w:hAnsi="Tahoma" w:cs="Tahoma"/>
          <w:bCs/>
          <w:lang w:eastAsia="el-GR"/>
        </w:rPr>
        <w:t>αρ</w:t>
      </w:r>
      <w:proofErr w:type="spellEnd"/>
      <w:r w:rsidRPr="00EC386A">
        <w:rPr>
          <w:rFonts w:ascii="Tahoma" w:hAnsi="Tahoma" w:cs="Tahoma"/>
          <w:bCs/>
          <w:lang w:eastAsia="el-GR"/>
        </w:rPr>
        <w:t xml:space="preserve">. </w:t>
      </w:r>
      <w:proofErr w:type="spellStart"/>
      <w:r w:rsidRPr="00EC386A">
        <w:rPr>
          <w:rFonts w:ascii="Tahoma" w:hAnsi="Tahoma" w:cs="Tahoma"/>
          <w:bCs/>
          <w:lang w:eastAsia="el-GR"/>
        </w:rPr>
        <w:t>πρωτ</w:t>
      </w:r>
      <w:proofErr w:type="spellEnd"/>
      <w:r w:rsidRPr="00EC386A">
        <w:rPr>
          <w:rFonts w:ascii="Tahoma" w:hAnsi="Tahoma" w:cs="Tahoma"/>
          <w:bCs/>
          <w:lang w:eastAsia="el-GR"/>
        </w:rPr>
        <w:t>. 4014/28/02/2023 αιτήματος</w:t>
      </w:r>
      <w:r w:rsidRPr="00EC386A">
        <w:rPr>
          <w:rFonts w:ascii="Tahoma" w:hAnsi="Tahoma" w:cs="Tahoma"/>
          <w:bCs/>
          <w:lang w:eastAsia="el-GR"/>
        </w:rPr>
        <w:t xml:space="preserve"> </w:t>
      </w:r>
      <w:r w:rsidRPr="00EC386A">
        <w:rPr>
          <w:rFonts w:ascii="Tahoma" w:hAnsi="Tahoma" w:cs="Tahoma"/>
          <w:bCs/>
          <w:lang w:eastAsia="el-GR"/>
        </w:rPr>
        <w:t>για την καταβολή αποζημίωσης  θετικών  ζημιών</w:t>
      </w:r>
      <w:r w:rsidR="00C761BD">
        <w:rPr>
          <w:rFonts w:ascii="Tahoma" w:hAnsi="Tahoma" w:cs="Tahoma"/>
          <w:bCs/>
          <w:lang w:eastAsia="el-GR"/>
        </w:rPr>
        <w:t>,</w:t>
      </w:r>
      <w:r w:rsidRPr="00EC386A">
        <w:rPr>
          <w:rFonts w:ascii="Tahoma" w:hAnsi="Tahoma" w:cs="Tahoma"/>
          <w:bCs/>
          <w:lang w:eastAsia="el-GR"/>
        </w:rPr>
        <w:t xml:space="preserve"> σύμφωνα με το  άρθρο 137 του Ν. 4412/2016,  για </w:t>
      </w:r>
      <w:r>
        <w:rPr>
          <w:rFonts w:ascii="Tahoma" w:hAnsi="Tahoma" w:cs="Tahoma"/>
          <w:bCs/>
          <w:lang w:eastAsia="el-GR"/>
        </w:rPr>
        <w:t>το διάστημα από 25/01/2023 έως 01/02//2023, που ανέρχεται στο ποσό των 11.174,24€</w:t>
      </w:r>
    </w:p>
    <w:p w14:paraId="076CBE5E" w14:textId="391E7E3A" w:rsidR="00F736D2" w:rsidRPr="00F736D2" w:rsidRDefault="00EC386A" w:rsidP="00F736D2">
      <w:pPr>
        <w:pStyle w:val="af"/>
        <w:numPr>
          <w:ilvl w:val="0"/>
          <w:numId w:val="9"/>
        </w:numPr>
        <w:spacing w:line="360" w:lineRule="auto"/>
        <w:ind w:right="6"/>
        <w:jc w:val="both"/>
        <w:rPr>
          <w:rFonts w:ascii="Tahoma" w:hAnsi="Tahoma" w:cs="Tahoma"/>
          <w:bCs/>
          <w:lang w:eastAsia="el-GR"/>
        </w:rPr>
      </w:pPr>
      <w:r w:rsidRPr="00F736D2">
        <w:rPr>
          <w:rFonts w:ascii="Tahoma" w:hAnsi="Tahoma" w:cs="Tahoma"/>
          <w:bCs/>
          <w:lang w:eastAsia="el-GR"/>
        </w:rPr>
        <w:t xml:space="preserve">Με το </w:t>
      </w:r>
      <w:proofErr w:type="spellStart"/>
      <w:r w:rsidRPr="00F736D2">
        <w:rPr>
          <w:rFonts w:ascii="Tahoma" w:hAnsi="Tahoma" w:cs="Tahoma"/>
          <w:bCs/>
          <w:lang w:eastAsia="el-GR"/>
        </w:rPr>
        <w:t>υ</w:t>
      </w:r>
      <w:r w:rsidR="00F736D2" w:rsidRPr="00F736D2">
        <w:rPr>
          <w:rFonts w:ascii="Tahoma" w:hAnsi="Tahoma" w:cs="Tahoma"/>
          <w:bCs/>
          <w:lang w:eastAsia="el-GR"/>
        </w:rPr>
        <w:t>π΄αρ</w:t>
      </w:r>
      <w:proofErr w:type="spellEnd"/>
      <w:r w:rsidR="00F736D2" w:rsidRPr="00F736D2">
        <w:rPr>
          <w:rFonts w:ascii="Tahoma" w:hAnsi="Tahoma" w:cs="Tahoma"/>
          <w:bCs/>
          <w:lang w:eastAsia="el-GR"/>
        </w:rPr>
        <w:t>. ΔΥ 20/05/2023 έγγραφ</w:t>
      </w:r>
      <w:r w:rsidR="00F736D2">
        <w:rPr>
          <w:rFonts w:ascii="Tahoma" w:hAnsi="Tahoma" w:cs="Tahoma"/>
          <w:bCs/>
          <w:lang w:eastAsia="el-GR"/>
        </w:rPr>
        <w:t>ο της Δ/</w:t>
      </w:r>
      <w:proofErr w:type="spellStart"/>
      <w:r w:rsidR="00F736D2">
        <w:rPr>
          <w:rFonts w:ascii="Tahoma" w:hAnsi="Tahoma" w:cs="Tahoma"/>
          <w:bCs/>
          <w:lang w:eastAsia="el-GR"/>
        </w:rPr>
        <w:t>νσης</w:t>
      </w:r>
      <w:proofErr w:type="spellEnd"/>
      <w:r w:rsidR="00F736D2">
        <w:rPr>
          <w:rFonts w:ascii="Tahoma" w:hAnsi="Tahoma" w:cs="Tahoma"/>
          <w:bCs/>
          <w:lang w:eastAsia="el-GR"/>
        </w:rPr>
        <w:t xml:space="preserve"> Τεχν. </w:t>
      </w:r>
      <w:proofErr w:type="spellStart"/>
      <w:r w:rsidR="00F736D2">
        <w:rPr>
          <w:rFonts w:ascii="Tahoma" w:hAnsi="Tahoma" w:cs="Tahoma"/>
          <w:bCs/>
          <w:lang w:eastAsia="el-GR"/>
        </w:rPr>
        <w:t>Υπηρ</w:t>
      </w:r>
      <w:proofErr w:type="spellEnd"/>
      <w:r w:rsidR="00F736D2">
        <w:rPr>
          <w:rFonts w:ascii="Tahoma" w:hAnsi="Tahoma" w:cs="Tahoma"/>
          <w:bCs/>
          <w:lang w:eastAsia="el-GR"/>
        </w:rPr>
        <w:t xml:space="preserve">. &amp; </w:t>
      </w:r>
      <w:proofErr w:type="spellStart"/>
      <w:r w:rsidR="00F736D2">
        <w:rPr>
          <w:rFonts w:ascii="Tahoma" w:hAnsi="Tahoma" w:cs="Tahoma"/>
          <w:bCs/>
          <w:lang w:eastAsia="el-GR"/>
        </w:rPr>
        <w:t>Δόμ</w:t>
      </w:r>
      <w:proofErr w:type="spellEnd"/>
      <w:r w:rsidR="00F736D2">
        <w:rPr>
          <w:rFonts w:ascii="Tahoma" w:hAnsi="Tahoma" w:cs="Tahoma"/>
          <w:bCs/>
          <w:lang w:eastAsia="el-GR"/>
        </w:rPr>
        <w:t>.</w:t>
      </w:r>
      <w:r w:rsidR="00F736D2" w:rsidRPr="00F736D2">
        <w:rPr>
          <w:rFonts w:ascii="Tahoma" w:hAnsi="Tahoma" w:cs="Tahoma"/>
          <w:bCs/>
          <w:lang w:eastAsia="el-GR"/>
        </w:rPr>
        <w:t xml:space="preserve"> προς </w:t>
      </w:r>
      <w:r w:rsidR="00F736D2" w:rsidRPr="00F736D2">
        <w:rPr>
          <w:rFonts w:ascii="Tahoma" w:eastAsia="Arial Unicode MS" w:hAnsi="Tahoma" w:cs="Tahoma"/>
          <w:bCs/>
        </w:rPr>
        <w:t>Δ/</w:t>
      </w:r>
      <w:proofErr w:type="spellStart"/>
      <w:r w:rsidR="00F736D2" w:rsidRPr="00F736D2">
        <w:rPr>
          <w:rFonts w:ascii="Tahoma" w:eastAsia="Arial Unicode MS" w:hAnsi="Tahoma" w:cs="Tahoma"/>
          <w:bCs/>
        </w:rPr>
        <w:t>νση</w:t>
      </w:r>
      <w:proofErr w:type="spellEnd"/>
      <w:r w:rsidR="00F736D2" w:rsidRPr="00F736D2">
        <w:rPr>
          <w:rFonts w:ascii="Tahoma" w:eastAsia="Arial Unicode MS" w:hAnsi="Tahoma" w:cs="Tahoma"/>
          <w:bCs/>
        </w:rPr>
        <w:t xml:space="preserve"> Οικονομικών Υπηρεσιών &amp; Ανάπτυξης Τμήμα Προϋπολογισμού, Εξόδων  &amp; Εκκαθάρισης δαπανών</w:t>
      </w:r>
      <w:r w:rsidR="00F736D2">
        <w:rPr>
          <w:rFonts w:ascii="Tahoma" w:eastAsia="Arial Unicode MS" w:hAnsi="Tahoma" w:cs="Tahoma"/>
          <w:bCs/>
        </w:rPr>
        <w:t xml:space="preserve"> του Δήμου,</w:t>
      </w:r>
      <w:r w:rsidR="00F736D2" w:rsidRPr="00F736D2">
        <w:rPr>
          <w:rFonts w:ascii="Tahoma" w:eastAsia="Arial Unicode MS" w:hAnsi="Tahoma" w:cs="Tahoma"/>
          <w:bCs/>
        </w:rPr>
        <w:t xml:space="preserve"> ζητήθηκε </w:t>
      </w:r>
      <w:r w:rsidR="00F736D2" w:rsidRPr="00F736D2">
        <w:rPr>
          <w:rFonts w:ascii="Tahoma" w:hAnsi="Tahoma" w:cs="Tahoma"/>
          <w:bCs/>
          <w:lang w:eastAsia="el-GR"/>
        </w:rPr>
        <w:t>να εντ</w:t>
      </w:r>
      <w:r w:rsidR="00F736D2" w:rsidRPr="00F736D2">
        <w:rPr>
          <w:rFonts w:ascii="Tahoma" w:hAnsi="Tahoma" w:cs="Tahoma"/>
          <w:bCs/>
          <w:lang w:eastAsia="el-GR"/>
        </w:rPr>
        <w:t xml:space="preserve">αχθεί </w:t>
      </w:r>
      <w:r w:rsidR="00F736D2" w:rsidRPr="00F736D2">
        <w:rPr>
          <w:rFonts w:ascii="Tahoma" w:hAnsi="Tahoma" w:cs="Tahoma"/>
          <w:bCs/>
          <w:lang w:eastAsia="el-GR"/>
        </w:rPr>
        <w:t xml:space="preserve"> στον </w:t>
      </w:r>
      <w:r w:rsidR="00F736D2" w:rsidRPr="00F736D2">
        <w:rPr>
          <w:rFonts w:ascii="Tahoma" w:hAnsi="Tahoma" w:cs="Tahoma"/>
          <w:bCs/>
        </w:rPr>
        <w:t>Προϋπολογισμό του Δήμου έτους 2023 ποσό 11.174,24 €</w:t>
      </w:r>
      <w:r w:rsidR="00F736D2" w:rsidRPr="00F736D2">
        <w:rPr>
          <w:rFonts w:ascii="Tahoma" w:hAnsi="Tahoma" w:cs="Tahoma"/>
        </w:rPr>
        <w:t xml:space="preserve"> για την καταβολή αποζημίωσης για θετικές ζημίες</w:t>
      </w:r>
      <w:r w:rsidR="00F736D2" w:rsidRPr="00F736D2">
        <w:rPr>
          <w:rFonts w:ascii="Tahoma" w:hAnsi="Tahoma" w:cs="Tahoma"/>
          <w:bCs/>
          <w:lang w:eastAsia="el-GR"/>
        </w:rPr>
        <w:t xml:space="preserve"> σύμφωνα με το </w:t>
      </w:r>
      <w:proofErr w:type="spellStart"/>
      <w:r w:rsidR="00F736D2" w:rsidRPr="00F736D2">
        <w:rPr>
          <w:rFonts w:ascii="Tahoma" w:hAnsi="Tahoma" w:cs="Tahoma"/>
          <w:bCs/>
          <w:lang w:eastAsia="el-GR"/>
        </w:rPr>
        <w:t>αρθ</w:t>
      </w:r>
      <w:proofErr w:type="spellEnd"/>
      <w:r w:rsidR="00F736D2" w:rsidRPr="00F736D2">
        <w:rPr>
          <w:rFonts w:ascii="Tahoma" w:hAnsi="Tahoma" w:cs="Tahoma"/>
          <w:bCs/>
          <w:lang w:eastAsia="el-GR"/>
        </w:rPr>
        <w:t xml:space="preserve">. 137 του Ν. 4412/2016 </w:t>
      </w:r>
      <w:r w:rsidR="00F736D2" w:rsidRPr="00F736D2">
        <w:rPr>
          <w:rFonts w:ascii="Tahoma" w:hAnsi="Tahoma" w:cs="Tahoma"/>
        </w:rPr>
        <w:t xml:space="preserve">της </w:t>
      </w:r>
      <w:r w:rsidR="00F736D2" w:rsidRPr="00F736D2">
        <w:rPr>
          <w:rFonts w:ascii="Tahoma" w:hAnsi="Tahoma" w:cs="Tahoma"/>
          <w:bCs/>
          <w:lang w:eastAsia="el-GR"/>
        </w:rPr>
        <w:t xml:space="preserve">΄΄ΕΡΓΟΡΟΗ ΑΤΕ΄΄, αναδόχου του έργου: </w:t>
      </w:r>
      <w:bookmarkStart w:id="1" w:name="_Hlk139626379"/>
      <w:r w:rsidR="00F736D2" w:rsidRPr="00F736D2">
        <w:rPr>
          <w:rFonts w:ascii="Tahoma" w:hAnsi="Tahoma" w:cs="Tahoma"/>
          <w:bCs/>
          <w:lang w:eastAsia="el-GR"/>
        </w:rPr>
        <w:t xml:space="preserve">«ΚΑΤΕΠΕΙΓΟΥΣΕΣ ΕΡΓΑΣΙΕΣ ΟΛΟΚΛΗΡΩΣΗΣ ΑΝΤΙΠΛΗΜΜΥΡΙΚΩΝ ΥΠΟΔΟΜΩΝ ΔΗΜΟΥ ΜΟΣΧΑΤΟΥ - ΤΑΥΡΟΥ». </w:t>
      </w:r>
    </w:p>
    <w:p w14:paraId="47904CBB" w14:textId="4A8EBD4D" w:rsidR="00F736D2" w:rsidRDefault="00562929" w:rsidP="00F736D2">
      <w:pPr>
        <w:pStyle w:val="af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bookmarkStart w:id="2" w:name="_Hlk139626806"/>
      <w:bookmarkEnd w:id="1"/>
      <w:r>
        <w:rPr>
          <w:rFonts w:ascii="Tahoma" w:hAnsi="Tahoma" w:cs="Tahoma"/>
        </w:rPr>
        <w:lastRenderedPageBreak/>
        <w:t xml:space="preserve">Με την </w:t>
      </w:r>
      <w:proofErr w:type="spellStart"/>
      <w:r>
        <w:rPr>
          <w:rFonts w:ascii="Tahoma" w:hAnsi="Tahoma" w:cs="Tahoma"/>
        </w:rPr>
        <w:t>υπ΄αριθμ</w:t>
      </w:r>
      <w:proofErr w:type="spellEnd"/>
      <w:r>
        <w:rPr>
          <w:rFonts w:ascii="Tahoma" w:hAnsi="Tahoma" w:cs="Tahoma"/>
        </w:rPr>
        <w:t xml:space="preserve">. 89/29-05-2023  </w:t>
      </w:r>
      <w:proofErr w:type="spellStart"/>
      <w:r>
        <w:rPr>
          <w:rFonts w:ascii="Tahoma" w:hAnsi="Tahoma" w:cs="Tahoma"/>
        </w:rPr>
        <w:t>Απόφ</w:t>
      </w:r>
      <w:proofErr w:type="spellEnd"/>
      <w:r>
        <w:rPr>
          <w:rFonts w:ascii="Tahoma" w:hAnsi="Tahoma" w:cs="Tahoma"/>
        </w:rPr>
        <w:t>. Οικονομικής Επιτροπής του Δήμου, εγκρίθηκε η 3</w:t>
      </w:r>
      <w:r w:rsidRPr="00562929">
        <w:rPr>
          <w:rFonts w:ascii="Tahoma" w:hAnsi="Tahoma" w:cs="Tahoma"/>
          <w:vertAlign w:val="superscript"/>
        </w:rPr>
        <w:t>η</w:t>
      </w:r>
      <w:r>
        <w:rPr>
          <w:rFonts w:ascii="Tahoma" w:hAnsi="Tahoma" w:cs="Tahoma"/>
        </w:rPr>
        <w:t xml:space="preserve"> αναμόρφωση του Προϋπολογισμού του Δήμου, (</w:t>
      </w:r>
      <w:proofErr w:type="spellStart"/>
      <w:r>
        <w:rPr>
          <w:rFonts w:ascii="Tahoma" w:hAnsi="Tahoma" w:cs="Tahoma"/>
        </w:rPr>
        <w:t>σχετ</w:t>
      </w:r>
      <w:proofErr w:type="spellEnd"/>
      <w:r>
        <w:rPr>
          <w:rFonts w:ascii="Tahoma" w:hAnsi="Tahoma" w:cs="Tahoma"/>
        </w:rPr>
        <w:t>. ΚΑ 0064950001)</w:t>
      </w:r>
    </w:p>
    <w:p w14:paraId="51FB0FC0" w14:textId="70CFB378" w:rsidR="00562929" w:rsidRDefault="00562929" w:rsidP="00F736D2">
      <w:pPr>
        <w:pStyle w:val="af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bookmarkStart w:id="3" w:name="_Hlk139626820"/>
      <w:bookmarkEnd w:id="2"/>
      <w:r>
        <w:rPr>
          <w:rFonts w:ascii="Tahoma" w:hAnsi="Tahoma" w:cs="Tahoma"/>
        </w:rPr>
        <w:t xml:space="preserve">Με την </w:t>
      </w:r>
      <w:proofErr w:type="spellStart"/>
      <w:r>
        <w:rPr>
          <w:rFonts w:ascii="Tahoma" w:hAnsi="Tahoma" w:cs="Tahoma"/>
        </w:rPr>
        <w:t>υπ΄αρ</w:t>
      </w:r>
      <w:proofErr w:type="spellEnd"/>
      <w:r>
        <w:rPr>
          <w:rFonts w:ascii="Tahoma" w:hAnsi="Tahoma" w:cs="Tahoma"/>
        </w:rPr>
        <w:t>. 434/30-06-2023 Απόφαση Ανάληψης Υποχρέωσης εγκρίθηκε η δέσμευση πίστωσης ποσού 11.174,24€</w:t>
      </w:r>
    </w:p>
    <w:bookmarkEnd w:id="3"/>
    <w:p w14:paraId="6B24F010" w14:textId="77777777" w:rsidR="00C761BD" w:rsidRPr="00F736D2" w:rsidRDefault="00C761BD" w:rsidP="00C761BD">
      <w:pPr>
        <w:pStyle w:val="af"/>
        <w:spacing w:line="360" w:lineRule="auto"/>
        <w:jc w:val="both"/>
        <w:rPr>
          <w:rFonts w:ascii="Tahoma" w:hAnsi="Tahoma" w:cs="Tahoma"/>
        </w:rPr>
      </w:pPr>
    </w:p>
    <w:p w14:paraId="3E2FDA2D" w14:textId="2FEB37ED" w:rsidR="00EC386A" w:rsidRPr="00C761BD" w:rsidRDefault="00C761BD" w:rsidP="00C761BD">
      <w:pPr>
        <w:pStyle w:val="af"/>
        <w:spacing w:line="360" w:lineRule="auto"/>
        <w:ind w:right="-181"/>
        <w:jc w:val="both"/>
        <w:rPr>
          <w:rFonts w:ascii="Arial" w:hAnsi="Arial" w:cs="Arial"/>
        </w:rPr>
      </w:pPr>
      <w:r w:rsidRPr="00C761BD">
        <w:rPr>
          <w:rFonts w:ascii="Arial" w:hAnsi="Arial" w:cs="Arial"/>
        </w:rPr>
        <w:t>Έχοντας υπόψη τα παραπάνω και δεδομένου ότι:</w:t>
      </w:r>
    </w:p>
    <w:p w14:paraId="64E64918" w14:textId="36D0DEAE" w:rsidR="00C761BD" w:rsidRDefault="00C761BD" w:rsidP="00C761BD">
      <w:pPr>
        <w:pStyle w:val="af"/>
        <w:numPr>
          <w:ilvl w:val="0"/>
          <w:numId w:val="12"/>
        </w:numPr>
        <w:spacing w:line="360" w:lineRule="auto"/>
        <w:ind w:right="6"/>
        <w:jc w:val="both"/>
        <w:rPr>
          <w:rFonts w:ascii="Tahoma" w:hAnsi="Tahoma" w:cs="Tahoma"/>
          <w:bCs/>
          <w:lang w:eastAsia="el-GR"/>
        </w:rPr>
      </w:pPr>
      <w:r w:rsidRPr="00C761BD">
        <w:rPr>
          <w:rFonts w:ascii="Arial" w:hAnsi="Arial" w:cs="Arial"/>
        </w:rPr>
        <w:t xml:space="preserve">Για την εκτέλεση του έργου </w:t>
      </w:r>
      <w:r w:rsidRPr="00C761BD">
        <w:rPr>
          <w:rFonts w:ascii="Tahoma" w:hAnsi="Tahoma" w:cs="Tahoma"/>
          <w:bCs/>
          <w:lang w:eastAsia="el-GR"/>
        </w:rPr>
        <w:t xml:space="preserve">«ΚΑΤΕΠΕΙΓΟΥΣΕΣ ΕΡΓΑΣΙΕΣ ΟΛΟΚΛΗΡΩΣΗΣ ΑΝΤΙΠΛΗΜΜΥΡΙΚΩΝ ΥΠΟΔΟΜΩΝ ΔΗΜΟΥ ΜΟΣΧΑΤΟΥ - ΤΑΥΡΟΥ» </w:t>
      </w:r>
      <w:r>
        <w:rPr>
          <w:rFonts w:ascii="Tahoma" w:hAnsi="Tahoma" w:cs="Tahoma"/>
          <w:bCs/>
          <w:lang w:eastAsia="el-GR"/>
        </w:rPr>
        <w:t xml:space="preserve">ισχύουν οι διατάξεις του Ν. 4412/2016, όπως </w:t>
      </w:r>
      <w:r w:rsidR="005F2738">
        <w:rPr>
          <w:rFonts w:ascii="Tahoma" w:hAnsi="Tahoma" w:cs="Tahoma"/>
          <w:bCs/>
          <w:lang w:eastAsia="el-GR"/>
        </w:rPr>
        <w:t>τροποποιήθηκε και ισχύει</w:t>
      </w:r>
    </w:p>
    <w:p w14:paraId="381A34DC" w14:textId="77777777" w:rsidR="005F2738" w:rsidRDefault="005F2738" w:rsidP="005F2738">
      <w:pPr>
        <w:pStyle w:val="af"/>
        <w:numPr>
          <w:ilvl w:val="0"/>
          <w:numId w:val="12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Με την </w:t>
      </w:r>
      <w:proofErr w:type="spellStart"/>
      <w:r>
        <w:rPr>
          <w:rFonts w:ascii="Tahoma" w:hAnsi="Tahoma" w:cs="Tahoma"/>
        </w:rPr>
        <w:t>υπ΄αριθμ</w:t>
      </w:r>
      <w:proofErr w:type="spellEnd"/>
      <w:r>
        <w:rPr>
          <w:rFonts w:ascii="Tahoma" w:hAnsi="Tahoma" w:cs="Tahoma"/>
        </w:rPr>
        <w:t xml:space="preserve">. 89/29-05-2023  </w:t>
      </w:r>
      <w:proofErr w:type="spellStart"/>
      <w:r>
        <w:rPr>
          <w:rFonts w:ascii="Tahoma" w:hAnsi="Tahoma" w:cs="Tahoma"/>
        </w:rPr>
        <w:t>Απόφ</w:t>
      </w:r>
      <w:proofErr w:type="spellEnd"/>
      <w:r>
        <w:rPr>
          <w:rFonts w:ascii="Tahoma" w:hAnsi="Tahoma" w:cs="Tahoma"/>
        </w:rPr>
        <w:t>. Οικονομικής Επιτροπής του Δήμου, εγκρίθηκε η 3</w:t>
      </w:r>
      <w:r w:rsidRPr="00562929">
        <w:rPr>
          <w:rFonts w:ascii="Tahoma" w:hAnsi="Tahoma" w:cs="Tahoma"/>
          <w:vertAlign w:val="superscript"/>
        </w:rPr>
        <w:t>η</w:t>
      </w:r>
      <w:r>
        <w:rPr>
          <w:rFonts w:ascii="Tahoma" w:hAnsi="Tahoma" w:cs="Tahoma"/>
        </w:rPr>
        <w:t xml:space="preserve"> αναμόρφωση του Προϋπολογισμού του Δήμου, (</w:t>
      </w:r>
      <w:proofErr w:type="spellStart"/>
      <w:r>
        <w:rPr>
          <w:rFonts w:ascii="Tahoma" w:hAnsi="Tahoma" w:cs="Tahoma"/>
        </w:rPr>
        <w:t>σχετ</w:t>
      </w:r>
      <w:proofErr w:type="spellEnd"/>
      <w:r>
        <w:rPr>
          <w:rFonts w:ascii="Tahoma" w:hAnsi="Tahoma" w:cs="Tahoma"/>
        </w:rPr>
        <w:t>. ΚΑ 0064950001)</w:t>
      </w:r>
    </w:p>
    <w:p w14:paraId="19D97998" w14:textId="77777777" w:rsidR="005F2738" w:rsidRDefault="005F2738" w:rsidP="005F2738">
      <w:pPr>
        <w:pStyle w:val="af"/>
        <w:numPr>
          <w:ilvl w:val="0"/>
          <w:numId w:val="12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Με την </w:t>
      </w:r>
      <w:proofErr w:type="spellStart"/>
      <w:r>
        <w:rPr>
          <w:rFonts w:ascii="Tahoma" w:hAnsi="Tahoma" w:cs="Tahoma"/>
        </w:rPr>
        <w:t>υπ΄αρ</w:t>
      </w:r>
      <w:proofErr w:type="spellEnd"/>
      <w:r>
        <w:rPr>
          <w:rFonts w:ascii="Tahoma" w:hAnsi="Tahoma" w:cs="Tahoma"/>
        </w:rPr>
        <w:t>. 434/30-06-2023 Απόφαση Ανάληψης Υποχρέωσης εγκρίθηκε η δέσμευση πίστωσης ποσού 11.174,24€</w:t>
      </w:r>
    </w:p>
    <w:p w14:paraId="1FB9AE86" w14:textId="77777777" w:rsidR="00284C9F" w:rsidRDefault="00284C9F">
      <w:pPr>
        <w:ind w:left="1440" w:right="170"/>
        <w:jc w:val="both"/>
        <w:rPr>
          <w:bCs/>
          <w:color w:val="000000"/>
          <w:sz w:val="16"/>
          <w:szCs w:val="16"/>
        </w:rPr>
      </w:pPr>
    </w:p>
    <w:p w14:paraId="3168FCE2" w14:textId="77777777" w:rsidR="00284C9F" w:rsidRDefault="00284C9F">
      <w:pPr>
        <w:ind w:right="170"/>
        <w:jc w:val="center"/>
        <w:rPr>
          <w:b/>
          <w:bCs/>
          <w:i/>
          <w:color w:val="000000"/>
          <w:u w:val="single"/>
        </w:rPr>
      </w:pPr>
      <w:r>
        <w:rPr>
          <w:b/>
          <w:bCs/>
          <w:i/>
          <w:color w:val="000000"/>
          <w:u w:val="single"/>
        </w:rPr>
        <w:t>Εισηγούμαστε</w:t>
      </w:r>
    </w:p>
    <w:p w14:paraId="23BA3867" w14:textId="77777777" w:rsidR="00284C9F" w:rsidRDefault="00284C9F">
      <w:pPr>
        <w:ind w:right="170"/>
        <w:jc w:val="center"/>
        <w:rPr>
          <w:b/>
          <w:bCs/>
          <w:i/>
          <w:color w:val="000000"/>
          <w:u w:val="single"/>
        </w:rPr>
      </w:pPr>
    </w:p>
    <w:p w14:paraId="1BF40979" w14:textId="37967D87" w:rsidR="005F2738" w:rsidRPr="009F0836" w:rsidRDefault="005F2738" w:rsidP="009F0836">
      <w:pPr>
        <w:pStyle w:val="af"/>
        <w:spacing w:line="360" w:lineRule="auto"/>
        <w:jc w:val="both"/>
        <w:rPr>
          <w:rFonts w:ascii="Tahoma" w:hAnsi="Tahoma" w:cs="Tahoma"/>
          <w:bCs/>
        </w:rPr>
      </w:pPr>
      <w:r w:rsidRPr="009F0836">
        <w:rPr>
          <w:rFonts w:ascii="Arial" w:hAnsi="Arial" w:cs="Arial"/>
          <w:bCs/>
        </w:rPr>
        <w:t>Τ</w:t>
      </w:r>
      <w:r w:rsidR="00284C9F" w:rsidRPr="009F0836">
        <w:rPr>
          <w:rFonts w:ascii="Arial" w:hAnsi="Arial" w:cs="Arial"/>
          <w:bCs/>
        </w:rPr>
        <w:t xml:space="preserve">ην έγκριση </w:t>
      </w:r>
      <w:r w:rsidRPr="009F0836">
        <w:rPr>
          <w:rFonts w:ascii="Arial" w:hAnsi="Arial" w:cs="Arial"/>
          <w:bCs/>
        </w:rPr>
        <w:t xml:space="preserve">δαπάνης   </w:t>
      </w:r>
      <w:r w:rsidRPr="009F0836">
        <w:rPr>
          <w:rFonts w:ascii="Arial" w:hAnsi="Arial" w:cs="Arial"/>
          <w:bCs/>
        </w:rPr>
        <w:t>11.174,24€</w:t>
      </w:r>
      <w:r w:rsidRPr="009F0836">
        <w:rPr>
          <w:rFonts w:ascii="Arial" w:hAnsi="Arial" w:cs="Arial"/>
          <w:bCs/>
        </w:rPr>
        <w:t xml:space="preserve"> </w:t>
      </w:r>
      <w:r w:rsidRPr="009F0836">
        <w:rPr>
          <w:rFonts w:ascii="Arial" w:hAnsi="Arial" w:cs="Arial"/>
          <w:bCs/>
        </w:rPr>
        <w:t>για την καταβολή στην ΕΡΓΟΡΟΗ ΑΤΕ</w:t>
      </w:r>
      <w:r w:rsidRPr="009F0836">
        <w:rPr>
          <w:rFonts w:ascii="Arial" w:hAnsi="Arial" w:cs="Arial"/>
          <w:bCs/>
          <w:lang w:eastAsia="el-GR"/>
        </w:rPr>
        <w:t xml:space="preserve"> </w:t>
      </w:r>
      <w:r w:rsidRPr="009F0836">
        <w:rPr>
          <w:rFonts w:ascii="Arial" w:hAnsi="Arial" w:cs="Arial"/>
          <w:bCs/>
          <w:lang w:eastAsia="el-GR"/>
        </w:rPr>
        <w:t xml:space="preserve"> </w:t>
      </w:r>
      <w:r w:rsidR="009F0836">
        <w:rPr>
          <w:rFonts w:ascii="Arial" w:hAnsi="Arial" w:cs="Arial"/>
          <w:bCs/>
          <w:lang w:eastAsia="el-GR"/>
        </w:rPr>
        <w:t xml:space="preserve">, αναδόχου του έργου  </w:t>
      </w:r>
      <w:r w:rsidR="009F0836" w:rsidRPr="009F0836">
        <w:rPr>
          <w:rFonts w:ascii="Tahoma" w:hAnsi="Tahoma" w:cs="Tahoma"/>
          <w:bCs/>
          <w:i/>
          <w:iCs/>
          <w:lang w:eastAsia="el-GR"/>
        </w:rPr>
        <w:t>«ΚΑΤΕΠΕΙΓΟΥΣΕΣ ΕΡΓΑΣΙΕΣ ΟΛΟΚΛΗΡΩΣΗΣ ΑΝΤΙΠΛΗΜΜΥΡΙΚΩΝ ΥΠΟΔΟΜΩΝ ΔΗΜΟΥ ΜΟΣΧΑΤΟΥ - ΤΑΥΡΟΥ»</w:t>
      </w:r>
      <w:r w:rsidR="009F0836" w:rsidRPr="00C761BD">
        <w:rPr>
          <w:rFonts w:ascii="Tahoma" w:hAnsi="Tahoma" w:cs="Tahoma"/>
          <w:bCs/>
          <w:lang w:eastAsia="el-GR"/>
        </w:rPr>
        <w:t xml:space="preserve"> </w:t>
      </w:r>
      <w:r w:rsidR="009F0836">
        <w:rPr>
          <w:rFonts w:ascii="Tahoma" w:hAnsi="Tahoma" w:cs="Tahoma"/>
          <w:bCs/>
          <w:lang w:eastAsia="el-GR"/>
        </w:rPr>
        <w:t>,</w:t>
      </w:r>
      <w:r w:rsidR="009F0836">
        <w:rPr>
          <w:rFonts w:ascii="Arial" w:hAnsi="Arial" w:cs="Arial"/>
          <w:bCs/>
          <w:lang w:eastAsia="el-GR"/>
        </w:rPr>
        <w:t xml:space="preserve"> </w:t>
      </w:r>
      <w:r w:rsidRPr="009F0836">
        <w:rPr>
          <w:rFonts w:ascii="Arial" w:hAnsi="Arial" w:cs="Arial"/>
          <w:bCs/>
        </w:rPr>
        <w:t xml:space="preserve">αποζημίωσης θετικής ζημιάς </w:t>
      </w:r>
      <w:r w:rsidRPr="009F0836">
        <w:rPr>
          <w:rFonts w:ascii="Arial" w:hAnsi="Arial" w:cs="Arial"/>
          <w:bCs/>
        </w:rPr>
        <w:t xml:space="preserve">λόγω διακοπής εργασιών </w:t>
      </w:r>
      <w:r w:rsidRPr="009F0836">
        <w:rPr>
          <w:rFonts w:ascii="Arial" w:hAnsi="Arial" w:cs="Arial"/>
          <w:bCs/>
          <w:lang w:eastAsia="el-GR"/>
        </w:rPr>
        <w:t>για το διάστημα από 25/01/2023 έως 01/02//2023</w:t>
      </w:r>
      <w:r w:rsidRPr="009F0836">
        <w:rPr>
          <w:rFonts w:ascii="Tahoma" w:hAnsi="Tahoma" w:cs="Tahoma"/>
          <w:bCs/>
          <w:lang w:eastAsia="el-GR"/>
        </w:rPr>
        <w:t>,</w:t>
      </w:r>
      <w:r w:rsidRPr="009F0836">
        <w:rPr>
          <w:rFonts w:ascii="Tahoma" w:hAnsi="Tahoma" w:cs="Tahoma"/>
          <w:bCs/>
          <w:lang w:eastAsia="el-GR"/>
        </w:rPr>
        <w:t xml:space="preserve"> για τους λόγους που αναφέρονται</w:t>
      </w:r>
      <w:r w:rsidR="009F0836" w:rsidRPr="009F0836">
        <w:rPr>
          <w:rFonts w:ascii="Tahoma" w:hAnsi="Tahoma" w:cs="Tahoma"/>
          <w:bCs/>
          <w:lang w:eastAsia="el-GR"/>
        </w:rPr>
        <w:t xml:space="preserve"> </w:t>
      </w:r>
      <w:r w:rsidRPr="009F0836">
        <w:rPr>
          <w:rFonts w:ascii="Tahoma" w:hAnsi="Tahoma" w:cs="Tahoma"/>
          <w:bCs/>
          <w:lang w:eastAsia="el-GR"/>
        </w:rPr>
        <w:t xml:space="preserve"> στην παρούσα εισήγησή </w:t>
      </w:r>
      <w:r w:rsidR="009F0836">
        <w:rPr>
          <w:rFonts w:ascii="Tahoma" w:hAnsi="Tahoma" w:cs="Tahoma"/>
          <w:bCs/>
          <w:lang w:eastAsia="el-GR"/>
        </w:rPr>
        <w:t>μας.</w:t>
      </w:r>
    </w:p>
    <w:p w14:paraId="0C015745" w14:textId="77777777" w:rsidR="00284C9F" w:rsidRDefault="00284C9F">
      <w:pPr>
        <w:ind w:right="170" w:firstLine="720"/>
        <w:jc w:val="both"/>
        <w:rPr>
          <w:b/>
          <w:sz w:val="22"/>
          <w:szCs w:val="22"/>
        </w:rPr>
      </w:pPr>
    </w:p>
    <w:p w14:paraId="33D9B96D" w14:textId="77777777" w:rsidR="00284C9F" w:rsidRDefault="00284C9F">
      <w:pPr>
        <w:ind w:right="170" w:firstLine="720"/>
        <w:jc w:val="both"/>
        <w:rPr>
          <w:b/>
          <w:sz w:val="22"/>
          <w:szCs w:val="22"/>
        </w:rPr>
      </w:pPr>
    </w:p>
    <w:p w14:paraId="42AB48DD" w14:textId="77777777" w:rsidR="00284C9F" w:rsidRDefault="00284C9F">
      <w:pPr>
        <w:ind w:right="170" w:firstLine="720"/>
        <w:jc w:val="both"/>
        <w:rPr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02"/>
        <w:gridCol w:w="3998"/>
        <w:gridCol w:w="2958"/>
      </w:tblGrid>
      <w:tr w:rsidR="00284C9F" w14:paraId="07418920" w14:textId="77777777">
        <w:trPr>
          <w:cantSplit/>
          <w:trHeight w:val="409"/>
        </w:trPr>
        <w:tc>
          <w:tcPr>
            <w:tcW w:w="3002" w:type="dxa"/>
            <w:shd w:val="clear" w:color="auto" w:fill="auto"/>
          </w:tcPr>
          <w:p w14:paraId="40171DF4" w14:textId="77777777" w:rsidR="00284C9F" w:rsidRDefault="00284C9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Η Προϊσταμένη</w:t>
            </w:r>
          </w:p>
          <w:p w14:paraId="51E4E10C" w14:textId="77777777" w:rsidR="00284C9F" w:rsidRDefault="00284C9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ΤΥΔΜ</w:t>
            </w:r>
            <w:r w:rsidR="00F103A3">
              <w:rPr>
                <w:bCs/>
                <w:i/>
                <w:color w:val="000000"/>
                <w:sz w:val="22"/>
                <w:szCs w:val="22"/>
              </w:rPr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>Τ</w:t>
            </w:r>
          </w:p>
          <w:p w14:paraId="549A672B" w14:textId="77777777" w:rsidR="00284C9F" w:rsidRDefault="00284C9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  <w:p w14:paraId="4274C658" w14:textId="77777777" w:rsidR="00284C9F" w:rsidRDefault="00284C9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  <w:p w14:paraId="777566E3" w14:textId="77777777" w:rsidR="00F103A3" w:rsidRDefault="00F103A3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  <w:p w14:paraId="6DF91942" w14:textId="77777777" w:rsidR="00F103A3" w:rsidRPr="00CD1D77" w:rsidRDefault="00F103A3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Καραμάνου Αγγελική</w:t>
            </w:r>
          </w:p>
          <w:p w14:paraId="084AF07E" w14:textId="77777777" w:rsidR="00CD4F99" w:rsidRPr="00CD4F99" w:rsidRDefault="00CD4F99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/>
                <w:color w:val="000000"/>
                <w:sz w:val="22"/>
                <w:szCs w:val="22"/>
              </w:rPr>
              <w:t>Αρχιτέκτων</w:t>
            </w:r>
            <w:proofErr w:type="spellEnd"/>
            <w:r>
              <w:rPr>
                <w:bCs/>
                <w:i/>
                <w:color w:val="000000"/>
                <w:sz w:val="22"/>
                <w:szCs w:val="22"/>
              </w:rPr>
              <w:t xml:space="preserve"> Μηχανικός</w:t>
            </w:r>
          </w:p>
        </w:tc>
        <w:tc>
          <w:tcPr>
            <w:tcW w:w="3998" w:type="dxa"/>
            <w:shd w:val="clear" w:color="auto" w:fill="auto"/>
          </w:tcPr>
          <w:p w14:paraId="3DF8BA76" w14:textId="77777777" w:rsidR="00284C9F" w:rsidRPr="00CD4F99" w:rsidRDefault="00284C9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Ο Εντεταλμένος Σύμβουλος Τεχνικών Υπηρεσιών &amp; Δόμησης</w:t>
            </w:r>
          </w:p>
          <w:p w14:paraId="0A160C8C" w14:textId="77777777" w:rsidR="00284C9F" w:rsidRPr="00CD4F99" w:rsidRDefault="00284C9F" w:rsidP="0008652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  <w:p w14:paraId="0AEC1BDF" w14:textId="77777777" w:rsidR="00284C9F" w:rsidRPr="00CD4F99" w:rsidRDefault="00284C9F" w:rsidP="0008652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  <w:p w14:paraId="057FEEBB" w14:textId="77777777" w:rsidR="0008652F" w:rsidRPr="00CD4F99" w:rsidRDefault="0008652F" w:rsidP="0008652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  <w:p w14:paraId="17F63542" w14:textId="77777777" w:rsidR="00284C9F" w:rsidRDefault="00284C9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CD4F99">
              <w:rPr>
                <w:bCs/>
                <w:i/>
                <w:color w:val="000000"/>
                <w:sz w:val="22"/>
                <w:szCs w:val="22"/>
              </w:rPr>
              <w:t>Σάββας Ιωάννης</w:t>
            </w:r>
          </w:p>
          <w:p w14:paraId="5B65D6BA" w14:textId="77777777" w:rsidR="0008652F" w:rsidRDefault="0008652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958" w:type="dxa"/>
            <w:shd w:val="clear" w:color="auto" w:fill="auto"/>
          </w:tcPr>
          <w:p w14:paraId="6CEB8EC9" w14:textId="77777777" w:rsidR="00284C9F" w:rsidRDefault="00284C9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Η Διευθύντρια ΤΥΔΜ-Τ</w:t>
            </w:r>
          </w:p>
          <w:p w14:paraId="23D1A078" w14:textId="77777777" w:rsidR="00284C9F" w:rsidRDefault="00284C9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  <w:p w14:paraId="3C05E15A" w14:textId="77777777" w:rsidR="00284C9F" w:rsidRDefault="00284C9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  <w:p w14:paraId="63EFE06D" w14:textId="77777777" w:rsidR="00284C9F" w:rsidRDefault="00284C9F">
            <w:pPr>
              <w:rPr>
                <w:bCs/>
                <w:i/>
                <w:color w:val="000000"/>
                <w:sz w:val="22"/>
                <w:szCs w:val="22"/>
              </w:rPr>
            </w:pPr>
          </w:p>
          <w:p w14:paraId="0481A5D8" w14:textId="77777777" w:rsidR="00284C9F" w:rsidRDefault="00284C9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Αμαλία Τσιώλη</w:t>
            </w:r>
          </w:p>
          <w:p w14:paraId="7CC406B0" w14:textId="77777777" w:rsidR="00284C9F" w:rsidRDefault="00284C9F">
            <w:pPr>
              <w:jc w:val="center"/>
            </w:pPr>
            <w:r>
              <w:rPr>
                <w:bCs/>
                <w:i/>
                <w:color w:val="000000"/>
                <w:sz w:val="22"/>
                <w:szCs w:val="22"/>
              </w:rPr>
              <w:t>Πολιτικός Μηχανικός Τ.Ε.</w:t>
            </w:r>
          </w:p>
        </w:tc>
      </w:tr>
    </w:tbl>
    <w:p w14:paraId="78363569" w14:textId="77777777" w:rsidR="00284C9F" w:rsidRDefault="00284C9F">
      <w:pPr>
        <w:pStyle w:val="ac"/>
        <w:tabs>
          <w:tab w:val="clear" w:pos="4153"/>
          <w:tab w:val="clear" w:pos="8306"/>
        </w:tabs>
        <w:rPr>
          <w:rFonts w:ascii="Arial" w:eastAsia="Arial Unicode MS" w:hAnsi="Arial" w:cs="Arial"/>
          <w:bCs/>
          <w:sz w:val="10"/>
          <w:szCs w:val="10"/>
        </w:rPr>
      </w:pPr>
    </w:p>
    <w:p w14:paraId="52AC0477" w14:textId="77777777" w:rsidR="00284C9F" w:rsidRDefault="00284C9F">
      <w:pPr>
        <w:pStyle w:val="21"/>
        <w:tabs>
          <w:tab w:val="left" w:pos="284"/>
          <w:tab w:val="left" w:pos="993"/>
          <w:tab w:val="left" w:pos="1134"/>
          <w:tab w:val="left" w:pos="1418"/>
        </w:tabs>
        <w:ind w:left="1843" w:hanging="1843"/>
        <w:rPr>
          <w:rFonts w:eastAsia="Arial Unicode MS"/>
          <w:bCs/>
          <w:sz w:val="18"/>
          <w:szCs w:val="18"/>
        </w:rPr>
      </w:pPr>
      <w:r>
        <w:rPr>
          <w:rFonts w:eastAsia="Arial Unicode MS"/>
          <w:bCs/>
          <w:sz w:val="18"/>
          <w:szCs w:val="18"/>
        </w:rPr>
        <w:t xml:space="preserve">  </w:t>
      </w:r>
    </w:p>
    <w:p w14:paraId="2C3424DF" w14:textId="77777777" w:rsidR="00284C9F" w:rsidRDefault="00284C9F">
      <w:pPr>
        <w:pStyle w:val="21"/>
        <w:tabs>
          <w:tab w:val="left" w:pos="284"/>
          <w:tab w:val="left" w:pos="993"/>
          <w:tab w:val="left" w:pos="1134"/>
          <w:tab w:val="left" w:pos="1418"/>
        </w:tabs>
        <w:ind w:left="1843" w:hanging="1843"/>
        <w:rPr>
          <w:rFonts w:eastAsia="Arial Unicode MS"/>
          <w:bCs/>
          <w:sz w:val="18"/>
          <w:szCs w:val="18"/>
        </w:rPr>
      </w:pPr>
    </w:p>
    <w:p w14:paraId="6777381B" w14:textId="77777777" w:rsidR="00284C9F" w:rsidRDefault="00284C9F">
      <w:pPr>
        <w:pStyle w:val="21"/>
        <w:tabs>
          <w:tab w:val="left" w:pos="284"/>
          <w:tab w:val="left" w:pos="993"/>
          <w:tab w:val="left" w:pos="1134"/>
          <w:tab w:val="left" w:pos="1418"/>
        </w:tabs>
        <w:ind w:left="1843" w:hanging="1843"/>
        <w:rPr>
          <w:rFonts w:eastAsia="Arial Unicode MS"/>
          <w:bCs/>
          <w:sz w:val="18"/>
          <w:szCs w:val="18"/>
        </w:rPr>
      </w:pPr>
    </w:p>
    <w:p w14:paraId="63B04D61" w14:textId="77777777" w:rsidR="00284C9F" w:rsidRDefault="00284C9F">
      <w:pPr>
        <w:pStyle w:val="21"/>
        <w:tabs>
          <w:tab w:val="left" w:pos="284"/>
          <w:tab w:val="left" w:pos="993"/>
          <w:tab w:val="left" w:pos="1134"/>
          <w:tab w:val="left" w:pos="1418"/>
        </w:tabs>
        <w:ind w:left="1843" w:hanging="1843"/>
        <w:rPr>
          <w:rFonts w:eastAsia="Arial Unicode MS"/>
          <w:bCs/>
          <w:sz w:val="18"/>
          <w:szCs w:val="18"/>
        </w:rPr>
      </w:pPr>
    </w:p>
    <w:p w14:paraId="7D957FD1" w14:textId="77777777" w:rsidR="00284C9F" w:rsidRDefault="00284C9F">
      <w:pPr>
        <w:pStyle w:val="21"/>
        <w:tabs>
          <w:tab w:val="left" w:pos="284"/>
          <w:tab w:val="left" w:pos="993"/>
          <w:tab w:val="left" w:pos="1134"/>
          <w:tab w:val="left" w:pos="1418"/>
        </w:tabs>
        <w:ind w:left="1843" w:hanging="1843"/>
        <w:rPr>
          <w:rFonts w:eastAsia="Arial Unicode MS"/>
          <w:bCs/>
          <w:sz w:val="18"/>
          <w:szCs w:val="18"/>
        </w:rPr>
      </w:pPr>
    </w:p>
    <w:p w14:paraId="0466E94C" w14:textId="77777777" w:rsidR="00411BF2" w:rsidRDefault="00411BF2" w:rsidP="0008652F">
      <w:pPr>
        <w:pStyle w:val="ac"/>
        <w:tabs>
          <w:tab w:val="clear" w:pos="4153"/>
          <w:tab w:val="clear" w:pos="8306"/>
          <w:tab w:val="left" w:pos="1134"/>
          <w:tab w:val="left" w:pos="1418"/>
          <w:tab w:val="left" w:pos="1843"/>
        </w:tabs>
        <w:ind w:left="1843" w:hanging="1843"/>
      </w:pPr>
    </w:p>
    <w:sectPr w:rsidR="00411BF2">
      <w:pgSz w:w="11906" w:h="16838"/>
      <w:pgMar w:top="510" w:right="707" w:bottom="454" w:left="993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  <w:sz w:val="24"/>
      </w:rPr>
    </w:lvl>
    <w:lvl w:ilvl="1">
      <w:numFmt w:val="bullet"/>
      <w:lvlText w:val="-"/>
      <w:lvlJc w:val="left"/>
      <w:pPr>
        <w:tabs>
          <w:tab w:val="num" w:pos="720"/>
        </w:tabs>
        <w:ind w:left="1500" w:hanging="360"/>
      </w:pPr>
      <w:rPr>
        <w:rFonts w:ascii="Times New Roman" w:hAnsi="Times New Roman" w:cs="Times New Roman" w:hint="default"/>
        <w:b w:val="0"/>
        <w:sz w:val="22"/>
      </w:rPr>
    </w:lvl>
    <w:lvl w:ilvl="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79"/>
        </w:tabs>
        <w:ind w:left="17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539"/>
        </w:tabs>
        <w:ind w:left="53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899"/>
        </w:tabs>
        <w:ind w:left="89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619"/>
        </w:tabs>
        <w:ind w:left="161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1979"/>
        </w:tabs>
        <w:ind w:left="197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339"/>
        </w:tabs>
        <w:ind w:left="233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699"/>
        </w:tabs>
        <w:ind w:left="269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059"/>
        </w:tabs>
        <w:ind w:left="3059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31A2A67"/>
    <w:multiLevelType w:val="hybridMultilevel"/>
    <w:tmpl w:val="C45444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4323D"/>
    <w:multiLevelType w:val="hybridMultilevel"/>
    <w:tmpl w:val="A51EDA22"/>
    <w:lvl w:ilvl="0" w:tplc="0408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6" w15:restartNumberingAfterBreak="0">
    <w:nsid w:val="0FB24984"/>
    <w:multiLevelType w:val="hybridMultilevel"/>
    <w:tmpl w:val="3224E0B8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4E224BF"/>
    <w:multiLevelType w:val="hybridMultilevel"/>
    <w:tmpl w:val="5DE6D13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70CB6"/>
    <w:multiLevelType w:val="hybridMultilevel"/>
    <w:tmpl w:val="D7F6AB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A30F73"/>
    <w:multiLevelType w:val="hybridMultilevel"/>
    <w:tmpl w:val="31749B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AB2C93"/>
    <w:multiLevelType w:val="hybridMultilevel"/>
    <w:tmpl w:val="8BBEA1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</w:num>
  <w:num w:numId="7">
    <w:abstractNumId w:val="6"/>
  </w:num>
  <w:num w:numId="8">
    <w:abstractNumId w:val="10"/>
  </w:num>
  <w:num w:numId="9">
    <w:abstractNumId w:val="9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43B"/>
    <w:rsid w:val="00034718"/>
    <w:rsid w:val="00064E70"/>
    <w:rsid w:val="0008652F"/>
    <w:rsid w:val="000B7CBE"/>
    <w:rsid w:val="001470EF"/>
    <w:rsid w:val="0016256C"/>
    <w:rsid w:val="00200BEF"/>
    <w:rsid w:val="00261C3E"/>
    <w:rsid w:val="002645C8"/>
    <w:rsid w:val="00284C9F"/>
    <w:rsid w:val="002C7272"/>
    <w:rsid w:val="002D0633"/>
    <w:rsid w:val="003223CA"/>
    <w:rsid w:val="003908B1"/>
    <w:rsid w:val="00411BF2"/>
    <w:rsid w:val="0041629E"/>
    <w:rsid w:val="00416FEC"/>
    <w:rsid w:val="00537C9C"/>
    <w:rsid w:val="00560D74"/>
    <w:rsid w:val="00562929"/>
    <w:rsid w:val="005F2738"/>
    <w:rsid w:val="0063624F"/>
    <w:rsid w:val="00664DDD"/>
    <w:rsid w:val="00745F84"/>
    <w:rsid w:val="007601C4"/>
    <w:rsid w:val="00785A41"/>
    <w:rsid w:val="007D7B80"/>
    <w:rsid w:val="00814AB8"/>
    <w:rsid w:val="00822370"/>
    <w:rsid w:val="00874AC0"/>
    <w:rsid w:val="0088243B"/>
    <w:rsid w:val="00960BC3"/>
    <w:rsid w:val="009770BB"/>
    <w:rsid w:val="009D1920"/>
    <w:rsid w:val="009E7421"/>
    <w:rsid w:val="009F0836"/>
    <w:rsid w:val="00A27921"/>
    <w:rsid w:val="00B9605B"/>
    <w:rsid w:val="00C30501"/>
    <w:rsid w:val="00C761BD"/>
    <w:rsid w:val="00CC3A0E"/>
    <w:rsid w:val="00CD1D77"/>
    <w:rsid w:val="00CD4F99"/>
    <w:rsid w:val="00D479DC"/>
    <w:rsid w:val="00DB209E"/>
    <w:rsid w:val="00E54E05"/>
    <w:rsid w:val="00E641A6"/>
    <w:rsid w:val="00EC386A"/>
    <w:rsid w:val="00F103A3"/>
    <w:rsid w:val="00F5709E"/>
    <w:rsid w:val="00F7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4BF836"/>
  <w15:docId w15:val="{EA960656-0F2F-4FD9-9607-0CBFDC265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Batang" w:hAnsi="Symbol" w:cs="Symbol" w:hint="default"/>
      <w:sz w:val="24"/>
    </w:rPr>
  </w:style>
  <w:style w:type="character" w:customStyle="1" w:styleId="WW8Num1z1">
    <w:name w:val="WW8Num1z1"/>
    <w:rPr>
      <w:rFonts w:ascii="Times New Roman" w:eastAsia="Arial Unicode MS" w:hAnsi="Times New Roman" w:cs="Times New Roman" w:hint="default"/>
      <w:b w:val="0"/>
      <w:sz w:val="22"/>
    </w:rPr>
  </w:style>
  <w:style w:type="character" w:customStyle="1" w:styleId="WW8Num1z4">
    <w:name w:val="WW8Num1z4"/>
    <w:rPr>
      <w:rFonts w:ascii="Courier New" w:hAnsi="Courier New" w:cs="Courier New" w:hint="default"/>
    </w:rPr>
  </w:style>
  <w:style w:type="character" w:customStyle="1" w:styleId="WW8Num1z5">
    <w:name w:val="WW8Num1z5"/>
    <w:rPr>
      <w:rFonts w:ascii="Wingdings" w:hAnsi="Wingdings" w:cs="Wingdings"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  <w:b w:val="0"/>
    </w:rPr>
  </w:style>
  <w:style w:type="character" w:customStyle="1" w:styleId="WW8Num9z0">
    <w:name w:val="WW8Num9z0"/>
    <w:rPr>
      <w:rFonts w:eastAsia="Batang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10">
    <w:name w:val="Προεπιλεγμένη γραμματοσειρά1"/>
  </w:style>
  <w:style w:type="character" w:customStyle="1" w:styleId="Char">
    <w:name w:val="Κεφαλίδα Char"/>
    <w:rPr>
      <w:sz w:val="24"/>
      <w:szCs w:val="24"/>
      <w:lang w:val="el-GR" w:eastAsia="ar-SA" w:bidi="ar-SA"/>
    </w:rPr>
  </w:style>
  <w:style w:type="character" w:customStyle="1" w:styleId="st1">
    <w:name w:val="st1"/>
    <w:basedOn w:val="10"/>
  </w:style>
  <w:style w:type="character" w:styleId="a3">
    <w:name w:val="Emphasis"/>
    <w:qFormat/>
    <w:rPr>
      <w:i/>
      <w:iCs/>
    </w:rPr>
  </w:style>
  <w:style w:type="character" w:customStyle="1" w:styleId="4Char">
    <w:name w:val="Επικεφαλίδα 4 Ch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2Char">
    <w:name w:val="Σώμα κείμενου με εσοχή 2 Char"/>
    <w:rPr>
      <w:sz w:val="24"/>
      <w:szCs w:val="24"/>
    </w:rPr>
  </w:style>
  <w:style w:type="character" w:customStyle="1" w:styleId="a4">
    <w:name w:val="Κου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paragraph" w:customStyle="1" w:styleId="a6">
    <w:name w:val="Επικεφαλίδα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jc w:val="both"/>
    </w:pPr>
  </w:style>
  <w:style w:type="paragraph" w:styleId="a8">
    <w:name w:val="List"/>
    <w:basedOn w:val="a7"/>
    <w:rPr>
      <w:rFonts w:cs="Mangal"/>
    </w:rPr>
  </w:style>
  <w:style w:type="paragraph" w:customStyle="1" w:styleId="11">
    <w:name w:val="Λεζάντα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a9">
    <w:name w:val="Ευρετήριο"/>
    <w:basedOn w:val="a"/>
    <w:pPr>
      <w:suppressLineNumbers/>
    </w:pPr>
    <w:rPr>
      <w:rFonts w:cs="Mangal"/>
    </w:rPr>
  </w:style>
  <w:style w:type="paragraph" w:styleId="aa">
    <w:name w:val="Body Text Indent"/>
    <w:basedOn w:val="a"/>
    <w:pPr>
      <w:ind w:firstLine="720"/>
      <w:jc w:val="both"/>
    </w:pPr>
  </w:style>
  <w:style w:type="paragraph" w:customStyle="1" w:styleId="21">
    <w:name w:val="Σώμα κείμενου με εσοχή 21"/>
    <w:basedOn w:val="a"/>
    <w:pPr>
      <w:ind w:left="-540"/>
      <w:jc w:val="both"/>
    </w:p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210">
    <w:name w:val="Σώμα κείμενου 21"/>
    <w:basedOn w:val="a"/>
    <w:pPr>
      <w:spacing w:after="120" w:line="480" w:lineRule="auto"/>
    </w:pPr>
  </w:style>
  <w:style w:type="paragraph" w:styleId="ac">
    <w:name w:val="header"/>
    <w:basedOn w:val="a"/>
    <w:pPr>
      <w:tabs>
        <w:tab w:val="center" w:pos="4153"/>
        <w:tab w:val="right" w:pos="8306"/>
      </w:tabs>
    </w:p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Web">
    <w:name w:val="Normal (Web)"/>
    <w:basedOn w:val="a"/>
    <w:pPr>
      <w:spacing w:before="280" w:after="119"/>
    </w:pPr>
  </w:style>
  <w:style w:type="paragraph" w:customStyle="1" w:styleId="ad">
    <w:name w:val="Περιεχόμενα πίνακα"/>
    <w:basedOn w:val="a"/>
    <w:pPr>
      <w:suppressLineNumbers/>
    </w:pPr>
  </w:style>
  <w:style w:type="paragraph" w:customStyle="1" w:styleId="ae">
    <w:name w:val="Επικεφαλίδα πίνακα"/>
    <w:basedOn w:val="ad"/>
    <w:pPr>
      <w:jc w:val="center"/>
    </w:pPr>
    <w:rPr>
      <w:b/>
      <w:bCs/>
    </w:rPr>
  </w:style>
  <w:style w:type="paragraph" w:styleId="af">
    <w:name w:val="List Paragraph"/>
    <w:basedOn w:val="a"/>
    <w:uiPriority w:val="34"/>
    <w:qFormat/>
    <w:rsid w:val="00200B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1105</Words>
  <Characters>5967</Characters>
  <Application>Microsoft Office Word</Application>
  <DocSecurity>0</DocSecurity>
  <Lines>49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ML04614254</dc:creator>
  <cp:lastModifiedBy>Αμαλία Τσιώλη</cp:lastModifiedBy>
  <cp:revision>3</cp:revision>
  <cp:lastPrinted>2023-07-07T10:04:00Z</cp:lastPrinted>
  <dcterms:created xsi:type="dcterms:W3CDTF">2023-07-07T10:16:00Z</dcterms:created>
  <dcterms:modified xsi:type="dcterms:W3CDTF">2023-07-07T10:17:00Z</dcterms:modified>
</cp:coreProperties>
</file>