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289E" w14:textId="77777777" w:rsidR="00672CF2" w:rsidRDefault="00672CF2" w:rsidP="00E82A20">
      <w:pPr>
        <w:spacing w:after="0"/>
        <w:rPr>
          <w:rFonts w:ascii="Arial" w:hAnsi="Arial" w:cs="Arial"/>
          <w:b/>
          <w:sz w:val="18"/>
          <w:szCs w:val="18"/>
        </w:rPr>
      </w:pPr>
    </w:p>
    <w:p w14:paraId="33FE04F9" w14:textId="77777777" w:rsidR="00DC5B35" w:rsidRPr="00E9542B" w:rsidRDefault="00DC5B35" w:rsidP="00DC5B35">
      <w:pPr>
        <w:spacing w:after="0"/>
        <w:ind w:left="720" w:hanging="720"/>
        <w:rPr>
          <w:rFonts w:ascii="Arial" w:hAnsi="Arial" w:cs="Arial"/>
          <w:b/>
          <w:sz w:val="18"/>
          <w:szCs w:val="18"/>
          <w:lang w:val="el-GR"/>
        </w:rPr>
      </w:pPr>
      <w:r w:rsidRPr="00E9542B">
        <w:rPr>
          <w:rFonts w:ascii="Arial" w:hAnsi="Arial" w:cs="Arial"/>
          <w:b/>
          <w:sz w:val="18"/>
          <w:szCs w:val="18"/>
          <w:lang w:val="el-GR"/>
        </w:rPr>
        <w:t>ΕΛΛΗΝΙΚΗ ΔΗΜΟΚΡΑΤΙΑ</w:t>
      </w:r>
      <w:r w:rsidRPr="00E9542B">
        <w:rPr>
          <w:rFonts w:ascii="Arial" w:hAnsi="Arial" w:cs="Arial"/>
          <w:b/>
          <w:sz w:val="18"/>
          <w:szCs w:val="18"/>
          <w:lang w:val="el-GR"/>
        </w:rPr>
        <w:tab/>
      </w:r>
      <w:r w:rsidRPr="00E9542B">
        <w:rPr>
          <w:rFonts w:ascii="Arial" w:hAnsi="Arial" w:cs="Arial"/>
          <w:b/>
          <w:sz w:val="18"/>
          <w:szCs w:val="18"/>
          <w:lang w:val="el-GR"/>
        </w:rPr>
        <w:tab/>
      </w:r>
      <w:r w:rsidRPr="00E9542B"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 w:rsidRPr="00E9542B">
        <w:rPr>
          <w:rFonts w:ascii="Arial" w:hAnsi="Arial" w:cs="Arial"/>
          <w:b/>
          <w:sz w:val="18"/>
          <w:szCs w:val="18"/>
          <w:lang w:val="el-GR"/>
        </w:rPr>
        <w:t xml:space="preserve">ΕΡΓΟ: </w:t>
      </w:r>
      <w:r w:rsidRPr="00672CF2">
        <w:rPr>
          <w:rFonts w:ascii="Arial" w:hAnsi="Arial" w:cs="Arial"/>
          <w:sz w:val="18"/>
          <w:szCs w:val="18"/>
          <w:lang w:val="el-GR"/>
        </w:rPr>
        <w:t>«</w:t>
      </w:r>
      <w:r w:rsidRPr="00D2561D">
        <w:rPr>
          <w:rFonts w:ascii="Arial" w:hAnsi="Arial" w:cs="Arial"/>
          <w:sz w:val="18"/>
          <w:szCs w:val="18"/>
          <w:lang w:val="el-GR"/>
        </w:rPr>
        <w:t xml:space="preserve">ΑΝΑΚΑΤΑΣΚΕΥΗ ΚΑΙ ΣΥΝΤΗΡΗΣΗ </w:t>
      </w:r>
    </w:p>
    <w:p w14:paraId="33119A8D" w14:textId="77777777" w:rsidR="00DC5B35" w:rsidRDefault="00DC5B35" w:rsidP="00DC5B35">
      <w:pPr>
        <w:spacing w:after="0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b/>
          <w:sz w:val="18"/>
          <w:szCs w:val="18"/>
          <w:lang w:val="el-GR"/>
        </w:rPr>
        <w:t>ΠΕΡΙΦΕΡΕΙΑ ΑΤΤΙΚΗΣ</w:t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 w:rsidRPr="00D2561D">
        <w:rPr>
          <w:rFonts w:ascii="Arial" w:hAnsi="Arial" w:cs="Arial"/>
          <w:sz w:val="18"/>
          <w:szCs w:val="18"/>
          <w:lang w:val="el-GR"/>
        </w:rPr>
        <w:t xml:space="preserve">ΚΡΑΣΠΕΔΟΡΕΙΘΡΩΝ ΚΑΙ ΠΕΖΟΔΡΟΜΙΩΝ </w:t>
      </w:r>
    </w:p>
    <w:p w14:paraId="4562E1BF" w14:textId="77777777" w:rsidR="00DC5B35" w:rsidRDefault="00DC5B35" w:rsidP="00DC5B35">
      <w:pPr>
        <w:spacing w:after="0"/>
        <w:rPr>
          <w:rFonts w:ascii="Arial" w:hAnsi="Arial" w:cs="Arial"/>
          <w:b/>
          <w:sz w:val="18"/>
          <w:szCs w:val="18"/>
          <w:lang w:val="el-GR"/>
        </w:rPr>
      </w:pPr>
      <w:r>
        <w:rPr>
          <w:rFonts w:ascii="Arial" w:hAnsi="Arial" w:cs="Arial"/>
          <w:b/>
          <w:sz w:val="18"/>
          <w:szCs w:val="18"/>
          <w:lang w:val="el-GR"/>
        </w:rPr>
        <w:t>Δ</w:t>
      </w:r>
      <w:r w:rsidRPr="00E9542B">
        <w:rPr>
          <w:rFonts w:ascii="Arial" w:hAnsi="Arial" w:cs="Arial"/>
          <w:b/>
          <w:sz w:val="18"/>
          <w:szCs w:val="18"/>
          <w:lang w:val="el-GR"/>
        </w:rPr>
        <w:t xml:space="preserve">ΗΜΟΣ </w:t>
      </w:r>
      <w:r>
        <w:rPr>
          <w:rFonts w:ascii="Arial" w:hAnsi="Arial" w:cs="Arial"/>
          <w:b/>
          <w:sz w:val="18"/>
          <w:szCs w:val="18"/>
          <w:lang w:val="el-GR"/>
        </w:rPr>
        <w:t>ΜΟΣΧΑΤΟΥ-ΤΑΥΡΟΥ</w:t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 w:rsidRPr="00D2561D">
        <w:rPr>
          <w:rFonts w:ascii="Arial" w:hAnsi="Arial" w:cs="Arial"/>
          <w:sz w:val="18"/>
          <w:szCs w:val="18"/>
          <w:lang w:val="el-GR"/>
        </w:rPr>
        <w:t>ΔΙΑΦΟΡΩΝ ΟΔΩΝ»</w:t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</w:p>
    <w:p w14:paraId="7D7B4402" w14:textId="77777777" w:rsidR="00DC5B35" w:rsidRDefault="00DC5B35" w:rsidP="00DC5B35">
      <w:pPr>
        <w:spacing w:after="0"/>
        <w:rPr>
          <w:rFonts w:ascii="Arial" w:hAnsi="Arial" w:cs="Arial"/>
          <w:b/>
          <w:sz w:val="18"/>
          <w:szCs w:val="18"/>
          <w:lang w:val="el-GR"/>
        </w:rPr>
      </w:pPr>
      <w:r w:rsidRPr="00D2561D">
        <w:rPr>
          <w:rFonts w:ascii="Arial" w:hAnsi="Arial" w:cs="Arial"/>
          <w:b/>
          <w:sz w:val="18"/>
          <w:szCs w:val="18"/>
          <w:lang w:val="el-GR"/>
        </w:rPr>
        <w:t>Δ/ΝΣΗ ΤΕΧΝΙΚΩΝ ΥΠΗΡΕΣΙΩΝ &amp; ΔΟΜΗΣΗΣ</w:t>
      </w:r>
      <w:r>
        <w:rPr>
          <w:rFonts w:ascii="Arial" w:hAnsi="Arial" w:cs="Arial"/>
          <w:b/>
          <w:sz w:val="18"/>
          <w:szCs w:val="18"/>
          <w:lang w:val="el-GR"/>
        </w:rPr>
        <w:tab/>
      </w:r>
      <w:r>
        <w:rPr>
          <w:rFonts w:ascii="Arial" w:hAnsi="Arial" w:cs="Arial"/>
          <w:b/>
          <w:sz w:val="18"/>
          <w:szCs w:val="18"/>
          <w:lang w:val="el-GR"/>
        </w:rPr>
        <w:tab/>
      </w:r>
      <w:r w:rsidRPr="00D2561D">
        <w:rPr>
          <w:rFonts w:ascii="Arial" w:hAnsi="Arial" w:cs="Arial"/>
          <w:b/>
          <w:sz w:val="18"/>
          <w:szCs w:val="18"/>
          <w:lang w:val="el-GR"/>
        </w:rPr>
        <w:t xml:space="preserve">Α.Μ.: </w:t>
      </w:r>
      <w:r w:rsidRPr="00D2561D">
        <w:rPr>
          <w:rFonts w:ascii="Arial" w:hAnsi="Arial" w:cs="Arial"/>
          <w:sz w:val="18"/>
          <w:szCs w:val="18"/>
          <w:lang w:val="el-GR"/>
        </w:rPr>
        <w:t>4/2022</w:t>
      </w:r>
    </w:p>
    <w:p w14:paraId="7CED08F1" w14:textId="77777777" w:rsidR="00DC5B35" w:rsidRDefault="00DC5B35" w:rsidP="00DC5B35">
      <w:pPr>
        <w:spacing w:after="0"/>
        <w:ind w:left="5040"/>
        <w:rPr>
          <w:rFonts w:ascii="Arial" w:hAnsi="Arial" w:cs="Arial"/>
          <w:b/>
          <w:sz w:val="18"/>
          <w:szCs w:val="18"/>
          <w:lang w:val="el-GR"/>
        </w:rPr>
      </w:pPr>
      <w:r>
        <w:rPr>
          <w:rFonts w:ascii="Arial" w:hAnsi="Arial" w:cs="Arial"/>
          <w:b/>
          <w:sz w:val="18"/>
          <w:szCs w:val="18"/>
          <w:lang w:val="el-GR"/>
        </w:rPr>
        <w:t xml:space="preserve">ΑΝΑΔΟΧΟΣ: </w:t>
      </w:r>
      <w:r>
        <w:rPr>
          <w:rFonts w:ascii="Arial" w:hAnsi="Arial" w:cs="Arial"/>
          <w:noProof/>
          <w:sz w:val="18"/>
          <w:szCs w:val="18"/>
          <w:lang w:val="el-GR" w:eastAsia="el-GR"/>
        </w:rPr>
        <w:t>ΚΟΡΑΛΛΗΣ Μ. ΠΑΝΑΓΙΩΤΗΣ</w:t>
      </w:r>
      <w:r>
        <w:rPr>
          <w:rFonts w:ascii="Arial" w:hAnsi="Arial" w:cs="Arial"/>
          <w:b/>
          <w:sz w:val="18"/>
          <w:szCs w:val="18"/>
          <w:lang w:val="el-GR"/>
        </w:rPr>
        <w:tab/>
      </w:r>
    </w:p>
    <w:p w14:paraId="2C7D0E72" w14:textId="77777777" w:rsidR="00E9542B" w:rsidRDefault="00C431A0" w:rsidP="00E82A20">
      <w:pPr>
        <w:spacing w:after="0"/>
        <w:rPr>
          <w:rFonts w:ascii="Arial" w:hAnsi="Arial" w:cs="Arial"/>
          <w:b/>
          <w:sz w:val="18"/>
          <w:szCs w:val="18"/>
          <w:lang w:val="el-GR"/>
        </w:rPr>
      </w:pPr>
      <w:r>
        <w:rPr>
          <w:rFonts w:ascii="Arial" w:hAnsi="Arial" w:cs="Arial"/>
          <w:b/>
          <w:sz w:val="18"/>
          <w:szCs w:val="18"/>
          <w:lang w:val="el-GR"/>
        </w:rPr>
        <w:t xml:space="preserve">   </w:t>
      </w:r>
      <w:r w:rsidR="00E9542B" w:rsidRPr="001B7145">
        <w:rPr>
          <w:rFonts w:ascii="Arial" w:hAnsi="Arial" w:cs="Arial"/>
          <w:b/>
          <w:sz w:val="18"/>
          <w:szCs w:val="18"/>
          <w:lang w:val="el-GR"/>
        </w:rPr>
        <w:br/>
      </w:r>
    </w:p>
    <w:p w14:paraId="549FFFDB" w14:textId="77777777" w:rsidR="00020065" w:rsidRDefault="00020065" w:rsidP="00E82A20">
      <w:pPr>
        <w:spacing w:after="0"/>
        <w:rPr>
          <w:rFonts w:ascii="Arial" w:hAnsi="Arial" w:cs="Arial"/>
          <w:b/>
          <w:sz w:val="18"/>
          <w:szCs w:val="18"/>
          <w:lang w:val="el-GR"/>
        </w:rPr>
      </w:pPr>
    </w:p>
    <w:p w14:paraId="19276999" w14:textId="77777777" w:rsidR="00142093" w:rsidRPr="001B7145" w:rsidRDefault="00142093" w:rsidP="00E82A20">
      <w:pPr>
        <w:spacing w:after="0"/>
        <w:rPr>
          <w:rFonts w:ascii="Arial" w:hAnsi="Arial" w:cs="Arial"/>
          <w:b/>
          <w:sz w:val="18"/>
          <w:szCs w:val="18"/>
          <w:lang w:val="el-GR"/>
        </w:rPr>
      </w:pPr>
    </w:p>
    <w:p w14:paraId="180AE1C9" w14:textId="77777777" w:rsidR="00E9542B" w:rsidRDefault="00830F4C" w:rsidP="00E82A2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  <w:lang w:val="el-GR"/>
        </w:rPr>
      </w:pPr>
      <w:r>
        <w:rPr>
          <w:rFonts w:ascii="Arial" w:hAnsi="Arial" w:cs="Arial"/>
          <w:b/>
          <w:sz w:val="24"/>
          <w:szCs w:val="24"/>
          <w:u w:val="single"/>
          <w:lang w:val="el-GR"/>
        </w:rPr>
        <w:t>ΑΝΑΛΥΣΗ ΤΙΜΩΝ</w:t>
      </w:r>
    </w:p>
    <w:p w14:paraId="74848F45" w14:textId="77777777" w:rsidR="00830F4C" w:rsidRDefault="00830F4C" w:rsidP="00E82A20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  <w:lang w:val="el-GR"/>
        </w:rPr>
      </w:pPr>
      <w:r>
        <w:rPr>
          <w:rFonts w:ascii="Arial" w:hAnsi="Arial" w:cs="Arial"/>
          <w:b/>
          <w:sz w:val="24"/>
          <w:szCs w:val="24"/>
          <w:u w:val="single"/>
          <w:lang w:val="el-GR"/>
        </w:rPr>
        <w:t xml:space="preserve">(Συνοδεύει το </w:t>
      </w:r>
      <w:r w:rsidR="00CF137B">
        <w:rPr>
          <w:rFonts w:ascii="Arial" w:hAnsi="Arial" w:cs="Arial"/>
          <w:b/>
          <w:sz w:val="24"/>
          <w:szCs w:val="24"/>
          <w:u w:val="single"/>
          <w:lang w:val="el-GR"/>
        </w:rPr>
        <w:t>2</w:t>
      </w:r>
      <w:r w:rsidRPr="00830F4C">
        <w:rPr>
          <w:rFonts w:ascii="Arial" w:hAnsi="Arial" w:cs="Arial"/>
          <w:b/>
          <w:sz w:val="24"/>
          <w:szCs w:val="24"/>
          <w:u w:val="single"/>
          <w:vertAlign w:val="superscript"/>
          <w:lang w:val="el-GR"/>
        </w:rPr>
        <w:t>ο</w:t>
      </w:r>
      <w:r>
        <w:rPr>
          <w:rFonts w:ascii="Arial" w:hAnsi="Arial" w:cs="Arial"/>
          <w:b/>
          <w:sz w:val="24"/>
          <w:szCs w:val="24"/>
          <w:u w:val="single"/>
          <w:lang w:val="el-GR"/>
        </w:rPr>
        <w:t xml:space="preserve"> Π.Κ.Τ.Μ.Ν.Ε.)</w:t>
      </w:r>
    </w:p>
    <w:p w14:paraId="1C792D33" w14:textId="77777777" w:rsidR="00142093" w:rsidRDefault="00142093" w:rsidP="00830F4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el-GR"/>
        </w:rPr>
      </w:pPr>
    </w:p>
    <w:p w14:paraId="6FC7BCFD" w14:textId="77777777" w:rsidR="00020065" w:rsidRDefault="00020065" w:rsidP="00830F4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el-GR"/>
        </w:rPr>
      </w:pPr>
    </w:p>
    <w:p w14:paraId="5CAA3057" w14:textId="77777777" w:rsidR="00173D8F" w:rsidRDefault="00173D8F" w:rsidP="00830F4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el-GR"/>
        </w:rPr>
      </w:pPr>
    </w:p>
    <w:p w14:paraId="080D7252" w14:textId="77777777" w:rsidR="00CF137B" w:rsidRPr="00CF137B" w:rsidRDefault="008F53D3" w:rsidP="00CF137B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lang w:val="el-GR"/>
        </w:rPr>
      </w:pPr>
      <w:r w:rsidRPr="00C431A0">
        <w:rPr>
          <w:rFonts w:ascii="Arial" w:hAnsi="Arial" w:cs="Arial"/>
          <w:b/>
          <w:spacing w:val="-3"/>
          <w:u w:val="single"/>
          <w:lang w:val="el-GR"/>
        </w:rPr>
        <w:t xml:space="preserve">Ν.Τ. </w:t>
      </w:r>
      <w:r w:rsidR="00CF137B">
        <w:rPr>
          <w:rFonts w:ascii="Arial" w:hAnsi="Arial" w:cs="Arial"/>
          <w:b/>
          <w:spacing w:val="-3"/>
          <w:u w:val="single"/>
          <w:lang w:val="el-GR"/>
        </w:rPr>
        <w:t>2</w:t>
      </w:r>
      <w:r w:rsidRPr="00C431A0">
        <w:rPr>
          <w:rFonts w:ascii="Arial" w:hAnsi="Arial" w:cs="Arial"/>
          <w:b/>
          <w:spacing w:val="-3"/>
          <w:u w:val="single"/>
          <w:lang w:val="el-GR"/>
        </w:rPr>
        <w:t>/</w:t>
      </w:r>
      <w:r w:rsidR="00CF137B">
        <w:rPr>
          <w:rFonts w:ascii="Arial" w:hAnsi="Arial" w:cs="Arial"/>
          <w:b/>
          <w:spacing w:val="-3"/>
          <w:u w:val="single"/>
          <w:lang w:val="el-GR"/>
        </w:rPr>
        <w:t>3</w:t>
      </w:r>
      <w:r w:rsidRPr="00AF6690">
        <w:rPr>
          <w:rFonts w:ascii="Arial" w:hAnsi="Arial" w:cs="Arial"/>
          <w:b/>
          <w:lang w:val="el-GR"/>
        </w:rPr>
        <w:t xml:space="preserve"> </w:t>
      </w:r>
      <w:r>
        <w:rPr>
          <w:rFonts w:ascii="Arial" w:hAnsi="Arial" w:cs="Arial"/>
          <w:b/>
          <w:lang w:val="el-GR"/>
        </w:rPr>
        <w:tab/>
      </w:r>
      <w:proofErr w:type="spellStart"/>
      <w:r w:rsidR="00CF137B" w:rsidRPr="00CF137B">
        <w:rPr>
          <w:rFonts w:ascii="Arial" w:hAnsi="Arial" w:cs="Arial"/>
          <w:b/>
          <w:lang w:val="el-GR"/>
        </w:rPr>
        <w:t>Επιχώσεις</w:t>
      </w:r>
      <w:proofErr w:type="spellEnd"/>
      <w:r w:rsidR="00CF137B" w:rsidRPr="00CF137B">
        <w:rPr>
          <w:rFonts w:ascii="Arial" w:hAnsi="Arial" w:cs="Arial"/>
          <w:b/>
          <w:lang w:val="el-GR"/>
        </w:rPr>
        <w:t xml:space="preserve"> ορυγμάτων υπογείων δικτύων με διαβαθμισμένο θραυστό αμμοχάλικο λατομείου. Για συνολικό πάχος </w:t>
      </w:r>
      <w:proofErr w:type="spellStart"/>
      <w:r w:rsidR="00CF137B" w:rsidRPr="00CF137B">
        <w:rPr>
          <w:rFonts w:ascii="Arial" w:hAnsi="Arial" w:cs="Arial"/>
          <w:b/>
          <w:lang w:val="el-GR"/>
        </w:rPr>
        <w:t>επίχωσης</w:t>
      </w:r>
      <w:proofErr w:type="spellEnd"/>
      <w:r w:rsidR="00CF137B" w:rsidRPr="00CF137B">
        <w:rPr>
          <w:rFonts w:ascii="Arial" w:hAnsi="Arial" w:cs="Arial"/>
          <w:b/>
          <w:lang w:val="el-GR"/>
        </w:rPr>
        <w:t xml:space="preserve"> έως 50 </w:t>
      </w:r>
      <w:proofErr w:type="spellStart"/>
      <w:r w:rsidR="00CF137B" w:rsidRPr="00CF137B">
        <w:rPr>
          <w:rFonts w:ascii="Arial" w:hAnsi="Arial" w:cs="Arial"/>
          <w:b/>
          <w:lang w:val="el-GR"/>
        </w:rPr>
        <w:t>cm</w:t>
      </w:r>
      <w:proofErr w:type="spellEnd"/>
    </w:p>
    <w:p w14:paraId="06E758CF" w14:textId="77777777" w:rsidR="00CF137B" w:rsidRPr="00CF137B" w:rsidRDefault="00CF137B" w:rsidP="00CF137B">
      <w:pPr>
        <w:spacing w:after="0" w:line="240" w:lineRule="auto"/>
        <w:ind w:left="981" w:firstLine="459"/>
        <w:rPr>
          <w:rFonts w:ascii="Arial" w:hAnsi="Arial" w:cs="Arial"/>
          <w:b/>
          <w:bCs/>
          <w:u w:val="single"/>
          <w:lang w:val="el-GR"/>
        </w:rPr>
      </w:pPr>
      <w:r w:rsidRPr="00CF137B">
        <w:rPr>
          <w:rFonts w:ascii="Arial" w:hAnsi="Arial" w:cs="Arial"/>
          <w:lang w:val="el-GR"/>
        </w:rPr>
        <w:t xml:space="preserve">Άρθρο </w:t>
      </w:r>
      <w:r w:rsidR="00E96E40" w:rsidRPr="00CF137B">
        <w:rPr>
          <w:rFonts w:ascii="Arial" w:hAnsi="Arial" w:cs="Arial"/>
        </w:rPr>
        <w:fldChar w:fldCharType="begin"/>
      </w:r>
      <w:r w:rsidRPr="00CF137B">
        <w:rPr>
          <w:rFonts w:ascii="Arial" w:hAnsi="Arial" w:cs="Arial"/>
          <w:lang w:val="el-GR"/>
        </w:rPr>
        <w:instrText xml:space="preserve"> </w:instrText>
      </w:r>
      <w:r w:rsidRPr="00CF137B">
        <w:rPr>
          <w:rFonts w:ascii="Arial" w:hAnsi="Arial" w:cs="Arial"/>
        </w:rPr>
        <w:instrText>NEXT</w:instrText>
      </w:r>
      <w:r w:rsidRPr="00CF137B">
        <w:rPr>
          <w:rFonts w:ascii="Arial" w:hAnsi="Arial" w:cs="Arial"/>
          <w:lang w:val="el-GR"/>
        </w:rPr>
        <w:instrText xml:space="preserve"> </w:instrText>
      </w:r>
      <w:r w:rsidR="00E96E40" w:rsidRPr="00CF137B">
        <w:rPr>
          <w:rFonts w:ascii="Arial" w:hAnsi="Arial" w:cs="Arial"/>
        </w:rPr>
        <w:fldChar w:fldCharType="end"/>
      </w:r>
      <w:r w:rsidRPr="00CF137B">
        <w:rPr>
          <w:lang w:val="el-GR"/>
        </w:rPr>
        <w:t xml:space="preserve"> </w:t>
      </w:r>
      <w:r w:rsidRPr="00CF137B">
        <w:rPr>
          <w:rFonts w:ascii="Arial" w:hAnsi="Arial" w:cs="Arial"/>
          <w:lang w:val="el-GR"/>
        </w:rPr>
        <w:t>ΝΑΥΔΡ 5.05.01</w:t>
      </w:r>
    </w:p>
    <w:p w14:paraId="7446A655" w14:textId="77777777" w:rsidR="00CF137B" w:rsidRPr="00CF137B" w:rsidRDefault="00CF137B" w:rsidP="00CF137B">
      <w:pPr>
        <w:keepNext/>
        <w:numPr>
          <w:ilvl w:val="1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20" w:firstLine="720"/>
        <w:textAlignment w:val="baseline"/>
        <w:outlineLvl w:val="1"/>
        <w:rPr>
          <w:rFonts w:ascii="Arial" w:eastAsia="SimSun" w:hAnsi="Arial" w:cs="Arial"/>
          <w:lang w:val="el-GR"/>
        </w:rPr>
      </w:pPr>
      <w:r w:rsidRPr="00CF137B">
        <w:rPr>
          <w:rFonts w:ascii="Arial" w:eastAsia="Times New Roman" w:hAnsi="Arial" w:cs="Arial"/>
          <w:lang w:val="el-GR"/>
        </w:rPr>
        <w:t xml:space="preserve">(Αναθεωρείται με το άρθρο: </w:t>
      </w:r>
      <w:r w:rsidRPr="00CF137B">
        <w:rPr>
          <w:rFonts w:ascii="Arial" w:eastAsia="SimSun" w:hAnsi="Arial" w:cs="Arial"/>
          <w:lang w:val="el-GR"/>
        </w:rPr>
        <w:t>ΝΥΔΡ 6068)</w:t>
      </w:r>
    </w:p>
    <w:p w14:paraId="5568005E" w14:textId="77777777" w:rsidR="00DC5B35" w:rsidRPr="004511B2" w:rsidRDefault="00DC5B35" w:rsidP="00CF137B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Style w:val="HTML"/>
          <w:rFonts w:ascii="Arial" w:hAnsi="Arial" w:cs="Arial"/>
          <w:sz w:val="22"/>
          <w:szCs w:val="22"/>
          <w:lang w:val="el-GR"/>
        </w:rPr>
      </w:pPr>
    </w:p>
    <w:p w14:paraId="11E2E8CC" w14:textId="77777777" w:rsidR="008F53D3" w:rsidRPr="00AF6690" w:rsidRDefault="008F53D3" w:rsidP="008F53D3">
      <w:pPr>
        <w:tabs>
          <w:tab w:val="left" w:pos="1134"/>
          <w:tab w:val="left" w:pos="9052"/>
          <w:tab w:val="left" w:pos="10360"/>
        </w:tabs>
        <w:spacing w:after="0" w:line="240" w:lineRule="auto"/>
        <w:jc w:val="both"/>
        <w:rPr>
          <w:rFonts w:ascii="Arial" w:hAnsi="Arial" w:cs="Arial"/>
          <w:b/>
          <w:sz w:val="12"/>
          <w:lang w:val="el-GR"/>
        </w:rPr>
      </w:pPr>
      <w:r w:rsidRPr="00AF6690">
        <w:rPr>
          <w:rFonts w:ascii="Arial" w:hAnsi="Arial" w:cs="Arial"/>
          <w:spacing w:val="-3"/>
          <w:lang w:val="el-GR"/>
        </w:rPr>
        <w:t xml:space="preserve"> </w:t>
      </w:r>
    </w:p>
    <w:p w14:paraId="49099AFF" w14:textId="77777777" w:rsidR="00CF137B" w:rsidRPr="00CF137B" w:rsidRDefault="00CF137B" w:rsidP="00CF137B">
      <w:pPr>
        <w:spacing w:after="12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Επίχωση ορυγμάτων υπογείων δικτύων σε κατοικημένες περιοχές ή στην ζώνη διέλευσης οδικών αξόνων, σε στρώσεις πάχους έως 30 </w:t>
      </w:r>
      <w:r w:rsidRPr="00CF137B">
        <w:rPr>
          <w:rFonts w:ascii="Arial" w:eastAsia="Times New Roman" w:hAnsi="Arial" w:cs="Arial"/>
          <w:spacing w:val="-3"/>
          <w:szCs w:val="20"/>
        </w:rPr>
        <w:t>cm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>, με διαβαθμισμένο θραυστό αμμοχάλικο λατομείου, σύμφωνα με τις τυπικές διατομές της μελέτης και την ΕΤΕΠ 08-01-03-02 ''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Επανεπίχωση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ορυγμάτων υπογείων δικτύων''</w:t>
      </w:r>
      <w:r w:rsidR="00396204">
        <w:rPr>
          <w:rFonts w:ascii="Arial" w:eastAsia="Times New Roman" w:hAnsi="Arial" w:cs="Arial"/>
          <w:spacing w:val="-3"/>
          <w:szCs w:val="20"/>
          <w:lang w:val="el-GR"/>
        </w:rPr>
        <w:t>.</w:t>
      </w:r>
    </w:p>
    <w:p w14:paraId="108C0E05" w14:textId="77777777" w:rsidR="00CF137B" w:rsidRPr="00CF137B" w:rsidRDefault="00CF137B" w:rsidP="00CF137B">
      <w:pPr>
        <w:spacing w:after="12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Στην τιμή μονάδας περιλαμβάνονται η προμήθεια και μεταφορά επί τόπου διαβαθμισμένου 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θραυστού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υλικού λατομείου, οι πλάγιες μεταφορές, η 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έκριψη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στ</w:t>
      </w:r>
      <w:r>
        <w:rPr>
          <w:rFonts w:ascii="Arial" w:eastAsia="Times New Roman" w:hAnsi="Arial" w:cs="Arial"/>
          <w:spacing w:val="-3"/>
          <w:szCs w:val="20"/>
          <w:lang w:val="el-GR"/>
        </w:rPr>
        <w:t>ο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όρυγμα με μηχανικά μέσα και χειρωνακτικά (όπου απαιτείται), η διάστρωση σε στρώσεις πάχους έως 30 </w:t>
      </w:r>
      <w:r w:rsidRPr="00CF137B">
        <w:rPr>
          <w:rFonts w:ascii="Arial" w:eastAsia="Times New Roman" w:hAnsi="Arial" w:cs="Arial"/>
          <w:spacing w:val="-3"/>
          <w:szCs w:val="20"/>
        </w:rPr>
        <w:t>cm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>, η διαβροχή (με την προμήθεια και μεταφορά επί τόπου του νερού) και η συμπύκνωση με δονητικούς συμπυκνωτές διαστάσεων αν</w:t>
      </w:r>
      <w:r>
        <w:rPr>
          <w:rFonts w:ascii="Arial" w:eastAsia="Times New Roman" w:hAnsi="Arial" w:cs="Arial"/>
          <w:spacing w:val="-3"/>
          <w:szCs w:val="20"/>
          <w:lang w:val="el-GR"/>
        </w:rPr>
        <w:t>άλο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>γων του πλάτους του ορύγματος, ούτως ώστε να επιτευχθεί βαθμός συμπύκνωσης που αντιστοιχεί σε ξηρά φαινόμενη πυκνότητα ίση κατ' ελάχιστο με το 95% της πυκνότητας που επιτυγχάνεται εργαστηριακά κατά την τροποποιημένη δοκιμή P</w:t>
      </w:r>
      <w:proofErr w:type="spellStart"/>
      <w:r w:rsidRPr="00CF137B">
        <w:rPr>
          <w:rFonts w:ascii="Arial" w:eastAsia="Times New Roman" w:hAnsi="Arial" w:cs="Arial"/>
          <w:spacing w:val="-3"/>
          <w:szCs w:val="20"/>
        </w:rPr>
        <w:t>roctor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(</w:t>
      </w:r>
      <w:r w:rsidRPr="00CF137B">
        <w:rPr>
          <w:rFonts w:ascii="Arial" w:eastAsia="Times New Roman" w:hAnsi="Arial" w:cs="Arial"/>
          <w:spacing w:val="-3"/>
          <w:szCs w:val="20"/>
        </w:rPr>
        <w:t>Proctor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</w:t>
      </w:r>
      <w:r w:rsidRPr="00CF137B">
        <w:rPr>
          <w:rFonts w:ascii="Arial" w:eastAsia="Times New Roman" w:hAnsi="Arial" w:cs="Arial"/>
          <w:spacing w:val="-3"/>
          <w:szCs w:val="20"/>
        </w:rPr>
        <w:t>Modified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κατά ΕΛΟΤ </w:t>
      </w:r>
      <w:r w:rsidRPr="00CF137B">
        <w:rPr>
          <w:rFonts w:ascii="Arial" w:eastAsia="Times New Roman" w:hAnsi="Arial" w:cs="Arial"/>
          <w:spacing w:val="-3"/>
          <w:szCs w:val="20"/>
        </w:rPr>
        <w:t>EN</w:t>
      </w:r>
      <w:r w:rsidR="00396204">
        <w:rPr>
          <w:rFonts w:ascii="Arial" w:eastAsia="Times New Roman" w:hAnsi="Arial" w:cs="Arial"/>
          <w:spacing w:val="-3"/>
          <w:szCs w:val="20"/>
          <w:lang w:val="el-GR"/>
        </w:rPr>
        <w:t xml:space="preserve"> 13286-2).</w:t>
      </w:r>
    </w:p>
    <w:p w14:paraId="68028013" w14:textId="77777777" w:rsidR="00CF137B" w:rsidRDefault="00CF137B" w:rsidP="00CF137B">
      <w:pPr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5F4629">
        <w:rPr>
          <w:rFonts w:ascii="Arial" w:eastAsia="Times New Roman" w:hAnsi="Arial" w:cs="Arial"/>
          <w:spacing w:val="-3"/>
          <w:szCs w:val="20"/>
          <w:lang w:val="el-GR"/>
        </w:rPr>
        <w:t xml:space="preserve">Τιμή ανά </w:t>
      </w:r>
      <w:r>
        <w:rPr>
          <w:rFonts w:ascii="Arial" w:eastAsia="Times New Roman" w:hAnsi="Arial" w:cs="Arial"/>
          <w:spacing w:val="-3"/>
          <w:szCs w:val="20"/>
          <w:lang w:val="el-GR"/>
        </w:rPr>
        <w:t>κυβικό μέτρο</w:t>
      </w:r>
      <w:r w:rsidRPr="00142093">
        <w:rPr>
          <w:rFonts w:ascii="Arial" w:eastAsia="Times New Roman" w:hAnsi="Arial" w:cs="Arial"/>
          <w:spacing w:val="-3"/>
          <w:szCs w:val="20"/>
          <w:lang w:val="el-GR"/>
        </w:rPr>
        <w:t xml:space="preserve"> (m</w:t>
      </w:r>
      <w:r w:rsidRPr="00770EAB">
        <w:rPr>
          <w:rFonts w:ascii="Arial" w:eastAsia="Times New Roman" w:hAnsi="Arial" w:cs="Arial"/>
          <w:spacing w:val="-3"/>
          <w:szCs w:val="20"/>
          <w:vertAlign w:val="superscript"/>
          <w:lang w:val="el-GR"/>
        </w:rPr>
        <w:t>3</w:t>
      </w:r>
      <w:r w:rsidRPr="00142093">
        <w:rPr>
          <w:rFonts w:ascii="Arial" w:eastAsia="Times New Roman" w:hAnsi="Arial" w:cs="Arial"/>
          <w:spacing w:val="-3"/>
          <w:szCs w:val="20"/>
          <w:lang w:val="el-GR"/>
        </w:rPr>
        <w:t>)</w:t>
      </w:r>
      <w:r>
        <w:rPr>
          <w:rFonts w:ascii="Arial" w:eastAsia="Times New Roman" w:hAnsi="Arial" w:cs="Arial"/>
          <w:spacing w:val="-3"/>
          <w:szCs w:val="20"/>
          <w:lang w:val="el-GR"/>
        </w:rPr>
        <w:t>.</w:t>
      </w:r>
    </w:p>
    <w:p w14:paraId="42F843D3" w14:textId="77777777" w:rsidR="00CF137B" w:rsidRDefault="00CF137B" w:rsidP="00CF137B">
      <w:pPr>
        <w:pStyle w:val="10"/>
        <w:spacing w:line="276" w:lineRule="auto"/>
        <w:ind w:left="0" w:firstLine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Ανάλυση</w:t>
      </w:r>
    </w:p>
    <w:p w14:paraId="494ED735" w14:textId="77777777" w:rsidR="00CF137B" w:rsidRPr="001E625D" w:rsidRDefault="00CF137B" w:rsidP="00CF137B">
      <w:pPr>
        <w:pStyle w:val="10"/>
        <w:ind w:left="0" w:firstLine="0"/>
        <w:jc w:val="center"/>
        <w:rPr>
          <w:rFonts w:ascii="Arial" w:hAnsi="Arial" w:cs="Arial"/>
          <w:u w:val="single"/>
        </w:rPr>
      </w:pPr>
    </w:p>
    <w:p w14:paraId="70A2F91F" w14:textId="77777777" w:rsidR="00CF137B" w:rsidRDefault="00CF137B" w:rsidP="00CF137B">
      <w:pPr>
        <w:pStyle w:val="20"/>
        <w:ind w:left="0" w:firstLine="0"/>
        <w:rPr>
          <w:rFonts w:ascii="Arial" w:hAnsi="Arial" w:cs="Arial"/>
          <w:szCs w:val="22"/>
        </w:rPr>
      </w:pPr>
      <w:r w:rsidRPr="00884DD4">
        <w:rPr>
          <w:rFonts w:ascii="Arial" w:hAnsi="Arial" w:cs="Arial"/>
          <w:szCs w:val="22"/>
        </w:rPr>
        <w:t>Η δαπάνη του μεταφορικού έργου προκύπτει από αντ</w:t>
      </w:r>
      <w:r>
        <w:rPr>
          <w:rFonts w:ascii="Arial" w:hAnsi="Arial" w:cs="Arial"/>
          <w:szCs w:val="22"/>
        </w:rPr>
        <w:t>ίστοιχο</w:t>
      </w:r>
      <w:r w:rsidRPr="00884DD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άρθρο</w:t>
      </w:r>
      <w:r w:rsidRPr="00884DD4">
        <w:rPr>
          <w:rFonts w:ascii="Arial" w:hAnsi="Arial" w:cs="Arial"/>
          <w:szCs w:val="22"/>
        </w:rPr>
        <w:t xml:space="preserve"> του Τιμολογίου Μελέτης του έργου</w:t>
      </w:r>
      <w:r w:rsidRPr="00C030CC">
        <w:rPr>
          <w:rFonts w:ascii="Arial" w:hAnsi="Arial" w:cs="Arial"/>
          <w:szCs w:val="22"/>
        </w:rPr>
        <w:t xml:space="preserve">. </w:t>
      </w:r>
    </w:p>
    <w:p w14:paraId="373C178B" w14:textId="77777777" w:rsidR="00CF137B" w:rsidRDefault="00CF137B" w:rsidP="00CF137B">
      <w:pPr>
        <w:pStyle w:val="20"/>
        <w:ind w:left="0" w:firstLine="0"/>
        <w:rPr>
          <w:rFonts w:ascii="Arial" w:hAnsi="Arial" w:cs="Arial"/>
          <w:szCs w:val="22"/>
        </w:rPr>
      </w:pPr>
      <w:r w:rsidRPr="009044AC">
        <w:rPr>
          <w:rFonts w:ascii="Arial" w:hAnsi="Arial" w:cs="Arial"/>
          <w:szCs w:val="22"/>
          <w:u w:val="single"/>
        </w:rPr>
        <w:t xml:space="preserve">Άρθρο </w:t>
      </w:r>
      <w:r>
        <w:rPr>
          <w:rFonts w:ascii="Arial" w:hAnsi="Arial" w:cs="Arial"/>
          <w:szCs w:val="22"/>
          <w:u w:val="single"/>
        </w:rPr>
        <w:t>ΝΑΟΔΟ Β</w:t>
      </w:r>
      <w:r w:rsidRPr="009044AC">
        <w:rPr>
          <w:rFonts w:ascii="Arial" w:hAnsi="Arial" w:cs="Arial"/>
          <w:szCs w:val="22"/>
          <w:u w:val="single"/>
        </w:rPr>
        <w:t>-</w:t>
      </w:r>
      <w:r>
        <w:rPr>
          <w:rFonts w:ascii="Arial" w:hAnsi="Arial" w:cs="Arial"/>
          <w:szCs w:val="22"/>
          <w:u w:val="single"/>
        </w:rPr>
        <w:t>4.1</w:t>
      </w:r>
      <w:r w:rsidRPr="00AC7798">
        <w:rPr>
          <w:rFonts w:ascii="Arial" w:hAnsi="Arial" w:cs="Arial"/>
          <w:szCs w:val="22"/>
        </w:rPr>
        <w:t xml:space="preserve">: </w:t>
      </w:r>
      <w:r w:rsidRPr="00CF137B">
        <w:rPr>
          <w:rFonts w:ascii="Arial" w:hAnsi="Arial" w:cs="Arial"/>
          <w:szCs w:val="22"/>
        </w:rPr>
        <w:t>Επιχώματα (από κοκκώδη υλικά) κάτω από τα πεζοδρόμια</w:t>
      </w:r>
    </w:p>
    <w:p w14:paraId="175FFDF3" w14:textId="77777777" w:rsidR="00CF137B" w:rsidRDefault="00D34256" w:rsidP="00CF137B">
      <w:pPr>
        <w:pStyle w:val="20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noProof/>
          <w:szCs w:val="22"/>
          <w:lang w:eastAsia="el-GR"/>
        </w:rPr>
        <w:pict w14:anchorId="0EE10912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9" type="#_x0000_t88" style="position:absolute;left:0;text-align:left;margin-left:273.75pt;margin-top:2.7pt;width:7.15pt;height:21.75pt;z-index:251662336"/>
        </w:pict>
      </w:r>
      <w:r w:rsidR="00CF137B">
        <w:rPr>
          <w:rFonts w:ascii="Arial" w:hAnsi="Arial" w:cs="Arial"/>
          <w:szCs w:val="22"/>
        </w:rPr>
        <w:t xml:space="preserve">Τιμή Εγκεκριμένου Τιμολογίου ΥΠΕΧΩΔΕ </w:t>
      </w:r>
      <w:r w:rsidR="00CF137B" w:rsidRPr="00AC7798">
        <w:rPr>
          <w:rFonts w:ascii="Arial" w:hAnsi="Arial" w:cs="Arial"/>
          <w:szCs w:val="22"/>
        </w:rPr>
        <w:t>:</w:t>
      </w:r>
      <w:r w:rsidR="00CF137B">
        <w:rPr>
          <w:rFonts w:ascii="Arial" w:hAnsi="Arial" w:cs="Arial"/>
          <w:szCs w:val="22"/>
        </w:rPr>
        <w:t xml:space="preserve"> 7,7</w:t>
      </w:r>
      <w:r w:rsidR="00CF137B" w:rsidRPr="004E1B57">
        <w:rPr>
          <w:rFonts w:ascii="Arial" w:hAnsi="Arial" w:cs="Arial"/>
          <w:szCs w:val="22"/>
        </w:rPr>
        <w:t>0</w:t>
      </w:r>
      <w:r w:rsidR="00CF137B" w:rsidRPr="00AC7798">
        <w:rPr>
          <w:rFonts w:ascii="Arial" w:hAnsi="Arial" w:cs="Arial"/>
          <w:b/>
          <w:sz w:val="24"/>
          <w:szCs w:val="24"/>
        </w:rPr>
        <w:t>*</w:t>
      </w:r>
      <w:r w:rsidR="00CF137B">
        <w:rPr>
          <w:rFonts w:ascii="Arial" w:hAnsi="Arial" w:cs="Arial"/>
          <w:szCs w:val="22"/>
        </w:rPr>
        <w:t xml:space="preserve"> €/</w:t>
      </w:r>
      <w:r w:rsidR="00CF137B">
        <w:rPr>
          <w:rFonts w:ascii="Arial" w:hAnsi="Arial" w:cs="Arial"/>
          <w:szCs w:val="22"/>
          <w:lang w:val="en-US"/>
        </w:rPr>
        <w:t>m</w:t>
      </w:r>
      <w:r w:rsidR="00CF137B" w:rsidRPr="001E625D">
        <w:rPr>
          <w:rFonts w:ascii="Arial" w:hAnsi="Arial" w:cs="Arial"/>
          <w:szCs w:val="22"/>
          <w:vertAlign w:val="superscript"/>
        </w:rPr>
        <w:t>3</w:t>
      </w:r>
      <w:r w:rsidR="00CF137B">
        <w:rPr>
          <w:rFonts w:ascii="Arial" w:hAnsi="Arial" w:cs="Arial"/>
          <w:szCs w:val="22"/>
        </w:rPr>
        <w:t xml:space="preserve"> </w:t>
      </w:r>
      <w:r w:rsidR="00CF137B">
        <w:rPr>
          <w:rFonts w:ascii="Arial" w:hAnsi="Arial" w:cs="Arial"/>
          <w:szCs w:val="22"/>
        </w:rPr>
        <w:tab/>
        <w:t xml:space="preserve">  αξία </w:t>
      </w:r>
      <w:proofErr w:type="spellStart"/>
      <w:r w:rsidR="00CF137B">
        <w:rPr>
          <w:rFonts w:ascii="Arial" w:hAnsi="Arial" w:cs="Arial"/>
          <w:szCs w:val="22"/>
        </w:rPr>
        <w:t>μεταφ</w:t>
      </w:r>
      <w:proofErr w:type="spellEnd"/>
      <w:r w:rsidR="00CF137B">
        <w:rPr>
          <w:rFonts w:ascii="Arial" w:hAnsi="Arial" w:cs="Arial"/>
          <w:szCs w:val="22"/>
        </w:rPr>
        <w:t>. υλικού</w:t>
      </w:r>
      <w:r w:rsidR="00CF137B" w:rsidRPr="00AC7798">
        <w:rPr>
          <w:rFonts w:ascii="Arial" w:hAnsi="Arial" w:cs="Arial"/>
          <w:szCs w:val="22"/>
        </w:rPr>
        <w:t>:</w:t>
      </w:r>
      <w:r w:rsidR="00CF137B">
        <w:rPr>
          <w:rFonts w:ascii="Arial" w:hAnsi="Arial" w:cs="Arial"/>
          <w:szCs w:val="22"/>
        </w:rPr>
        <w:t xml:space="preserve"> 7,20 €/</w:t>
      </w:r>
      <w:r w:rsidR="00CF137B">
        <w:rPr>
          <w:rFonts w:ascii="Arial" w:hAnsi="Arial" w:cs="Arial"/>
          <w:szCs w:val="22"/>
          <w:lang w:val="en-US"/>
        </w:rPr>
        <w:t>m</w:t>
      </w:r>
      <w:r w:rsidR="00CF137B" w:rsidRPr="001E625D">
        <w:rPr>
          <w:rFonts w:ascii="Arial" w:hAnsi="Arial" w:cs="Arial"/>
          <w:szCs w:val="22"/>
          <w:vertAlign w:val="superscript"/>
        </w:rPr>
        <w:t>3</w:t>
      </w:r>
    </w:p>
    <w:p w14:paraId="589E0D92" w14:textId="77777777" w:rsidR="00CF137B" w:rsidRDefault="00CF137B" w:rsidP="00CF137B">
      <w:pPr>
        <w:pStyle w:val="20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Τιμή Τιμολογίου Μελέτης </w:t>
      </w:r>
      <w:r w:rsidRPr="00AC7798">
        <w:rPr>
          <w:rFonts w:ascii="Arial" w:hAnsi="Arial" w:cs="Arial"/>
          <w:szCs w:val="22"/>
        </w:rPr>
        <w:t>: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    14,90 €/</w:t>
      </w:r>
      <w:r>
        <w:rPr>
          <w:rFonts w:ascii="Arial" w:hAnsi="Arial" w:cs="Arial"/>
          <w:szCs w:val="22"/>
          <w:lang w:val="en-US"/>
        </w:rPr>
        <w:t>m</w:t>
      </w:r>
      <w:r w:rsidRPr="001E625D">
        <w:rPr>
          <w:rFonts w:ascii="Arial" w:hAnsi="Arial" w:cs="Arial"/>
          <w:szCs w:val="22"/>
          <w:vertAlign w:val="superscript"/>
        </w:rPr>
        <w:t>3</w:t>
      </w:r>
    </w:p>
    <w:p w14:paraId="427B8004" w14:textId="77777777" w:rsidR="00CF137B" w:rsidRDefault="00CF137B" w:rsidP="00CF137B">
      <w:pPr>
        <w:pStyle w:val="10"/>
        <w:spacing w:line="276" w:lineRule="auto"/>
        <w:ind w:left="0" w:firstLine="0"/>
        <w:rPr>
          <w:rFonts w:ascii="Arial" w:hAnsi="Arial" w:cs="Arial"/>
        </w:rPr>
      </w:pPr>
    </w:p>
    <w:p w14:paraId="16EAFB76" w14:textId="77777777" w:rsidR="00CF137B" w:rsidRDefault="00CF137B" w:rsidP="00CF137B">
      <w:pPr>
        <w:pStyle w:val="10"/>
        <w:spacing w:line="276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Τιμή Μονάδος 1 </w:t>
      </w:r>
      <w:r>
        <w:rPr>
          <w:rFonts w:ascii="Arial" w:hAnsi="Arial" w:cs="Arial"/>
          <w:lang w:val="en-US"/>
        </w:rPr>
        <w:t>m</w:t>
      </w:r>
      <w:r w:rsidRPr="00770EAB">
        <w:rPr>
          <w:rFonts w:ascii="Arial" w:hAnsi="Arial" w:cs="Arial"/>
          <w:vertAlign w:val="superscript"/>
        </w:rPr>
        <w:t>3</w:t>
      </w:r>
      <w:r w:rsidRPr="001E625D">
        <w:rPr>
          <w:rFonts w:ascii="Arial" w:hAnsi="Arial" w:cs="Arial"/>
        </w:rPr>
        <w:tab/>
        <w:t>=</w:t>
      </w:r>
      <w:r w:rsidRPr="001E625D">
        <w:rPr>
          <w:rFonts w:ascii="Arial" w:hAnsi="Arial" w:cs="Arial"/>
        </w:rPr>
        <w:tab/>
      </w:r>
      <w:r>
        <w:rPr>
          <w:rFonts w:ascii="Arial" w:hAnsi="Arial" w:cs="Arial"/>
          <w:b/>
        </w:rPr>
        <w:t>19,60€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[*]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(12,40+7,20)</w:t>
      </w:r>
    </w:p>
    <w:p w14:paraId="4FBDA7D2" w14:textId="77777777" w:rsidR="00CF137B" w:rsidRDefault="00CF137B" w:rsidP="00CF137B">
      <w:pPr>
        <w:pStyle w:val="10"/>
        <w:spacing w:line="276" w:lineRule="auto"/>
        <w:ind w:left="0" w:firstLine="0"/>
        <w:rPr>
          <w:rFonts w:ascii="Arial" w:hAnsi="Arial" w:cs="Arial"/>
          <w:b/>
        </w:rPr>
      </w:pPr>
    </w:p>
    <w:p w14:paraId="39DC07D8" w14:textId="77777777" w:rsidR="00CF137B" w:rsidRPr="00E85A35" w:rsidRDefault="00CF137B" w:rsidP="00CF137B">
      <w:pPr>
        <w:pStyle w:val="draxmes"/>
        <w:tabs>
          <w:tab w:val="clear" w:pos="1701"/>
          <w:tab w:val="left" w:pos="1136"/>
        </w:tabs>
        <w:spacing w:line="276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(ΔΕΚΑΕΝΝΕΑ ΕΥΡΩ ΚΑΙ ΕΞΗΝΤΑ ΛΕΠΤΑ)</w:t>
      </w:r>
    </w:p>
    <w:p w14:paraId="4925BA2B" w14:textId="77777777" w:rsidR="00142093" w:rsidRDefault="00142093" w:rsidP="008F53D3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</w:p>
    <w:p w14:paraId="4763CF26" w14:textId="77777777" w:rsidR="00142093" w:rsidRDefault="00142093" w:rsidP="008F53D3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</w:p>
    <w:p w14:paraId="5B0EC23D" w14:textId="77777777" w:rsidR="00020065" w:rsidRDefault="00020065" w:rsidP="008F53D3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</w:p>
    <w:p w14:paraId="603E8B67" w14:textId="77777777" w:rsidR="00020065" w:rsidRDefault="00020065" w:rsidP="008F53D3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</w:p>
    <w:p w14:paraId="5A76E82D" w14:textId="77777777" w:rsidR="00020065" w:rsidRDefault="00020065" w:rsidP="008F53D3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</w:p>
    <w:p w14:paraId="1EB5E68F" w14:textId="77777777" w:rsidR="00020065" w:rsidRDefault="00020065" w:rsidP="008F53D3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</w:p>
    <w:p w14:paraId="435AB81E" w14:textId="77777777" w:rsidR="00020065" w:rsidRDefault="00020065" w:rsidP="00CF137B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spacing w:val="-3"/>
          <w:u w:val="single"/>
          <w:lang w:val="el-GR"/>
        </w:rPr>
      </w:pPr>
    </w:p>
    <w:p w14:paraId="0A562B45" w14:textId="77777777" w:rsidR="00CF137B" w:rsidRPr="00CF137B" w:rsidRDefault="00CF137B" w:rsidP="00CF137B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spacing w:val="-3"/>
          <w:u w:val="single"/>
          <w:lang w:val="el-GR"/>
        </w:rPr>
        <w:t>Ν.Τ. 2</w:t>
      </w:r>
      <w:r w:rsidR="00626C1A" w:rsidRPr="00C431A0">
        <w:rPr>
          <w:rFonts w:ascii="Arial" w:hAnsi="Arial" w:cs="Arial"/>
          <w:b/>
          <w:spacing w:val="-3"/>
          <w:u w:val="single"/>
          <w:lang w:val="el-GR"/>
        </w:rPr>
        <w:t>/</w:t>
      </w:r>
      <w:r>
        <w:rPr>
          <w:rFonts w:ascii="Arial" w:hAnsi="Arial" w:cs="Arial"/>
          <w:b/>
          <w:spacing w:val="-3"/>
          <w:u w:val="single"/>
          <w:lang w:val="el-GR"/>
        </w:rPr>
        <w:t>4</w:t>
      </w:r>
      <w:r w:rsidR="00626C1A" w:rsidRPr="00AF6690">
        <w:rPr>
          <w:rFonts w:ascii="Arial" w:hAnsi="Arial" w:cs="Arial"/>
          <w:b/>
          <w:lang w:val="el-GR"/>
        </w:rPr>
        <w:t xml:space="preserve"> </w:t>
      </w:r>
      <w:r w:rsidR="00626C1A">
        <w:rPr>
          <w:rFonts w:ascii="Arial" w:hAnsi="Arial" w:cs="Arial"/>
          <w:b/>
          <w:lang w:val="el-GR"/>
        </w:rPr>
        <w:tab/>
      </w:r>
      <w:r w:rsidRPr="00CF137B">
        <w:rPr>
          <w:rFonts w:ascii="Arial" w:hAnsi="Arial" w:cs="Arial"/>
          <w:b/>
          <w:lang w:val="el-GR"/>
        </w:rPr>
        <w:t>Στρώσεις έδρασης και εγκιβωτισμός σωλήνων με άμμο προελεύσεως λατομείου</w:t>
      </w:r>
    </w:p>
    <w:p w14:paraId="26C6BDC6" w14:textId="77777777" w:rsidR="00CF137B" w:rsidRPr="00CF137B" w:rsidRDefault="00CF137B" w:rsidP="00CF137B">
      <w:pPr>
        <w:spacing w:after="0" w:line="240" w:lineRule="auto"/>
        <w:ind w:left="981" w:firstLine="459"/>
        <w:rPr>
          <w:rFonts w:ascii="Arial" w:hAnsi="Arial" w:cs="Arial"/>
          <w:b/>
          <w:bCs/>
          <w:u w:val="single"/>
          <w:lang w:val="el-GR"/>
        </w:rPr>
      </w:pPr>
      <w:r w:rsidRPr="00CF137B">
        <w:rPr>
          <w:rFonts w:ascii="Arial" w:hAnsi="Arial" w:cs="Arial"/>
          <w:lang w:val="el-GR"/>
        </w:rPr>
        <w:t xml:space="preserve">Άρθρο </w:t>
      </w:r>
      <w:r w:rsidR="00E96E40" w:rsidRPr="00CF137B">
        <w:rPr>
          <w:rFonts w:ascii="Arial" w:hAnsi="Arial" w:cs="Arial"/>
        </w:rPr>
        <w:fldChar w:fldCharType="begin"/>
      </w:r>
      <w:r w:rsidRPr="00CF137B">
        <w:rPr>
          <w:rFonts w:ascii="Arial" w:hAnsi="Arial" w:cs="Arial"/>
          <w:lang w:val="el-GR"/>
        </w:rPr>
        <w:instrText xml:space="preserve"> </w:instrText>
      </w:r>
      <w:r w:rsidRPr="00CF137B">
        <w:rPr>
          <w:rFonts w:ascii="Arial" w:hAnsi="Arial" w:cs="Arial"/>
        </w:rPr>
        <w:instrText>NEXT</w:instrText>
      </w:r>
      <w:r w:rsidRPr="00CF137B">
        <w:rPr>
          <w:rFonts w:ascii="Arial" w:hAnsi="Arial" w:cs="Arial"/>
          <w:lang w:val="el-GR"/>
        </w:rPr>
        <w:instrText xml:space="preserve"> </w:instrText>
      </w:r>
      <w:r w:rsidR="00E96E40" w:rsidRPr="00CF137B">
        <w:rPr>
          <w:rFonts w:ascii="Arial" w:hAnsi="Arial" w:cs="Arial"/>
        </w:rPr>
        <w:fldChar w:fldCharType="end"/>
      </w:r>
      <w:r w:rsidRPr="00CF137B">
        <w:rPr>
          <w:lang w:val="el-GR"/>
        </w:rPr>
        <w:t xml:space="preserve"> </w:t>
      </w:r>
      <w:r w:rsidR="00396204">
        <w:rPr>
          <w:rFonts w:ascii="Arial" w:hAnsi="Arial" w:cs="Arial"/>
          <w:lang w:val="el-GR"/>
        </w:rPr>
        <w:t>ΝΑΥΔΡ 5.</w:t>
      </w:r>
      <w:r w:rsidRPr="00CF137B">
        <w:rPr>
          <w:rFonts w:ascii="Arial" w:hAnsi="Arial" w:cs="Arial"/>
          <w:lang w:val="el-GR"/>
        </w:rPr>
        <w:t>07</w:t>
      </w:r>
    </w:p>
    <w:p w14:paraId="316B2840" w14:textId="77777777" w:rsidR="00626C1A" w:rsidRDefault="00CF137B" w:rsidP="00CF137B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Fonts w:ascii="Arial" w:hAnsi="Arial" w:cs="Arial"/>
          <w:spacing w:val="-3"/>
          <w:lang w:val="el-GR"/>
        </w:rPr>
      </w:pPr>
      <w:r>
        <w:rPr>
          <w:rFonts w:ascii="Arial" w:eastAsia="Times New Roman" w:hAnsi="Arial" w:cs="Arial"/>
          <w:lang w:val="el-GR"/>
        </w:rPr>
        <w:tab/>
      </w:r>
      <w:r w:rsidRPr="00CF137B">
        <w:rPr>
          <w:rFonts w:ascii="Arial" w:eastAsia="Times New Roman" w:hAnsi="Arial" w:cs="Arial"/>
          <w:lang w:val="el-GR"/>
        </w:rPr>
        <w:t xml:space="preserve">(Αναθεωρείται με το άρθρο: </w:t>
      </w:r>
      <w:r w:rsidRPr="00CF137B">
        <w:rPr>
          <w:rFonts w:ascii="Arial" w:eastAsia="SimSun" w:hAnsi="Arial" w:cs="Arial"/>
          <w:lang w:val="el-GR"/>
        </w:rPr>
        <w:t>ΝΥΔΡ 6069</w:t>
      </w:r>
      <w:r w:rsidR="007E3C5E">
        <w:rPr>
          <w:rStyle w:val="HTML"/>
          <w:rFonts w:ascii="Arial" w:hAnsi="Arial" w:cs="Arial"/>
          <w:sz w:val="22"/>
          <w:szCs w:val="22"/>
          <w:lang w:val="el-GR"/>
        </w:rPr>
        <w:t>)</w:t>
      </w:r>
      <w:r w:rsidR="00626C1A" w:rsidRPr="00AF6690">
        <w:rPr>
          <w:rFonts w:ascii="Arial" w:hAnsi="Arial" w:cs="Arial"/>
          <w:spacing w:val="-3"/>
          <w:lang w:val="el-GR"/>
        </w:rPr>
        <w:t xml:space="preserve"> </w:t>
      </w:r>
    </w:p>
    <w:p w14:paraId="76F3F87D" w14:textId="77777777" w:rsidR="007E3C5E" w:rsidRPr="00020065" w:rsidRDefault="007E3C5E" w:rsidP="007E3C5E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Fonts w:ascii="Arial" w:hAnsi="Arial" w:cs="Arial"/>
          <w:b/>
          <w:lang w:val="el-GR"/>
        </w:rPr>
      </w:pPr>
    </w:p>
    <w:p w14:paraId="0890BA11" w14:textId="77777777" w:rsidR="00CF137B" w:rsidRPr="00CF137B" w:rsidRDefault="00CF137B" w:rsidP="00CF137B">
      <w:pPr>
        <w:spacing w:before="60" w:after="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CF137B">
        <w:rPr>
          <w:rFonts w:ascii="Arial" w:eastAsia="Times New Roman" w:hAnsi="Arial" w:cs="Arial"/>
          <w:spacing w:val="-3"/>
          <w:szCs w:val="20"/>
          <w:lang w:val="el-GR"/>
        </w:rPr>
        <w:t>Στρώσεις έδρασης και εγκιβωτισμός σωλήνων εντός ορύγματος με άμμο προέλευσης ορυχείου ή χειμάρρου, σύμφωνα με τις αντίστοιχες τυπικές διατομές της μελέτης και την ΕΤΕΠ 08-01-03-02 ''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Επανεπίχωση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ορυγμάτων υπογείων δικτύων''.</w:t>
      </w:r>
    </w:p>
    <w:p w14:paraId="333ECBF5" w14:textId="77777777" w:rsidR="00CF137B" w:rsidRPr="00CF137B" w:rsidRDefault="00CF137B" w:rsidP="00CF137B">
      <w:pPr>
        <w:spacing w:before="60" w:after="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CF137B">
        <w:rPr>
          <w:rFonts w:ascii="Arial" w:eastAsia="Times New Roman" w:hAnsi="Arial" w:cs="Arial"/>
          <w:spacing w:val="-3"/>
          <w:szCs w:val="20"/>
          <w:lang w:val="el-GR"/>
        </w:rPr>
        <w:t>Στην τιμή μονάδας περιλαμβάνονται :</w:t>
      </w:r>
    </w:p>
    <w:p w14:paraId="0B234F2C" w14:textId="77777777" w:rsidR="00CF137B" w:rsidRPr="00CF137B" w:rsidRDefault="00CF137B" w:rsidP="00CF137B">
      <w:pPr>
        <w:spacing w:before="60" w:after="0"/>
        <w:ind w:left="502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CF137B">
        <w:rPr>
          <w:rFonts w:ascii="Arial" w:eastAsia="Times New Roman" w:hAnsi="Arial" w:cs="Arial"/>
          <w:spacing w:val="-3"/>
          <w:szCs w:val="20"/>
          <w:lang w:val="el-GR"/>
        </w:rPr>
        <w:t>α.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ab/>
        <w:t>Η προμήθεια της άμμου (εξόρυξη, κοσκίνισμα κλπ) και η μεταφορά της επί τόπου του έργου.</w:t>
      </w:r>
    </w:p>
    <w:p w14:paraId="64A1044D" w14:textId="77777777" w:rsidR="00CF137B" w:rsidRPr="00CF137B" w:rsidRDefault="00CF137B" w:rsidP="00CF137B">
      <w:pPr>
        <w:spacing w:before="60" w:after="0"/>
        <w:ind w:left="502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CF137B">
        <w:rPr>
          <w:rFonts w:ascii="Arial" w:eastAsia="Times New Roman" w:hAnsi="Arial" w:cs="Arial"/>
          <w:spacing w:val="-3"/>
          <w:szCs w:val="20"/>
          <w:lang w:val="el-GR"/>
        </w:rPr>
        <w:t>β.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ab/>
        <w:t xml:space="preserve">Η προσέγγιση, 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έκριψη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και διάστρωση του υλικού στο όρυγμα.</w:t>
      </w:r>
    </w:p>
    <w:p w14:paraId="102EFC74" w14:textId="77777777" w:rsidR="00CF137B" w:rsidRPr="00CF137B" w:rsidRDefault="00CF137B" w:rsidP="00CF137B">
      <w:pPr>
        <w:spacing w:before="60" w:after="0"/>
        <w:ind w:left="502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CF137B">
        <w:rPr>
          <w:rFonts w:ascii="Arial" w:eastAsia="Times New Roman" w:hAnsi="Arial" w:cs="Arial"/>
          <w:spacing w:val="-3"/>
          <w:szCs w:val="20"/>
          <w:lang w:val="el-GR"/>
        </w:rPr>
        <w:t>γ.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ab/>
        <w:t xml:space="preserve">Η ισοπέδωση της στρώσης 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έδρασης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και η 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τύπανση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ή ελαφρά συμπύκνωση της στρώσης εγκιβωτισμού έτσι ώστε να περιβάλλει πλήρως τους σωλήνες, με ιδιαίτερη προσοχή για την αποφυγή ζημιών στην 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σωληνογραμμή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>.</w:t>
      </w:r>
    </w:p>
    <w:p w14:paraId="7597B8FE" w14:textId="77777777" w:rsidR="007E3C5E" w:rsidRDefault="00CF137B" w:rsidP="00CF137B">
      <w:pPr>
        <w:spacing w:before="60" w:after="0"/>
        <w:jc w:val="both"/>
        <w:rPr>
          <w:rFonts w:ascii="Arial" w:eastAsia="Times New Roman" w:hAnsi="Arial" w:cs="Arial"/>
          <w:lang w:val="el-GR"/>
        </w:rPr>
      </w:pPr>
      <w:r w:rsidRPr="00CF137B">
        <w:rPr>
          <w:rFonts w:ascii="Arial" w:eastAsia="Times New Roman" w:hAnsi="Arial" w:cs="Arial"/>
          <w:spacing w:val="-3"/>
          <w:szCs w:val="20"/>
          <w:lang w:val="el-GR"/>
        </w:rPr>
        <w:t>Τιμή για ένα κυβικό μέτρο (m</w:t>
      </w:r>
      <w:r w:rsidRPr="00CF137B">
        <w:rPr>
          <w:rFonts w:ascii="Arial" w:eastAsia="Times New Roman" w:hAnsi="Arial" w:cs="Arial"/>
          <w:spacing w:val="-3"/>
          <w:szCs w:val="20"/>
          <w:vertAlign w:val="superscript"/>
          <w:lang w:val="el-GR"/>
        </w:rPr>
        <w:t>3</w:t>
      </w:r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) </w:t>
      </w:r>
      <w:proofErr w:type="spellStart"/>
      <w:r w:rsidRPr="00CF137B">
        <w:rPr>
          <w:rFonts w:ascii="Arial" w:eastAsia="Times New Roman" w:hAnsi="Arial" w:cs="Arial"/>
          <w:spacing w:val="-3"/>
          <w:szCs w:val="20"/>
          <w:lang w:val="el-GR"/>
        </w:rPr>
        <w:t>επίχωσης</w:t>
      </w:r>
      <w:proofErr w:type="spellEnd"/>
      <w:r w:rsidRPr="00CF137B">
        <w:rPr>
          <w:rFonts w:ascii="Arial" w:eastAsia="Times New Roman" w:hAnsi="Arial" w:cs="Arial"/>
          <w:spacing w:val="-3"/>
          <w:szCs w:val="20"/>
          <w:lang w:val="el-GR"/>
        </w:rPr>
        <w:t xml:space="preserve"> ως ανωτέρω, σύμφωνα με τις προβλεπόμενες από την μελέτη γραμμές πληρωμής (τυπικές διατομές αγωγών</w:t>
      </w:r>
      <w:r>
        <w:rPr>
          <w:rFonts w:ascii="Arial" w:eastAsia="Times New Roman" w:hAnsi="Arial" w:cs="Arial"/>
          <w:spacing w:val="-3"/>
          <w:szCs w:val="20"/>
          <w:lang w:val="el-GR"/>
        </w:rPr>
        <w:t>)</w:t>
      </w:r>
      <w:r w:rsidR="007E3C5E" w:rsidRPr="00ED303C">
        <w:rPr>
          <w:rFonts w:ascii="Arial" w:eastAsia="Times New Roman" w:hAnsi="Arial" w:cs="Arial"/>
          <w:lang w:val="el-GR"/>
        </w:rPr>
        <w:t>.</w:t>
      </w:r>
    </w:p>
    <w:p w14:paraId="58A0D3B8" w14:textId="77777777" w:rsidR="007E3C5E" w:rsidRPr="00ED303C" w:rsidRDefault="007E3C5E" w:rsidP="007E3C5E">
      <w:pPr>
        <w:spacing w:before="60" w:after="0"/>
        <w:ind w:left="426"/>
        <w:jc w:val="both"/>
        <w:rPr>
          <w:rFonts w:ascii="Arial" w:eastAsia="Times New Roman" w:hAnsi="Arial" w:cs="Arial"/>
          <w:lang w:val="el-GR"/>
        </w:rPr>
      </w:pPr>
    </w:p>
    <w:p w14:paraId="2CE725F7" w14:textId="77777777" w:rsidR="00CF137B" w:rsidRDefault="00CF137B" w:rsidP="00CF137B">
      <w:pPr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5F4629">
        <w:rPr>
          <w:rFonts w:ascii="Arial" w:eastAsia="Times New Roman" w:hAnsi="Arial" w:cs="Arial"/>
          <w:spacing w:val="-3"/>
          <w:szCs w:val="20"/>
          <w:lang w:val="el-GR"/>
        </w:rPr>
        <w:t xml:space="preserve">Τιμή ανά </w:t>
      </w:r>
      <w:r>
        <w:rPr>
          <w:rFonts w:ascii="Arial" w:eastAsia="Times New Roman" w:hAnsi="Arial" w:cs="Arial"/>
          <w:spacing w:val="-3"/>
          <w:szCs w:val="20"/>
          <w:lang w:val="el-GR"/>
        </w:rPr>
        <w:t>κυβικό μέτρο</w:t>
      </w:r>
      <w:r w:rsidRPr="00142093">
        <w:rPr>
          <w:rFonts w:ascii="Arial" w:eastAsia="Times New Roman" w:hAnsi="Arial" w:cs="Arial"/>
          <w:spacing w:val="-3"/>
          <w:szCs w:val="20"/>
          <w:lang w:val="el-GR"/>
        </w:rPr>
        <w:t xml:space="preserve"> (m</w:t>
      </w:r>
      <w:r w:rsidRPr="00770EAB">
        <w:rPr>
          <w:rFonts w:ascii="Arial" w:eastAsia="Times New Roman" w:hAnsi="Arial" w:cs="Arial"/>
          <w:spacing w:val="-3"/>
          <w:szCs w:val="20"/>
          <w:vertAlign w:val="superscript"/>
          <w:lang w:val="el-GR"/>
        </w:rPr>
        <w:t>3</w:t>
      </w:r>
      <w:r w:rsidRPr="00142093">
        <w:rPr>
          <w:rFonts w:ascii="Arial" w:eastAsia="Times New Roman" w:hAnsi="Arial" w:cs="Arial"/>
          <w:spacing w:val="-3"/>
          <w:szCs w:val="20"/>
          <w:lang w:val="el-GR"/>
        </w:rPr>
        <w:t>)</w:t>
      </w:r>
      <w:r>
        <w:rPr>
          <w:rFonts w:ascii="Arial" w:eastAsia="Times New Roman" w:hAnsi="Arial" w:cs="Arial"/>
          <w:spacing w:val="-3"/>
          <w:szCs w:val="20"/>
          <w:lang w:val="el-GR"/>
        </w:rPr>
        <w:t>.</w:t>
      </w:r>
    </w:p>
    <w:p w14:paraId="3AA852B1" w14:textId="77777777" w:rsidR="00CF137B" w:rsidRDefault="00CF137B" w:rsidP="00CF137B">
      <w:pPr>
        <w:pStyle w:val="10"/>
        <w:spacing w:line="276" w:lineRule="auto"/>
        <w:ind w:left="0" w:firstLine="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Ανάλυση</w:t>
      </w:r>
    </w:p>
    <w:p w14:paraId="66792199" w14:textId="77777777" w:rsidR="00CF137B" w:rsidRPr="001E625D" w:rsidRDefault="00CF137B" w:rsidP="00CF137B">
      <w:pPr>
        <w:pStyle w:val="10"/>
        <w:ind w:left="0" w:firstLine="0"/>
        <w:jc w:val="center"/>
        <w:rPr>
          <w:rFonts w:ascii="Arial" w:hAnsi="Arial" w:cs="Arial"/>
          <w:u w:val="single"/>
        </w:rPr>
      </w:pPr>
    </w:p>
    <w:p w14:paraId="500AC77E" w14:textId="77777777" w:rsidR="00CF137B" w:rsidRDefault="00CF137B" w:rsidP="00CF137B">
      <w:pPr>
        <w:pStyle w:val="20"/>
        <w:ind w:left="0" w:firstLine="0"/>
        <w:rPr>
          <w:rFonts w:ascii="Arial" w:hAnsi="Arial" w:cs="Arial"/>
          <w:szCs w:val="22"/>
        </w:rPr>
      </w:pPr>
      <w:r w:rsidRPr="00884DD4">
        <w:rPr>
          <w:rFonts w:ascii="Arial" w:hAnsi="Arial" w:cs="Arial"/>
          <w:szCs w:val="22"/>
        </w:rPr>
        <w:t>Η δαπάνη του μεταφορικού έργου προκύπτει από αντ</w:t>
      </w:r>
      <w:r>
        <w:rPr>
          <w:rFonts w:ascii="Arial" w:hAnsi="Arial" w:cs="Arial"/>
          <w:szCs w:val="22"/>
        </w:rPr>
        <w:t>ίστοιχο</w:t>
      </w:r>
      <w:r w:rsidRPr="00884DD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άρθρο</w:t>
      </w:r>
      <w:r w:rsidRPr="00884DD4">
        <w:rPr>
          <w:rFonts w:ascii="Arial" w:hAnsi="Arial" w:cs="Arial"/>
          <w:szCs w:val="22"/>
        </w:rPr>
        <w:t xml:space="preserve"> του Τιμολογίου Μελέτης του έργου</w:t>
      </w:r>
      <w:r w:rsidRPr="00C030CC">
        <w:rPr>
          <w:rFonts w:ascii="Arial" w:hAnsi="Arial" w:cs="Arial"/>
          <w:szCs w:val="22"/>
        </w:rPr>
        <w:t xml:space="preserve">. </w:t>
      </w:r>
    </w:p>
    <w:p w14:paraId="48940F9B" w14:textId="77777777" w:rsidR="00CF137B" w:rsidRDefault="00CF137B" w:rsidP="00CF137B">
      <w:pPr>
        <w:pStyle w:val="20"/>
        <w:ind w:left="0" w:firstLine="0"/>
        <w:rPr>
          <w:rFonts w:ascii="Arial" w:hAnsi="Arial" w:cs="Arial"/>
          <w:szCs w:val="22"/>
        </w:rPr>
      </w:pPr>
      <w:r w:rsidRPr="009044AC">
        <w:rPr>
          <w:rFonts w:ascii="Arial" w:hAnsi="Arial" w:cs="Arial"/>
          <w:szCs w:val="22"/>
          <w:u w:val="single"/>
        </w:rPr>
        <w:t xml:space="preserve">Άρθρο </w:t>
      </w:r>
      <w:r>
        <w:rPr>
          <w:rFonts w:ascii="Arial" w:hAnsi="Arial" w:cs="Arial"/>
          <w:szCs w:val="22"/>
          <w:u w:val="single"/>
        </w:rPr>
        <w:t>ΝΑΟΔΟ Β</w:t>
      </w:r>
      <w:r w:rsidRPr="009044AC">
        <w:rPr>
          <w:rFonts w:ascii="Arial" w:hAnsi="Arial" w:cs="Arial"/>
          <w:szCs w:val="22"/>
          <w:u w:val="single"/>
        </w:rPr>
        <w:t>-</w:t>
      </w:r>
      <w:r>
        <w:rPr>
          <w:rFonts w:ascii="Arial" w:hAnsi="Arial" w:cs="Arial"/>
          <w:szCs w:val="22"/>
          <w:u w:val="single"/>
        </w:rPr>
        <w:t>4.1</w:t>
      </w:r>
      <w:r w:rsidRPr="00AC7798">
        <w:rPr>
          <w:rFonts w:ascii="Arial" w:hAnsi="Arial" w:cs="Arial"/>
          <w:szCs w:val="22"/>
        </w:rPr>
        <w:t xml:space="preserve">: </w:t>
      </w:r>
      <w:r w:rsidRPr="00CF137B">
        <w:rPr>
          <w:rFonts w:ascii="Arial" w:hAnsi="Arial" w:cs="Arial"/>
          <w:szCs w:val="22"/>
        </w:rPr>
        <w:t>Επιχώματα (από κοκκώδη υλικά) κάτω από τα πεζοδρόμια</w:t>
      </w:r>
    </w:p>
    <w:p w14:paraId="7327772F" w14:textId="77777777" w:rsidR="00CF137B" w:rsidRDefault="00D34256" w:rsidP="00CF137B">
      <w:pPr>
        <w:pStyle w:val="20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noProof/>
          <w:szCs w:val="22"/>
          <w:lang w:eastAsia="el-GR"/>
        </w:rPr>
        <w:pict w14:anchorId="6A25B521">
          <v:shape id="_x0000_s1030" type="#_x0000_t88" style="position:absolute;left:0;text-align:left;margin-left:273.75pt;margin-top:2.7pt;width:7.15pt;height:21.75pt;z-index:251664384"/>
        </w:pict>
      </w:r>
      <w:r w:rsidR="00CF137B">
        <w:rPr>
          <w:rFonts w:ascii="Arial" w:hAnsi="Arial" w:cs="Arial"/>
          <w:szCs w:val="22"/>
        </w:rPr>
        <w:t xml:space="preserve">Τιμή Εγκεκριμένου Τιμολογίου ΥΠΕΧΩΔΕ </w:t>
      </w:r>
      <w:r w:rsidR="00CF137B" w:rsidRPr="00AC7798">
        <w:rPr>
          <w:rFonts w:ascii="Arial" w:hAnsi="Arial" w:cs="Arial"/>
          <w:szCs w:val="22"/>
        </w:rPr>
        <w:t>:</w:t>
      </w:r>
      <w:r w:rsidR="00CF137B">
        <w:rPr>
          <w:rFonts w:ascii="Arial" w:hAnsi="Arial" w:cs="Arial"/>
          <w:szCs w:val="22"/>
        </w:rPr>
        <w:t xml:space="preserve"> 7,7</w:t>
      </w:r>
      <w:r w:rsidR="00CF137B" w:rsidRPr="004E1B57">
        <w:rPr>
          <w:rFonts w:ascii="Arial" w:hAnsi="Arial" w:cs="Arial"/>
          <w:szCs w:val="22"/>
        </w:rPr>
        <w:t>0</w:t>
      </w:r>
      <w:r w:rsidR="00CF137B" w:rsidRPr="00AC7798">
        <w:rPr>
          <w:rFonts w:ascii="Arial" w:hAnsi="Arial" w:cs="Arial"/>
          <w:b/>
          <w:sz w:val="24"/>
          <w:szCs w:val="24"/>
        </w:rPr>
        <w:t>*</w:t>
      </w:r>
      <w:r w:rsidR="00CF137B">
        <w:rPr>
          <w:rFonts w:ascii="Arial" w:hAnsi="Arial" w:cs="Arial"/>
          <w:szCs w:val="22"/>
        </w:rPr>
        <w:t xml:space="preserve"> €/</w:t>
      </w:r>
      <w:r w:rsidR="00CF137B">
        <w:rPr>
          <w:rFonts w:ascii="Arial" w:hAnsi="Arial" w:cs="Arial"/>
          <w:szCs w:val="22"/>
          <w:lang w:val="en-US"/>
        </w:rPr>
        <w:t>m</w:t>
      </w:r>
      <w:r w:rsidR="00CF137B" w:rsidRPr="001E625D">
        <w:rPr>
          <w:rFonts w:ascii="Arial" w:hAnsi="Arial" w:cs="Arial"/>
          <w:szCs w:val="22"/>
          <w:vertAlign w:val="superscript"/>
        </w:rPr>
        <w:t>3</w:t>
      </w:r>
      <w:r w:rsidR="00CF137B">
        <w:rPr>
          <w:rFonts w:ascii="Arial" w:hAnsi="Arial" w:cs="Arial"/>
          <w:szCs w:val="22"/>
        </w:rPr>
        <w:t xml:space="preserve"> </w:t>
      </w:r>
      <w:r w:rsidR="00CF137B">
        <w:rPr>
          <w:rFonts w:ascii="Arial" w:hAnsi="Arial" w:cs="Arial"/>
          <w:szCs w:val="22"/>
        </w:rPr>
        <w:tab/>
        <w:t xml:space="preserve">  αξία </w:t>
      </w:r>
      <w:proofErr w:type="spellStart"/>
      <w:r w:rsidR="00CF137B">
        <w:rPr>
          <w:rFonts w:ascii="Arial" w:hAnsi="Arial" w:cs="Arial"/>
          <w:szCs w:val="22"/>
        </w:rPr>
        <w:t>μεταφ</w:t>
      </w:r>
      <w:proofErr w:type="spellEnd"/>
      <w:r w:rsidR="00CF137B">
        <w:rPr>
          <w:rFonts w:ascii="Arial" w:hAnsi="Arial" w:cs="Arial"/>
          <w:szCs w:val="22"/>
        </w:rPr>
        <w:t>. υλικού</w:t>
      </w:r>
      <w:r w:rsidR="00CF137B" w:rsidRPr="00AC7798">
        <w:rPr>
          <w:rFonts w:ascii="Arial" w:hAnsi="Arial" w:cs="Arial"/>
          <w:szCs w:val="22"/>
        </w:rPr>
        <w:t>:</w:t>
      </w:r>
      <w:r w:rsidR="00CF137B">
        <w:rPr>
          <w:rFonts w:ascii="Arial" w:hAnsi="Arial" w:cs="Arial"/>
          <w:szCs w:val="22"/>
        </w:rPr>
        <w:t xml:space="preserve"> 7,20 €/</w:t>
      </w:r>
      <w:r w:rsidR="00CF137B">
        <w:rPr>
          <w:rFonts w:ascii="Arial" w:hAnsi="Arial" w:cs="Arial"/>
          <w:szCs w:val="22"/>
          <w:lang w:val="en-US"/>
        </w:rPr>
        <w:t>m</w:t>
      </w:r>
      <w:r w:rsidR="00CF137B" w:rsidRPr="001E625D">
        <w:rPr>
          <w:rFonts w:ascii="Arial" w:hAnsi="Arial" w:cs="Arial"/>
          <w:szCs w:val="22"/>
          <w:vertAlign w:val="superscript"/>
        </w:rPr>
        <w:t>3</w:t>
      </w:r>
    </w:p>
    <w:p w14:paraId="4C144A06" w14:textId="77777777" w:rsidR="00CF137B" w:rsidRDefault="00CF137B" w:rsidP="00CF137B">
      <w:pPr>
        <w:pStyle w:val="20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Τιμή Τιμολογίου Μελέτης </w:t>
      </w:r>
      <w:r w:rsidRPr="00AC7798">
        <w:rPr>
          <w:rFonts w:ascii="Arial" w:hAnsi="Arial" w:cs="Arial"/>
          <w:szCs w:val="22"/>
        </w:rPr>
        <w:t>:</w:t>
      </w:r>
      <w:r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    14,90 €/</w:t>
      </w:r>
      <w:r>
        <w:rPr>
          <w:rFonts w:ascii="Arial" w:hAnsi="Arial" w:cs="Arial"/>
          <w:szCs w:val="22"/>
          <w:lang w:val="en-US"/>
        </w:rPr>
        <w:t>m</w:t>
      </w:r>
      <w:r w:rsidRPr="001E625D">
        <w:rPr>
          <w:rFonts w:ascii="Arial" w:hAnsi="Arial" w:cs="Arial"/>
          <w:szCs w:val="22"/>
          <w:vertAlign w:val="superscript"/>
        </w:rPr>
        <w:t>3</w:t>
      </w:r>
    </w:p>
    <w:p w14:paraId="41689D13" w14:textId="77777777" w:rsidR="00CF137B" w:rsidRDefault="00CF137B" w:rsidP="00CF137B">
      <w:pPr>
        <w:pStyle w:val="10"/>
        <w:spacing w:line="276" w:lineRule="auto"/>
        <w:ind w:left="0" w:firstLine="0"/>
        <w:rPr>
          <w:rFonts w:ascii="Arial" w:hAnsi="Arial" w:cs="Arial"/>
        </w:rPr>
      </w:pPr>
    </w:p>
    <w:p w14:paraId="655EB406" w14:textId="77777777" w:rsidR="00CF137B" w:rsidRDefault="00CF137B" w:rsidP="00CF137B">
      <w:pPr>
        <w:pStyle w:val="10"/>
        <w:spacing w:line="276" w:lineRule="auto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Τιμή Μονάδος 1 </w:t>
      </w:r>
      <w:r>
        <w:rPr>
          <w:rFonts w:ascii="Arial" w:hAnsi="Arial" w:cs="Arial"/>
          <w:lang w:val="en-US"/>
        </w:rPr>
        <w:t>m</w:t>
      </w:r>
      <w:r w:rsidRPr="00770EAB">
        <w:rPr>
          <w:rFonts w:ascii="Arial" w:hAnsi="Arial" w:cs="Arial"/>
          <w:vertAlign w:val="superscript"/>
        </w:rPr>
        <w:t>3</w:t>
      </w:r>
      <w:r w:rsidRPr="001E625D">
        <w:rPr>
          <w:rFonts w:ascii="Arial" w:hAnsi="Arial" w:cs="Arial"/>
        </w:rPr>
        <w:tab/>
        <w:t>=</w:t>
      </w:r>
      <w:r w:rsidRPr="001E625D">
        <w:rPr>
          <w:rFonts w:ascii="Arial" w:hAnsi="Arial" w:cs="Arial"/>
        </w:rPr>
        <w:tab/>
      </w:r>
      <w:r>
        <w:rPr>
          <w:rFonts w:ascii="Arial" w:hAnsi="Arial" w:cs="Arial"/>
          <w:b/>
        </w:rPr>
        <w:t>18,50€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[*]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(1</w:t>
      </w:r>
      <w:r w:rsidR="0002006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,</w:t>
      </w:r>
      <w:r w:rsidR="00020065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0+7,20)</w:t>
      </w:r>
    </w:p>
    <w:p w14:paraId="7D2D2703" w14:textId="77777777" w:rsidR="00CF137B" w:rsidRDefault="00CF137B" w:rsidP="00CF137B">
      <w:pPr>
        <w:pStyle w:val="10"/>
        <w:spacing w:line="276" w:lineRule="auto"/>
        <w:ind w:left="0" w:firstLine="0"/>
        <w:rPr>
          <w:rFonts w:ascii="Arial" w:hAnsi="Arial" w:cs="Arial"/>
          <w:b/>
        </w:rPr>
      </w:pPr>
    </w:p>
    <w:p w14:paraId="483EA051" w14:textId="77777777" w:rsidR="00CF137B" w:rsidRPr="00E85A35" w:rsidRDefault="00CF137B" w:rsidP="00CF137B">
      <w:pPr>
        <w:pStyle w:val="draxmes"/>
        <w:tabs>
          <w:tab w:val="clear" w:pos="1701"/>
          <w:tab w:val="left" w:pos="1136"/>
        </w:tabs>
        <w:spacing w:line="276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(ΔΕΚΑΟΚΤΩ ΕΥΡΩ ΚΑΙ ΠΕΝΗΝΤΑ ΛΕΠΤΑ)</w:t>
      </w:r>
    </w:p>
    <w:p w14:paraId="25991194" w14:textId="77777777" w:rsidR="007E3C5E" w:rsidRDefault="007E3C5E" w:rsidP="00142093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spacing w:val="-3"/>
          <w:u w:val="single"/>
          <w:lang w:val="el-GR"/>
        </w:rPr>
      </w:pPr>
    </w:p>
    <w:p w14:paraId="7C441F8C" w14:textId="77777777" w:rsidR="00142093" w:rsidRDefault="00142093" w:rsidP="00142093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spacing w:val="-3"/>
          <w:u w:val="single"/>
          <w:lang w:val="el-GR"/>
        </w:rPr>
      </w:pPr>
    </w:p>
    <w:p w14:paraId="5C7B3452" w14:textId="77777777" w:rsidR="00142093" w:rsidRDefault="00142093" w:rsidP="00142093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spacing w:val="-3"/>
          <w:u w:val="single"/>
          <w:lang w:val="el-GR"/>
        </w:rPr>
      </w:pPr>
    </w:p>
    <w:p w14:paraId="7D930E5E" w14:textId="77777777" w:rsidR="00020065" w:rsidRDefault="00020065" w:rsidP="00142093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spacing w:val="-3"/>
          <w:u w:val="single"/>
          <w:lang w:val="el-GR"/>
        </w:rPr>
      </w:pPr>
    </w:p>
    <w:p w14:paraId="0D9B3186" w14:textId="77777777" w:rsidR="00020065" w:rsidRPr="00020065" w:rsidRDefault="00CF137B" w:rsidP="00020065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spacing w:val="-3"/>
          <w:u w:val="single"/>
          <w:lang w:val="el-GR"/>
        </w:rPr>
        <w:t>Ν.Τ. 2</w:t>
      </w:r>
      <w:r w:rsidR="00C81248" w:rsidRPr="00C431A0">
        <w:rPr>
          <w:rFonts w:ascii="Arial" w:hAnsi="Arial" w:cs="Arial"/>
          <w:b/>
          <w:spacing w:val="-3"/>
          <w:u w:val="single"/>
          <w:lang w:val="el-GR"/>
        </w:rPr>
        <w:t>/</w:t>
      </w:r>
      <w:r w:rsidR="004C309E">
        <w:rPr>
          <w:rFonts w:ascii="Arial" w:hAnsi="Arial" w:cs="Arial"/>
          <w:b/>
          <w:spacing w:val="-3"/>
          <w:u w:val="single"/>
          <w:lang w:val="el-GR"/>
        </w:rPr>
        <w:t>5</w:t>
      </w:r>
      <w:r w:rsidR="00C81248" w:rsidRPr="00AF6690">
        <w:rPr>
          <w:rFonts w:ascii="Arial" w:hAnsi="Arial" w:cs="Arial"/>
          <w:b/>
          <w:lang w:val="el-GR"/>
        </w:rPr>
        <w:t xml:space="preserve"> </w:t>
      </w:r>
      <w:r w:rsidR="00C81248">
        <w:rPr>
          <w:rFonts w:ascii="Arial" w:hAnsi="Arial" w:cs="Arial"/>
          <w:b/>
          <w:lang w:val="el-GR"/>
        </w:rPr>
        <w:tab/>
      </w:r>
      <w:r w:rsidR="00020065" w:rsidRPr="00020065">
        <w:rPr>
          <w:rFonts w:ascii="Arial" w:hAnsi="Arial" w:cs="Arial"/>
          <w:b/>
          <w:bCs/>
          <w:lang w:val="el-GR"/>
        </w:rPr>
        <w:t>Διαμόρφωση αντιολισθητικού δαπέδου πεζοδρομίων</w:t>
      </w:r>
      <w:r w:rsidR="00020065" w:rsidRPr="00020065">
        <w:rPr>
          <w:rFonts w:ascii="Arial" w:hAnsi="Arial" w:cs="Arial"/>
          <w:b/>
          <w:lang w:val="el-GR"/>
        </w:rPr>
        <w:t xml:space="preserve"> </w:t>
      </w:r>
    </w:p>
    <w:p w14:paraId="15C7A172" w14:textId="77777777" w:rsidR="00020065" w:rsidRPr="00020065" w:rsidRDefault="00020065" w:rsidP="00020065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u w:val="single"/>
          <w:lang w:val="el-GR"/>
        </w:rPr>
      </w:pPr>
      <w:r w:rsidRPr="00020065">
        <w:rPr>
          <w:rFonts w:ascii="Arial" w:hAnsi="Arial" w:cs="Arial"/>
          <w:b/>
          <w:spacing w:val="-3"/>
          <w:lang w:val="el-GR"/>
        </w:rPr>
        <w:tab/>
      </w:r>
      <w:r w:rsidRPr="00020065">
        <w:rPr>
          <w:rFonts w:ascii="Arial" w:hAnsi="Arial" w:cs="Arial"/>
          <w:lang w:val="el-GR"/>
        </w:rPr>
        <w:t xml:space="preserve">Άρθρο </w:t>
      </w:r>
      <w:r w:rsidR="00E96E40" w:rsidRPr="00020065">
        <w:rPr>
          <w:rFonts w:ascii="Arial" w:hAnsi="Arial" w:cs="Arial"/>
        </w:rPr>
        <w:fldChar w:fldCharType="begin"/>
      </w:r>
      <w:r w:rsidRPr="00020065">
        <w:rPr>
          <w:rFonts w:ascii="Arial" w:hAnsi="Arial" w:cs="Arial"/>
          <w:lang w:val="el-GR"/>
        </w:rPr>
        <w:instrText xml:space="preserve"> </w:instrText>
      </w:r>
      <w:r w:rsidRPr="00020065">
        <w:rPr>
          <w:rFonts w:ascii="Arial" w:hAnsi="Arial" w:cs="Arial"/>
        </w:rPr>
        <w:instrText>NEXT</w:instrText>
      </w:r>
      <w:r w:rsidRPr="00020065">
        <w:rPr>
          <w:rFonts w:ascii="Arial" w:hAnsi="Arial" w:cs="Arial"/>
          <w:lang w:val="el-GR"/>
        </w:rPr>
        <w:instrText xml:space="preserve"> </w:instrText>
      </w:r>
      <w:r w:rsidR="00E96E40" w:rsidRPr="00020065">
        <w:rPr>
          <w:rFonts w:ascii="Arial" w:hAnsi="Arial" w:cs="Arial"/>
        </w:rPr>
        <w:fldChar w:fldCharType="end"/>
      </w:r>
      <w:r w:rsidRPr="00020065">
        <w:rPr>
          <w:lang w:val="el-GR"/>
        </w:rPr>
        <w:t xml:space="preserve"> </w:t>
      </w:r>
      <w:r w:rsidRPr="00020065">
        <w:rPr>
          <w:rFonts w:ascii="Arial" w:hAnsi="Arial" w:cs="Arial"/>
          <w:lang w:val="el-GR"/>
        </w:rPr>
        <w:t>ΝΑΟΙΚ Ν\73.91.02</w:t>
      </w:r>
    </w:p>
    <w:p w14:paraId="26895BFF" w14:textId="77777777" w:rsidR="00C81248" w:rsidRDefault="00020065" w:rsidP="00020065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Style w:val="HTML"/>
          <w:rFonts w:ascii="Arial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lang w:val="el-GR"/>
        </w:rPr>
        <w:tab/>
      </w:r>
      <w:r w:rsidRPr="00020065">
        <w:rPr>
          <w:rFonts w:ascii="Arial" w:eastAsia="Times New Roman" w:hAnsi="Arial" w:cs="Arial"/>
          <w:lang w:val="el-GR"/>
        </w:rPr>
        <w:t xml:space="preserve">(Αναθεωρείται με το άρθρο: </w:t>
      </w:r>
      <w:r w:rsidRPr="00020065">
        <w:rPr>
          <w:rFonts w:ascii="Arial" w:eastAsia="SimSun" w:hAnsi="Arial" w:cs="Arial"/>
          <w:lang w:val="el-GR"/>
        </w:rPr>
        <w:t>ΟΙΚ 7373.1</w:t>
      </w:r>
      <w:r w:rsidR="00C81248" w:rsidRPr="004511B2">
        <w:rPr>
          <w:rStyle w:val="HTML"/>
          <w:rFonts w:ascii="Arial" w:hAnsi="Arial" w:cs="Arial"/>
          <w:sz w:val="22"/>
          <w:szCs w:val="22"/>
          <w:lang w:val="el-GR"/>
        </w:rPr>
        <w:t>)</w:t>
      </w:r>
    </w:p>
    <w:p w14:paraId="7E9B0758" w14:textId="77777777" w:rsidR="00020065" w:rsidRPr="00020065" w:rsidRDefault="00020065" w:rsidP="00770EAB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lang w:val="el-GR"/>
        </w:rPr>
      </w:pPr>
    </w:p>
    <w:p w14:paraId="1C75C6A3" w14:textId="77777777" w:rsidR="00020065" w:rsidRPr="00020065" w:rsidRDefault="00020065" w:rsidP="00020065">
      <w:pPr>
        <w:spacing w:after="12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020065">
        <w:rPr>
          <w:rFonts w:ascii="Arial" w:eastAsia="Times New Roman" w:hAnsi="Arial" w:cs="Arial"/>
          <w:spacing w:val="-3"/>
          <w:szCs w:val="20"/>
          <w:lang w:val="el-GR"/>
        </w:rPr>
        <w:t xml:space="preserve">Διαμόρφωση αντιολισθητικού δαπέδου πεζοδρομίου από οπλισμένο σκυρόδεμα </w:t>
      </w:r>
      <w:r w:rsidRPr="00020065">
        <w:rPr>
          <w:rFonts w:ascii="Arial" w:eastAsia="Times New Roman" w:hAnsi="Arial" w:cs="Arial"/>
          <w:spacing w:val="-3"/>
          <w:szCs w:val="20"/>
        </w:rPr>
        <w:t>C</w:t>
      </w:r>
      <w:r w:rsidRPr="00020065">
        <w:rPr>
          <w:rFonts w:ascii="Arial" w:eastAsia="Times New Roman" w:hAnsi="Arial" w:cs="Arial"/>
          <w:spacing w:val="-3"/>
          <w:szCs w:val="20"/>
          <w:lang w:val="el-GR"/>
        </w:rPr>
        <w:t xml:space="preserve">20/25 με </w:t>
      </w:r>
      <w:r>
        <w:rPr>
          <w:rFonts w:ascii="Arial" w:eastAsia="Times New Roman" w:hAnsi="Arial" w:cs="Arial"/>
          <w:spacing w:val="-3"/>
          <w:szCs w:val="20"/>
          <w:lang w:val="el-GR"/>
        </w:rPr>
        <w:t xml:space="preserve">ίνες </w:t>
      </w:r>
      <w:r w:rsidRPr="00020065">
        <w:rPr>
          <w:rFonts w:ascii="Arial" w:eastAsia="Times New Roman" w:hAnsi="Arial" w:cs="Arial"/>
          <w:spacing w:val="-3"/>
          <w:szCs w:val="20"/>
          <w:lang w:val="el-GR"/>
        </w:rPr>
        <w:t xml:space="preserve">πολυπροπυλενίου, έγχρωμου ή μη, </w:t>
      </w:r>
      <w:proofErr w:type="spellStart"/>
      <w:r w:rsidRPr="00020065">
        <w:rPr>
          <w:rFonts w:ascii="Arial" w:eastAsia="Times New Roman" w:hAnsi="Arial" w:cs="Arial"/>
          <w:spacing w:val="-3"/>
          <w:szCs w:val="20"/>
          <w:lang w:val="el-GR"/>
        </w:rPr>
        <w:t>χτενιστό</w:t>
      </w:r>
      <w:proofErr w:type="spellEnd"/>
      <w:r w:rsidRPr="00020065">
        <w:rPr>
          <w:rFonts w:ascii="Arial" w:eastAsia="Times New Roman" w:hAnsi="Arial" w:cs="Arial"/>
          <w:spacing w:val="-3"/>
          <w:szCs w:val="20"/>
          <w:lang w:val="el-GR"/>
        </w:rPr>
        <w:t xml:space="preserve"> με επίπαση και εμποτισμό δύο στρώσεων σκληρυντικού υλικού (σμύριδα, </w:t>
      </w:r>
      <w:proofErr w:type="spellStart"/>
      <w:r w:rsidRPr="00020065">
        <w:rPr>
          <w:rFonts w:ascii="Arial" w:eastAsia="Times New Roman" w:hAnsi="Arial" w:cs="Arial"/>
          <w:spacing w:val="-3"/>
          <w:szCs w:val="20"/>
          <w:lang w:val="el-GR"/>
        </w:rPr>
        <w:t>χαλαζιακή</w:t>
      </w:r>
      <w:proofErr w:type="spellEnd"/>
      <w:r w:rsidRPr="00020065">
        <w:rPr>
          <w:rFonts w:ascii="Arial" w:eastAsia="Times New Roman" w:hAnsi="Arial" w:cs="Arial"/>
          <w:spacing w:val="-3"/>
          <w:szCs w:val="20"/>
          <w:lang w:val="el-GR"/>
        </w:rPr>
        <w:t xml:space="preserve"> άμμο ή παρεμφερές), ώστε να προκύψει αντιολισθητική επιφάνεια χωρίς σπασίματα. </w:t>
      </w:r>
    </w:p>
    <w:p w14:paraId="6D5224DE" w14:textId="77777777" w:rsidR="00020065" w:rsidRPr="00020065" w:rsidRDefault="00020065" w:rsidP="00020065">
      <w:pPr>
        <w:spacing w:after="12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020065">
        <w:rPr>
          <w:rFonts w:ascii="Arial" w:eastAsia="Times New Roman" w:hAnsi="Arial" w:cs="Arial"/>
          <w:spacing w:val="-3"/>
          <w:szCs w:val="20"/>
          <w:lang w:val="el-GR"/>
        </w:rPr>
        <w:t xml:space="preserve">Πλήρως περαιωμένη εργασία κατασκευής, διαμόρφωσης, υλικά και </w:t>
      </w:r>
      <w:proofErr w:type="spellStart"/>
      <w:r w:rsidRPr="00020065">
        <w:rPr>
          <w:rFonts w:ascii="Arial" w:eastAsia="Times New Roman" w:hAnsi="Arial" w:cs="Arial"/>
          <w:spacing w:val="-3"/>
          <w:szCs w:val="20"/>
          <w:lang w:val="el-GR"/>
        </w:rPr>
        <w:t>μικροϋλικά</w:t>
      </w:r>
      <w:proofErr w:type="spellEnd"/>
      <w:r w:rsidRPr="00020065">
        <w:rPr>
          <w:rFonts w:ascii="Arial" w:eastAsia="Times New Roman" w:hAnsi="Arial" w:cs="Arial"/>
          <w:spacing w:val="-3"/>
          <w:szCs w:val="20"/>
          <w:lang w:val="el-GR"/>
        </w:rPr>
        <w:t xml:space="preserve"> επί τόπου, σύμφωνα με την μελέτη.</w:t>
      </w:r>
    </w:p>
    <w:p w14:paraId="035D47B2" w14:textId="77777777" w:rsidR="00770EAB" w:rsidRDefault="00020065" w:rsidP="00020065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020065">
        <w:rPr>
          <w:rFonts w:ascii="Arial" w:eastAsia="Times New Roman" w:hAnsi="Arial" w:cs="Arial"/>
          <w:spacing w:val="-3"/>
          <w:szCs w:val="20"/>
          <w:lang w:val="el-GR"/>
        </w:rPr>
        <w:t xml:space="preserve">Τιμή ανά τετραγωνικό μέτρο έτοιμης κατασκευής </w:t>
      </w:r>
      <w:proofErr w:type="spellStart"/>
      <w:r>
        <w:rPr>
          <w:rFonts w:ascii="Arial" w:eastAsia="Times New Roman" w:hAnsi="Arial" w:cs="Arial"/>
          <w:spacing w:val="-3"/>
          <w:szCs w:val="20"/>
          <w:lang w:val="el-GR"/>
        </w:rPr>
        <w:t>αντιολισθηρού</w:t>
      </w:r>
      <w:proofErr w:type="spellEnd"/>
      <w:r>
        <w:rPr>
          <w:rFonts w:ascii="Arial" w:eastAsia="Times New Roman" w:hAnsi="Arial" w:cs="Arial"/>
          <w:spacing w:val="-3"/>
          <w:szCs w:val="20"/>
          <w:lang w:val="el-GR"/>
        </w:rPr>
        <w:t xml:space="preserve"> δαπέ</w:t>
      </w:r>
      <w:r w:rsidRPr="00020065">
        <w:rPr>
          <w:rFonts w:ascii="Arial" w:eastAsia="Times New Roman" w:hAnsi="Arial" w:cs="Arial"/>
          <w:spacing w:val="-3"/>
          <w:szCs w:val="20"/>
          <w:lang w:val="el-GR"/>
        </w:rPr>
        <w:t>δου</w:t>
      </w:r>
      <w:r>
        <w:rPr>
          <w:rFonts w:ascii="Arial" w:eastAsia="Times New Roman" w:hAnsi="Arial" w:cs="Arial"/>
          <w:spacing w:val="-3"/>
          <w:szCs w:val="20"/>
          <w:lang w:val="el-GR"/>
        </w:rPr>
        <w:t xml:space="preserve"> </w:t>
      </w:r>
      <w:r w:rsidR="00770EAB">
        <w:rPr>
          <w:rFonts w:ascii="Arial" w:eastAsia="Times New Roman" w:hAnsi="Arial" w:cs="Arial"/>
          <w:spacing w:val="-3"/>
          <w:szCs w:val="20"/>
          <w:lang w:val="el-GR"/>
        </w:rPr>
        <w:t>(</w:t>
      </w:r>
      <w:r w:rsidR="00770EAB">
        <w:rPr>
          <w:rFonts w:ascii="Arial" w:eastAsia="Times New Roman" w:hAnsi="Arial" w:cs="Arial"/>
          <w:spacing w:val="-3"/>
          <w:szCs w:val="20"/>
        </w:rPr>
        <w:t>m</w:t>
      </w:r>
      <w:r w:rsidR="00770EAB" w:rsidRPr="00770EAB">
        <w:rPr>
          <w:rFonts w:ascii="Arial" w:eastAsia="Times New Roman" w:hAnsi="Arial" w:cs="Arial"/>
          <w:spacing w:val="-3"/>
          <w:szCs w:val="20"/>
          <w:vertAlign w:val="superscript"/>
          <w:lang w:val="el-GR"/>
        </w:rPr>
        <w:t>2</w:t>
      </w:r>
      <w:r w:rsidR="00770EAB" w:rsidRPr="00770EAB">
        <w:rPr>
          <w:rFonts w:ascii="Arial" w:eastAsia="Times New Roman" w:hAnsi="Arial" w:cs="Arial"/>
          <w:spacing w:val="-3"/>
          <w:szCs w:val="20"/>
          <w:lang w:val="el-GR"/>
        </w:rPr>
        <w:t>)</w:t>
      </w:r>
      <w:r w:rsidR="00770EAB">
        <w:rPr>
          <w:rFonts w:ascii="Arial" w:eastAsia="Times New Roman" w:hAnsi="Arial" w:cs="Arial"/>
          <w:spacing w:val="-3"/>
          <w:szCs w:val="20"/>
          <w:lang w:val="el-GR"/>
        </w:rPr>
        <w:t>.</w:t>
      </w:r>
    </w:p>
    <w:p w14:paraId="2C9432A2" w14:textId="77777777" w:rsidR="00770EAB" w:rsidRDefault="00770EAB" w:rsidP="00770EAB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</w:p>
    <w:p w14:paraId="4C6748D1" w14:textId="77777777" w:rsidR="00020065" w:rsidRDefault="00020065" w:rsidP="00770EAB">
      <w:pPr>
        <w:jc w:val="center"/>
        <w:rPr>
          <w:rFonts w:ascii="Arial" w:eastAsia="Times New Roman" w:hAnsi="Arial" w:cs="Arial"/>
          <w:spacing w:val="-3"/>
          <w:szCs w:val="20"/>
          <w:u w:val="single"/>
          <w:lang w:val="el-GR"/>
        </w:rPr>
      </w:pPr>
    </w:p>
    <w:p w14:paraId="31615D35" w14:textId="77777777" w:rsidR="00770EAB" w:rsidRPr="007E3C5E" w:rsidRDefault="00770EAB" w:rsidP="00770EAB">
      <w:pPr>
        <w:jc w:val="center"/>
        <w:rPr>
          <w:rFonts w:ascii="Arial" w:eastAsia="Times New Roman" w:hAnsi="Arial" w:cs="Arial"/>
          <w:spacing w:val="-3"/>
          <w:szCs w:val="20"/>
          <w:u w:val="single"/>
          <w:lang w:val="el-GR"/>
        </w:rPr>
      </w:pPr>
      <w:r>
        <w:rPr>
          <w:rFonts w:ascii="Arial" w:eastAsia="Times New Roman" w:hAnsi="Arial" w:cs="Arial"/>
          <w:spacing w:val="-3"/>
          <w:szCs w:val="20"/>
          <w:u w:val="single"/>
          <w:lang w:val="el-GR"/>
        </w:rPr>
        <w:lastRenderedPageBreak/>
        <w:t>Ανάλυση</w:t>
      </w:r>
    </w:p>
    <w:p w14:paraId="7F418794" w14:textId="77777777" w:rsidR="00770EAB" w:rsidRDefault="00770EAB" w:rsidP="00770EAB">
      <w:pPr>
        <w:pStyle w:val="10"/>
        <w:ind w:left="0" w:firstLine="0"/>
        <w:rPr>
          <w:rFonts w:ascii="Arial" w:hAnsi="Arial" w:cs="Arial"/>
        </w:rPr>
      </w:pPr>
      <w:r w:rsidRPr="00D2561D">
        <w:rPr>
          <w:rFonts w:ascii="Arial" w:hAnsi="Arial" w:cs="Arial"/>
        </w:rPr>
        <w:t xml:space="preserve">Τιμή </w:t>
      </w:r>
      <w:r>
        <w:rPr>
          <w:rFonts w:ascii="Arial" w:hAnsi="Arial" w:cs="Arial"/>
        </w:rPr>
        <w:t xml:space="preserve">Μονάδος 1 </w:t>
      </w:r>
      <w:r>
        <w:rPr>
          <w:rFonts w:ascii="Arial" w:hAnsi="Arial" w:cs="Arial"/>
          <w:lang w:val="en-US"/>
        </w:rPr>
        <w:t>m</w:t>
      </w:r>
      <w:r w:rsidR="001B468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1</w:t>
      </w:r>
      <w:r w:rsidR="00020065">
        <w:rPr>
          <w:rFonts w:ascii="Arial" w:hAnsi="Arial" w:cs="Arial"/>
          <w:b/>
        </w:rPr>
        <w:t>1</w:t>
      </w:r>
      <w:r w:rsidRPr="007E3C5E">
        <w:rPr>
          <w:rFonts w:ascii="Arial" w:hAnsi="Arial" w:cs="Arial"/>
          <w:b/>
        </w:rPr>
        <w:t>,</w:t>
      </w:r>
      <w:r w:rsidR="00020065">
        <w:rPr>
          <w:rFonts w:ascii="Arial" w:hAnsi="Arial" w:cs="Arial"/>
          <w:b/>
        </w:rPr>
        <w:t>65</w:t>
      </w:r>
      <w:r w:rsidRPr="007E3C5E">
        <w:rPr>
          <w:rFonts w:ascii="Arial" w:hAnsi="Arial" w:cs="Arial"/>
          <w:b/>
        </w:rPr>
        <w:t>€</w:t>
      </w:r>
    </w:p>
    <w:p w14:paraId="0FFB23FE" w14:textId="77777777" w:rsidR="00770EAB" w:rsidRDefault="00770EAB" w:rsidP="00770EAB">
      <w:pPr>
        <w:pStyle w:val="10"/>
        <w:spacing w:line="276" w:lineRule="auto"/>
        <w:ind w:left="0" w:firstLine="0"/>
        <w:rPr>
          <w:rFonts w:ascii="Arial" w:hAnsi="Arial" w:cs="Arial"/>
          <w:b/>
        </w:rPr>
      </w:pPr>
    </w:p>
    <w:p w14:paraId="30A0780E" w14:textId="77777777" w:rsidR="00770EAB" w:rsidRDefault="00770EAB" w:rsidP="00770EAB">
      <w:pPr>
        <w:pStyle w:val="draxmes"/>
        <w:tabs>
          <w:tab w:val="clear" w:pos="1701"/>
          <w:tab w:val="left" w:pos="1136"/>
        </w:tabs>
        <w:spacing w:line="276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020065">
        <w:rPr>
          <w:rFonts w:ascii="Arial" w:hAnsi="Arial" w:cs="Arial"/>
          <w:b/>
        </w:rPr>
        <w:t>ΕΝΤΕΚΑ</w:t>
      </w:r>
      <w:r>
        <w:rPr>
          <w:rFonts w:ascii="Arial" w:hAnsi="Arial" w:cs="Arial"/>
          <w:b/>
        </w:rPr>
        <w:t xml:space="preserve"> ΕΥΡΩ ΚΑΙ </w:t>
      </w:r>
      <w:r w:rsidR="00020065">
        <w:rPr>
          <w:rFonts w:ascii="Arial" w:hAnsi="Arial" w:cs="Arial"/>
          <w:b/>
        </w:rPr>
        <w:t>ΕΞΗΝΤΑ ΠΕΝΤΕ</w:t>
      </w:r>
      <w:r w:rsidRPr="00770EAB">
        <w:rPr>
          <w:rFonts w:ascii="Arial" w:hAnsi="Arial" w:cs="Arial"/>
          <w:b/>
        </w:rPr>
        <w:t xml:space="preserve"> ΛΕΠΤΑ</w:t>
      </w:r>
      <w:r>
        <w:rPr>
          <w:rFonts w:ascii="Arial" w:hAnsi="Arial" w:cs="Arial"/>
          <w:b/>
        </w:rPr>
        <w:t>)</w:t>
      </w:r>
    </w:p>
    <w:p w14:paraId="172A6E15" w14:textId="77777777" w:rsidR="00770EAB" w:rsidRDefault="00770EAB" w:rsidP="00770EAB">
      <w:pPr>
        <w:pStyle w:val="draxmes"/>
        <w:tabs>
          <w:tab w:val="clear" w:pos="1701"/>
          <w:tab w:val="left" w:pos="1136"/>
        </w:tabs>
        <w:spacing w:line="276" w:lineRule="auto"/>
        <w:ind w:left="0"/>
        <w:rPr>
          <w:rFonts w:ascii="Arial" w:hAnsi="Arial" w:cs="Arial"/>
          <w:b/>
        </w:rPr>
      </w:pPr>
    </w:p>
    <w:p w14:paraId="51CDC98F" w14:textId="77777777" w:rsidR="00770EAB" w:rsidRDefault="00770EAB" w:rsidP="00770EAB">
      <w:pPr>
        <w:pStyle w:val="draxmes"/>
        <w:tabs>
          <w:tab w:val="clear" w:pos="1701"/>
          <w:tab w:val="left" w:pos="1136"/>
        </w:tabs>
        <w:spacing w:line="276" w:lineRule="auto"/>
        <w:ind w:left="0"/>
        <w:rPr>
          <w:rFonts w:ascii="Arial" w:hAnsi="Arial" w:cs="Arial"/>
          <w:b/>
        </w:rPr>
      </w:pPr>
    </w:p>
    <w:p w14:paraId="5EBA5A0D" w14:textId="77777777" w:rsidR="0087688A" w:rsidRPr="0087688A" w:rsidRDefault="0087688A" w:rsidP="0087688A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spacing w:val="-3"/>
          <w:u w:val="single"/>
          <w:lang w:val="el-GR"/>
        </w:rPr>
        <w:t>Ν.Τ. 2</w:t>
      </w:r>
      <w:r w:rsidRPr="00C431A0">
        <w:rPr>
          <w:rFonts w:ascii="Arial" w:hAnsi="Arial" w:cs="Arial"/>
          <w:b/>
          <w:spacing w:val="-3"/>
          <w:u w:val="single"/>
          <w:lang w:val="el-GR"/>
        </w:rPr>
        <w:t>/</w:t>
      </w:r>
      <w:r w:rsidR="004C309E">
        <w:rPr>
          <w:rFonts w:ascii="Arial" w:hAnsi="Arial" w:cs="Arial"/>
          <w:b/>
          <w:spacing w:val="-3"/>
          <w:u w:val="single"/>
          <w:lang w:val="el-GR"/>
        </w:rPr>
        <w:t>6</w:t>
      </w:r>
      <w:r w:rsidRPr="00AF6690">
        <w:rPr>
          <w:rFonts w:ascii="Arial" w:hAnsi="Arial" w:cs="Arial"/>
          <w:b/>
          <w:lang w:val="el-GR"/>
        </w:rPr>
        <w:t xml:space="preserve"> </w:t>
      </w:r>
      <w:r>
        <w:rPr>
          <w:rFonts w:ascii="Arial" w:hAnsi="Arial" w:cs="Arial"/>
          <w:b/>
          <w:lang w:val="el-GR"/>
        </w:rPr>
        <w:tab/>
      </w:r>
      <w:proofErr w:type="spellStart"/>
      <w:r w:rsidRPr="0087688A">
        <w:rPr>
          <w:rFonts w:ascii="Arial" w:hAnsi="Arial" w:cs="Arial"/>
          <w:b/>
          <w:bCs/>
          <w:lang w:val="el-GR"/>
        </w:rPr>
        <w:t>Χειρολισθήρας</w:t>
      </w:r>
      <w:proofErr w:type="spellEnd"/>
      <w:r w:rsidRPr="0087688A">
        <w:rPr>
          <w:rFonts w:ascii="Arial" w:hAnsi="Arial" w:cs="Arial"/>
          <w:b/>
          <w:bCs/>
          <w:lang w:val="el-GR"/>
        </w:rPr>
        <w:t xml:space="preserve"> ΑΜΕΑ επί δαπέδου</w:t>
      </w:r>
      <w:r w:rsidRPr="0087688A">
        <w:rPr>
          <w:rFonts w:ascii="Arial" w:hAnsi="Arial" w:cs="Arial"/>
          <w:b/>
          <w:lang w:val="el-GR"/>
        </w:rPr>
        <w:t xml:space="preserve"> </w:t>
      </w:r>
    </w:p>
    <w:p w14:paraId="2E1D7C2A" w14:textId="77777777" w:rsidR="0087688A" w:rsidRPr="0087688A" w:rsidRDefault="0087688A" w:rsidP="0087688A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hAnsi="Arial" w:cs="Arial"/>
          <w:b/>
          <w:bCs/>
          <w:u w:val="single"/>
          <w:lang w:val="el-GR"/>
        </w:rPr>
      </w:pPr>
      <w:r w:rsidRPr="0087688A">
        <w:rPr>
          <w:rFonts w:ascii="Arial" w:hAnsi="Arial" w:cs="Arial"/>
          <w:b/>
          <w:spacing w:val="-3"/>
          <w:lang w:val="el-GR"/>
        </w:rPr>
        <w:tab/>
      </w:r>
      <w:r w:rsidRPr="0087688A">
        <w:rPr>
          <w:rFonts w:ascii="Arial" w:hAnsi="Arial" w:cs="Arial"/>
          <w:lang w:val="el-GR"/>
        </w:rPr>
        <w:t xml:space="preserve">Άρθρο </w:t>
      </w:r>
      <w:r w:rsidR="00E96E40" w:rsidRPr="0087688A">
        <w:rPr>
          <w:rFonts w:ascii="Arial" w:hAnsi="Arial" w:cs="Arial"/>
        </w:rPr>
        <w:fldChar w:fldCharType="begin"/>
      </w:r>
      <w:r w:rsidRPr="0087688A">
        <w:rPr>
          <w:rFonts w:ascii="Arial" w:hAnsi="Arial" w:cs="Arial"/>
          <w:lang w:val="el-GR"/>
        </w:rPr>
        <w:instrText xml:space="preserve"> </w:instrText>
      </w:r>
      <w:r w:rsidRPr="0087688A">
        <w:rPr>
          <w:rFonts w:ascii="Arial" w:hAnsi="Arial" w:cs="Arial"/>
        </w:rPr>
        <w:instrText>NEXT</w:instrText>
      </w:r>
      <w:r w:rsidRPr="0087688A">
        <w:rPr>
          <w:rFonts w:ascii="Arial" w:hAnsi="Arial" w:cs="Arial"/>
          <w:lang w:val="el-GR"/>
        </w:rPr>
        <w:instrText xml:space="preserve"> </w:instrText>
      </w:r>
      <w:r w:rsidR="00E96E40" w:rsidRPr="0087688A">
        <w:rPr>
          <w:rFonts w:ascii="Arial" w:hAnsi="Arial" w:cs="Arial"/>
        </w:rPr>
        <w:fldChar w:fldCharType="end"/>
      </w:r>
      <w:r w:rsidRPr="0087688A">
        <w:rPr>
          <w:lang w:val="el-GR"/>
        </w:rPr>
        <w:t xml:space="preserve"> </w:t>
      </w:r>
      <w:r w:rsidRPr="0087688A">
        <w:rPr>
          <w:rFonts w:ascii="Arial" w:hAnsi="Arial" w:cs="Arial"/>
          <w:lang w:val="el-GR"/>
        </w:rPr>
        <w:t>ΝΑΟΙΚ Ν\64.16.04</w:t>
      </w:r>
    </w:p>
    <w:p w14:paraId="3C313020" w14:textId="77777777" w:rsidR="0087688A" w:rsidRPr="0087688A" w:rsidRDefault="0087688A" w:rsidP="0087688A">
      <w:pPr>
        <w:keepNext/>
        <w:numPr>
          <w:ilvl w:val="1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20" w:firstLine="720"/>
        <w:textAlignment w:val="baseline"/>
        <w:outlineLvl w:val="1"/>
        <w:rPr>
          <w:rFonts w:ascii="Arial" w:eastAsia="SimSun" w:hAnsi="Arial" w:cs="Arial"/>
          <w:sz w:val="20"/>
          <w:lang w:val="el-GR"/>
        </w:rPr>
      </w:pPr>
      <w:r w:rsidRPr="0087688A">
        <w:rPr>
          <w:rFonts w:ascii="Arial" w:eastAsia="Times New Roman" w:hAnsi="Arial" w:cs="Arial"/>
          <w:lang w:val="el-GR"/>
        </w:rPr>
        <w:t xml:space="preserve">(Αναθεωρείται με το άρθρο: </w:t>
      </w:r>
      <w:r w:rsidRPr="0087688A">
        <w:rPr>
          <w:rFonts w:ascii="Arial" w:eastAsia="SimSun" w:hAnsi="Arial" w:cs="Arial"/>
          <w:lang w:val="el-GR"/>
        </w:rPr>
        <w:t>ΟΙΚ 6418</w:t>
      </w:r>
      <w:r w:rsidRPr="0087688A">
        <w:rPr>
          <w:rFonts w:ascii="Arial" w:eastAsia="SimSun" w:hAnsi="Arial" w:cs="Arial"/>
          <w:sz w:val="20"/>
          <w:lang w:val="el-GR"/>
        </w:rPr>
        <w:t>)</w:t>
      </w:r>
    </w:p>
    <w:p w14:paraId="460FFF6F" w14:textId="77777777" w:rsidR="0087688A" w:rsidRDefault="0087688A" w:rsidP="0087688A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rStyle w:val="HTML"/>
          <w:rFonts w:ascii="Arial" w:hAnsi="Arial" w:cs="Arial"/>
          <w:sz w:val="22"/>
          <w:szCs w:val="22"/>
          <w:lang w:val="el-GR"/>
        </w:rPr>
      </w:pPr>
    </w:p>
    <w:p w14:paraId="6EC72DEC" w14:textId="77777777" w:rsidR="0087688A" w:rsidRPr="00020065" w:rsidRDefault="0087688A" w:rsidP="0087688A">
      <w:pPr>
        <w:tabs>
          <w:tab w:val="left" w:pos="1440"/>
          <w:tab w:val="left" w:pos="9052"/>
          <w:tab w:val="left" w:pos="10360"/>
        </w:tabs>
        <w:spacing w:after="0" w:line="240" w:lineRule="auto"/>
        <w:jc w:val="both"/>
        <w:rPr>
          <w:lang w:val="el-GR"/>
        </w:rPr>
      </w:pPr>
    </w:p>
    <w:p w14:paraId="6A39A673" w14:textId="77777777" w:rsidR="0087688A" w:rsidRPr="00832F9F" w:rsidRDefault="0087688A" w:rsidP="0087688A">
      <w:pPr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proofErr w:type="spellStart"/>
      <w:r w:rsidRPr="00832F9F">
        <w:rPr>
          <w:rFonts w:ascii="Arial" w:eastAsia="Times New Roman" w:hAnsi="Arial" w:cs="Arial"/>
          <w:spacing w:val="-3"/>
          <w:szCs w:val="20"/>
          <w:lang w:val="el-GR"/>
        </w:rPr>
        <w:t>Χειρολισθήρας</w:t>
      </w:r>
      <w:proofErr w:type="spellEnd"/>
      <w:r w:rsidRPr="00832F9F">
        <w:rPr>
          <w:rFonts w:ascii="Arial" w:eastAsia="Times New Roman" w:hAnsi="Arial" w:cs="Arial"/>
          <w:spacing w:val="-3"/>
          <w:szCs w:val="20"/>
          <w:lang w:val="el-GR"/>
        </w:rPr>
        <w:t xml:space="preserve"> ΑΜΕΑ από </w:t>
      </w:r>
      <w:proofErr w:type="spellStart"/>
      <w:r w:rsidRPr="00832F9F">
        <w:rPr>
          <w:rFonts w:ascii="Arial" w:eastAsia="Times New Roman" w:hAnsi="Arial" w:cs="Arial"/>
          <w:spacing w:val="-3"/>
          <w:szCs w:val="20"/>
          <w:lang w:val="el-GR"/>
        </w:rPr>
        <w:t>σιδηροσωλήνες</w:t>
      </w:r>
      <w:proofErr w:type="spellEnd"/>
      <w:r w:rsidRPr="00832F9F">
        <w:rPr>
          <w:rFonts w:ascii="Arial" w:eastAsia="Times New Roman" w:hAnsi="Arial" w:cs="Arial"/>
          <w:spacing w:val="-3"/>
          <w:szCs w:val="20"/>
          <w:lang w:val="el-GR"/>
        </w:rPr>
        <w:t xml:space="preserve"> γαλβανισμένους Φ4-5εκ, με στρογγυλεμένες ακμές, διπλού</w:t>
      </w:r>
      <w:r>
        <w:rPr>
          <w:rFonts w:ascii="Arial" w:eastAsia="Times New Roman" w:hAnsi="Arial" w:cs="Arial"/>
          <w:spacing w:val="-3"/>
          <w:szCs w:val="20"/>
          <w:lang w:val="el-GR"/>
        </w:rPr>
        <w:t xml:space="preserve"> </w:t>
      </w:r>
      <w:r w:rsidRPr="00832F9F">
        <w:rPr>
          <w:rFonts w:ascii="Arial" w:eastAsia="Times New Roman" w:hAnsi="Arial" w:cs="Arial"/>
          <w:spacing w:val="-3"/>
          <w:szCs w:val="20"/>
          <w:lang w:val="el-GR"/>
        </w:rPr>
        <w:t>ύψους από το δάπεδο 0,70μ και 0,90μ και κάθετα στοιχεία στήριξης ανά 1μ, ίδιας διαμέτρου,</w:t>
      </w:r>
      <w:r>
        <w:rPr>
          <w:rFonts w:ascii="Arial" w:eastAsia="Times New Roman" w:hAnsi="Arial" w:cs="Arial"/>
          <w:spacing w:val="-3"/>
          <w:szCs w:val="20"/>
          <w:lang w:val="el-GR"/>
        </w:rPr>
        <w:t xml:space="preserve"> </w:t>
      </w:r>
      <w:r w:rsidRPr="00832F9F">
        <w:rPr>
          <w:rFonts w:ascii="Arial" w:eastAsia="Times New Roman" w:hAnsi="Arial" w:cs="Arial"/>
          <w:spacing w:val="-3"/>
          <w:szCs w:val="20"/>
          <w:lang w:val="el-GR"/>
        </w:rPr>
        <w:t xml:space="preserve">σύμφωνα με τα σχέδια και τις τεχνικές προδιαγραφές της μελέτης. Οι </w:t>
      </w:r>
      <w:proofErr w:type="spellStart"/>
      <w:r w:rsidRPr="00832F9F">
        <w:rPr>
          <w:rFonts w:ascii="Arial" w:eastAsia="Times New Roman" w:hAnsi="Arial" w:cs="Arial"/>
          <w:spacing w:val="-3"/>
          <w:szCs w:val="20"/>
          <w:lang w:val="el-GR"/>
        </w:rPr>
        <w:t>χειρολισθήρες</w:t>
      </w:r>
      <w:proofErr w:type="spellEnd"/>
      <w:r w:rsidRPr="00832F9F">
        <w:rPr>
          <w:rFonts w:ascii="Arial" w:eastAsia="Times New Roman" w:hAnsi="Arial" w:cs="Arial"/>
          <w:spacing w:val="-3"/>
          <w:szCs w:val="20"/>
          <w:lang w:val="el-GR"/>
        </w:rPr>
        <w:t xml:space="preserve"> πρέπει να</w:t>
      </w:r>
      <w:r>
        <w:rPr>
          <w:rFonts w:ascii="Arial" w:eastAsia="Times New Roman" w:hAnsi="Arial" w:cs="Arial"/>
          <w:spacing w:val="-3"/>
          <w:szCs w:val="20"/>
          <w:lang w:val="el-GR"/>
        </w:rPr>
        <w:t xml:space="preserve"> </w:t>
      </w:r>
      <w:r w:rsidRPr="00832F9F">
        <w:rPr>
          <w:rFonts w:ascii="Arial" w:eastAsia="Times New Roman" w:hAnsi="Arial" w:cs="Arial"/>
          <w:spacing w:val="-3"/>
          <w:szCs w:val="20"/>
          <w:lang w:val="el-GR"/>
        </w:rPr>
        <w:t>προεξέχουν 30εκ οριζόντια στην αρχή και το τέλος της ράμπας. Περιλαμβάνονται κατασκευή και</w:t>
      </w:r>
      <w:r>
        <w:rPr>
          <w:rFonts w:ascii="Arial" w:eastAsia="Times New Roman" w:hAnsi="Arial" w:cs="Arial"/>
          <w:spacing w:val="-3"/>
          <w:szCs w:val="20"/>
          <w:lang w:val="el-GR"/>
        </w:rPr>
        <w:t xml:space="preserve"> </w:t>
      </w:r>
      <w:r w:rsidRPr="00832F9F">
        <w:rPr>
          <w:rFonts w:ascii="Arial" w:eastAsia="Times New Roman" w:hAnsi="Arial" w:cs="Arial"/>
          <w:spacing w:val="-3"/>
          <w:szCs w:val="20"/>
          <w:lang w:val="el-GR"/>
        </w:rPr>
        <w:t>τοποθέτηση με πάκτωση εντός του δαπέδου ή του περιζώματος, ηλεκτροστατική βαφή σε χρώμα</w:t>
      </w:r>
      <w:r>
        <w:rPr>
          <w:rFonts w:ascii="Arial" w:eastAsia="Times New Roman" w:hAnsi="Arial" w:cs="Arial"/>
          <w:spacing w:val="-3"/>
          <w:szCs w:val="20"/>
          <w:lang w:val="el-GR"/>
        </w:rPr>
        <w:t xml:space="preserve"> </w:t>
      </w:r>
      <w:r w:rsidRPr="00832F9F">
        <w:rPr>
          <w:rFonts w:ascii="Arial" w:eastAsia="Times New Roman" w:hAnsi="Arial" w:cs="Arial"/>
          <w:spacing w:val="-3"/>
          <w:szCs w:val="20"/>
          <w:lang w:val="el-GR"/>
        </w:rPr>
        <w:t xml:space="preserve">επιλογής της Υπηρεσίας και κάθε άλλη εργασία, υλικά και </w:t>
      </w:r>
      <w:proofErr w:type="spellStart"/>
      <w:r w:rsidRPr="00832F9F">
        <w:rPr>
          <w:rFonts w:ascii="Arial" w:eastAsia="Times New Roman" w:hAnsi="Arial" w:cs="Arial"/>
          <w:spacing w:val="-3"/>
          <w:szCs w:val="20"/>
          <w:lang w:val="el-GR"/>
        </w:rPr>
        <w:t>μ</w:t>
      </w:r>
      <w:r>
        <w:rPr>
          <w:rFonts w:ascii="Arial" w:eastAsia="Times New Roman" w:hAnsi="Arial" w:cs="Arial"/>
          <w:spacing w:val="-3"/>
          <w:szCs w:val="20"/>
          <w:lang w:val="el-GR"/>
        </w:rPr>
        <w:t>ικροϋ</w:t>
      </w:r>
      <w:r w:rsidRPr="00832F9F">
        <w:rPr>
          <w:rFonts w:ascii="Arial" w:eastAsia="Times New Roman" w:hAnsi="Arial" w:cs="Arial"/>
          <w:spacing w:val="-3"/>
          <w:szCs w:val="20"/>
          <w:lang w:val="el-GR"/>
        </w:rPr>
        <w:t>λικά</w:t>
      </w:r>
      <w:proofErr w:type="spellEnd"/>
      <w:r w:rsidRPr="00832F9F">
        <w:rPr>
          <w:rFonts w:ascii="Arial" w:eastAsia="Times New Roman" w:hAnsi="Arial" w:cs="Arial"/>
          <w:spacing w:val="-3"/>
          <w:szCs w:val="20"/>
          <w:lang w:val="el-GR"/>
        </w:rPr>
        <w:t>, έτοιμος για χρήση.</w:t>
      </w:r>
    </w:p>
    <w:p w14:paraId="40B38363" w14:textId="77777777" w:rsidR="0087688A" w:rsidRDefault="0087688A" w:rsidP="0087688A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  <w:r w:rsidRPr="0087688A">
        <w:rPr>
          <w:rFonts w:ascii="Arial" w:eastAsia="Times New Roman" w:hAnsi="Arial" w:cs="Arial"/>
          <w:spacing w:val="-3"/>
          <w:szCs w:val="20"/>
          <w:lang w:val="el-GR"/>
        </w:rPr>
        <w:t xml:space="preserve">Τιμή ανά μέτρο </w:t>
      </w:r>
      <w:proofErr w:type="spellStart"/>
      <w:r w:rsidRPr="0087688A">
        <w:rPr>
          <w:rFonts w:ascii="Arial" w:eastAsia="Times New Roman" w:hAnsi="Arial" w:cs="Arial"/>
          <w:spacing w:val="-3"/>
          <w:szCs w:val="20"/>
          <w:lang w:val="el-GR"/>
        </w:rPr>
        <w:t>χειρολισθήρα</w:t>
      </w:r>
      <w:proofErr w:type="spellEnd"/>
      <w:r w:rsidRPr="0087688A">
        <w:rPr>
          <w:rFonts w:ascii="Arial" w:eastAsia="Times New Roman" w:hAnsi="Arial" w:cs="Arial"/>
          <w:spacing w:val="-3"/>
          <w:szCs w:val="20"/>
          <w:lang w:val="el-GR"/>
        </w:rPr>
        <w:t xml:space="preserve"> πλήρως τοποθετημένου</w:t>
      </w:r>
      <w:r>
        <w:rPr>
          <w:rFonts w:ascii="Arial" w:eastAsia="Times New Roman" w:hAnsi="Arial" w:cs="Arial"/>
          <w:spacing w:val="-3"/>
          <w:szCs w:val="20"/>
          <w:lang w:val="el-GR"/>
        </w:rPr>
        <w:t xml:space="preserve"> (</w:t>
      </w:r>
      <w:r>
        <w:rPr>
          <w:rFonts w:ascii="Arial" w:eastAsia="Times New Roman" w:hAnsi="Arial" w:cs="Arial"/>
          <w:spacing w:val="-3"/>
          <w:szCs w:val="20"/>
        </w:rPr>
        <w:t>m</w:t>
      </w:r>
      <w:r w:rsidRPr="00770EAB">
        <w:rPr>
          <w:rFonts w:ascii="Arial" w:eastAsia="Times New Roman" w:hAnsi="Arial" w:cs="Arial"/>
          <w:spacing w:val="-3"/>
          <w:szCs w:val="20"/>
          <w:lang w:val="el-GR"/>
        </w:rPr>
        <w:t>)</w:t>
      </w:r>
      <w:r>
        <w:rPr>
          <w:rFonts w:ascii="Arial" w:eastAsia="Times New Roman" w:hAnsi="Arial" w:cs="Arial"/>
          <w:spacing w:val="-3"/>
          <w:szCs w:val="20"/>
          <w:lang w:val="el-GR"/>
        </w:rPr>
        <w:t>.</w:t>
      </w:r>
    </w:p>
    <w:p w14:paraId="41C43F3C" w14:textId="77777777" w:rsidR="0087688A" w:rsidRDefault="0087688A" w:rsidP="0087688A">
      <w:pPr>
        <w:tabs>
          <w:tab w:val="left" w:pos="1440"/>
          <w:tab w:val="left" w:pos="9052"/>
          <w:tab w:val="left" w:pos="10360"/>
        </w:tabs>
        <w:spacing w:after="0" w:line="240" w:lineRule="auto"/>
        <w:ind w:left="1440" w:hanging="1440"/>
        <w:jc w:val="both"/>
        <w:rPr>
          <w:rFonts w:ascii="Arial" w:eastAsia="Times New Roman" w:hAnsi="Arial" w:cs="Arial"/>
          <w:spacing w:val="-3"/>
          <w:szCs w:val="20"/>
          <w:lang w:val="el-GR"/>
        </w:rPr>
      </w:pPr>
    </w:p>
    <w:p w14:paraId="20BACB92" w14:textId="77777777" w:rsidR="0087688A" w:rsidRPr="007E3C5E" w:rsidRDefault="0087688A" w:rsidP="0087688A">
      <w:pPr>
        <w:jc w:val="center"/>
        <w:rPr>
          <w:rFonts w:ascii="Arial" w:eastAsia="Times New Roman" w:hAnsi="Arial" w:cs="Arial"/>
          <w:spacing w:val="-3"/>
          <w:szCs w:val="20"/>
          <w:u w:val="single"/>
          <w:lang w:val="el-GR"/>
        </w:rPr>
      </w:pPr>
      <w:r>
        <w:rPr>
          <w:rFonts w:ascii="Arial" w:eastAsia="Times New Roman" w:hAnsi="Arial" w:cs="Arial"/>
          <w:spacing w:val="-3"/>
          <w:szCs w:val="20"/>
          <w:u w:val="single"/>
          <w:lang w:val="el-GR"/>
        </w:rPr>
        <w:t>Ανάλυση</w:t>
      </w:r>
    </w:p>
    <w:p w14:paraId="392073A9" w14:textId="77777777" w:rsidR="0087688A" w:rsidRDefault="0087688A" w:rsidP="0087688A">
      <w:pPr>
        <w:pStyle w:val="10"/>
        <w:ind w:left="0" w:firstLine="0"/>
        <w:rPr>
          <w:rFonts w:ascii="Arial" w:hAnsi="Arial" w:cs="Arial"/>
        </w:rPr>
      </w:pPr>
      <w:r w:rsidRPr="00D2561D">
        <w:rPr>
          <w:rFonts w:ascii="Arial" w:hAnsi="Arial" w:cs="Arial"/>
        </w:rPr>
        <w:t xml:space="preserve">Τιμή </w:t>
      </w:r>
      <w:r>
        <w:rPr>
          <w:rFonts w:ascii="Arial" w:hAnsi="Arial" w:cs="Arial"/>
        </w:rPr>
        <w:t xml:space="preserve">Μονάδος 1 </w:t>
      </w:r>
      <w:r>
        <w:rPr>
          <w:rFonts w:ascii="Arial" w:hAnsi="Arial" w:cs="Arial"/>
          <w:lang w:val="en-US"/>
        </w:rPr>
        <w:t>m</w:t>
      </w:r>
      <w:r>
        <w:rPr>
          <w:rFonts w:ascii="Arial" w:hAnsi="Arial" w:cs="Arial"/>
        </w:rPr>
        <w:tab/>
        <w:t>=</w:t>
      </w:r>
      <w:r>
        <w:rPr>
          <w:rFonts w:ascii="Arial" w:hAnsi="Arial" w:cs="Arial"/>
        </w:rPr>
        <w:tab/>
      </w:r>
      <w:r w:rsidRPr="00396204">
        <w:rPr>
          <w:rFonts w:ascii="Arial" w:hAnsi="Arial" w:cs="Arial"/>
          <w:b/>
        </w:rPr>
        <w:t>47</w:t>
      </w:r>
      <w:r w:rsidRPr="007E3C5E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68</w:t>
      </w:r>
      <w:r w:rsidRPr="007E3C5E">
        <w:rPr>
          <w:rFonts w:ascii="Arial" w:hAnsi="Arial" w:cs="Arial"/>
          <w:b/>
        </w:rPr>
        <w:t>€</w:t>
      </w:r>
    </w:p>
    <w:p w14:paraId="2D01E925" w14:textId="77777777" w:rsidR="0087688A" w:rsidRDefault="0087688A" w:rsidP="0087688A">
      <w:pPr>
        <w:pStyle w:val="10"/>
        <w:spacing w:line="276" w:lineRule="auto"/>
        <w:ind w:left="0" w:firstLine="0"/>
        <w:rPr>
          <w:rFonts w:ascii="Arial" w:hAnsi="Arial" w:cs="Arial"/>
          <w:b/>
        </w:rPr>
      </w:pPr>
    </w:p>
    <w:p w14:paraId="3D5A069C" w14:textId="77777777" w:rsidR="0087688A" w:rsidRDefault="0087688A" w:rsidP="0087688A">
      <w:pPr>
        <w:pStyle w:val="draxmes"/>
        <w:tabs>
          <w:tab w:val="clear" w:pos="1701"/>
          <w:tab w:val="left" w:pos="1136"/>
        </w:tabs>
        <w:spacing w:line="276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(ΣΑΡΑΝΤΑ ΕΠΤΑ ΕΥΡΩ ΚΑΙ ΕΞΗΝΤΑ ΟΚΤΩ</w:t>
      </w:r>
      <w:r w:rsidRPr="00770EAB">
        <w:rPr>
          <w:rFonts w:ascii="Arial" w:hAnsi="Arial" w:cs="Arial"/>
          <w:b/>
        </w:rPr>
        <w:t xml:space="preserve"> ΛΕΠΤΑ</w:t>
      </w:r>
      <w:r>
        <w:rPr>
          <w:rFonts w:ascii="Arial" w:hAnsi="Arial" w:cs="Arial"/>
          <w:b/>
        </w:rPr>
        <w:t>)</w:t>
      </w:r>
    </w:p>
    <w:p w14:paraId="41BC642A" w14:textId="77777777" w:rsidR="0087688A" w:rsidRDefault="0087688A" w:rsidP="00770EAB">
      <w:pPr>
        <w:pStyle w:val="draxmes"/>
        <w:tabs>
          <w:tab w:val="clear" w:pos="1701"/>
          <w:tab w:val="left" w:pos="1136"/>
        </w:tabs>
        <w:spacing w:line="276" w:lineRule="auto"/>
        <w:ind w:left="0"/>
        <w:rPr>
          <w:rFonts w:ascii="Arial" w:hAnsi="Arial" w:cs="Arial"/>
          <w:b/>
        </w:rPr>
      </w:pPr>
    </w:p>
    <w:p w14:paraId="735B82C3" w14:textId="77777777" w:rsidR="0087688A" w:rsidRPr="00E85A35" w:rsidRDefault="0087688A" w:rsidP="00770EAB">
      <w:pPr>
        <w:pStyle w:val="draxmes"/>
        <w:tabs>
          <w:tab w:val="clear" w:pos="1701"/>
          <w:tab w:val="left" w:pos="1136"/>
        </w:tabs>
        <w:spacing w:line="276" w:lineRule="auto"/>
        <w:ind w:left="0"/>
        <w:rPr>
          <w:rFonts w:ascii="Arial" w:hAnsi="Arial" w:cs="Arial"/>
          <w:b/>
        </w:rPr>
      </w:pPr>
    </w:p>
    <w:p w14:paraId="18B45513" w14:textId="77777777" w:rsidR="007E3C5E" w:rsidRPr="006539A4" w:rsidRDefault="00142093" w:rsidP="006539A4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  <w:r w:rsidRPr="00142093">
        <w:rPr>
          <w:rFonts w:ascii="Arial" w:eastAsia="Times New Roman" w:hAnsi="Arial" w:cs="Arial"/>
          <w:sz w:val="24"/>
          <w:szCs w:val="24"/>
          <w:lang w:val="el-GR" w:eastAsia="el-GR"/>
        </w:rPr>
        <w:t xml:space="preserve">      </w:t>
      </w:r>
      <w:r w:rsidR="00770EAB" w:rsidRPr="00770EAB">
        <w:rPr>
          <w:rFonts w:ascii="Arial" w:eastAsia="Times New Roman" w:hAnsi="Arial" w:cs="Arial"/>
          <w:sz w:val="24"/>
          <w:szCs w:val="24"/>
          <w:lang w:val="el-GR" w:eastAsia="el-GR"/>
        </w:rPr>
        <w:t xml:space="preserve">   </w:t>
      </w:r>
      <w:r w:rsidR="00593E15" w:rsidRPr="004C309E">
        <w:rPr>
          <w:rFonts w:ascii="Arial" w:eastAsia="Times New Roman" w:hAnsi="Arial" w:cs="Arial"/>
          <w:sz w:val="24"/>
          <w:szCs w:val="24"/>
          <w:lang w:val="el-GR" w:eastAsia="el-GR"/>
        </w:rPr>
        <w:t xml:space="preserve">   </w:t>
      </w:r>
      <w:r w:rsidR="007E3C5E" w:rsidRPr="006539A4">
        <w:rPr>
          <w:rFonts w:ascii="Arial" w:eastAsia="Times New Roman" w:hAnsi="Arial" w:cs="Arial"/>
          <w:lang w:val="el-GR" w:eastAsia="el-GR"/>
        </w:rPr>
        <w:t xml:space="preserve">Μοσχάτο </w:t>
      </w:r>
      <w:r w:rsidR="006F54E4">
        <w:rPr>
          <w:rFonts w:ascii="Arial" w:eastAsia="Times New Roman" w:hAnsi="Arial" w:cs="Arial"/>
          <w:lang w:val="el-GR" w:eastAsia="el-GR"/>
        </w:rPr>
        <w:t xml:space="preserve">18 </w:t>
      </w:r>
      <w:r w:rsidR="007E3C5E" w:rsidRPr="006539A4">
        <w:rPr>
          <w:rFonts w:ascii="Arial" w:eastAsia="Times New Roman" w:hAnsi="Arial" w:cs="Arial"/>
          <w:lang w:val="el-GR" w:eastAsia="el-GR"/>
        </w:rPr>
        <w:t>/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7 </w:t>
      </w:r>
      <w:r w:rsidR="007E3C5E" w:rsidRPr="006539A4">
        <w:rPr>
          <w:rFonts w:ascii="Arial" w:eastAsia="Times New Roman" w:hAnsi="Arial" w:cs="Arial"/>
          <w:lang w:val="el-GR" w:eastAsia="el-GR"/>
        </w:rPr>
        <w:t>/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</w:t>
      </w:r>
      <w:r w:rsidR="007E3C5E" w:rsidRPr="006539A4">
        <w:rPr>
          <w:rFonts w:ascii="Arial" w:eastAsia="Times New Roman" w:hAnsi="Arial" w:cs="Arial"/>
          <w:lang w:val="el-GR" w:eastAsia="el-GR"/>
        </w:rPr>
        <w:t xml:space="preserve">2023           </w:t>
      </w:r>
      <w:r w:rsidR="007E3C5E" w:rsidRPr="006539A4">
        <w:rPr>
          <w:rFonts w:ascii="Arial" w:eastAsia="Times New Roman" w:hAnsi="Arial" w:cs="Arial"/>
          <w:lang w:val="el-GR" w:eastAsia="el-GR"/>
        </w:rPr>
        <w:tab/>
      </w:r>
      <w:r w:rsidR="007E3C5E" w:rsidRPr="006539A4">
        <w:rPr>
          <w:rFonts w:ascii="Arial" w:eastAsia="Times New Roman" w:hAnsi="Arial" w:cs="Arial"/>
          <w:lang w:val="el-GR" w:eastAsia="el-GR"/>
        </w:rPr>
        <w:tab/>
        <w:t xml:space="preserve">        </w:t>
      </w:r>
      <w:r w:rsidR="006539A4">
        <w:rPr>
          <w:rFonts w:ascii="Arial" w:eastAsia="Times New Roman" w:hAnsi="Arial" w:cs="Arial"/>
          <w:lang w:val="el-GR" w:eastAsia="el-GR"/>
        </w:rPr>
        <w:t xml:space="preserve">           </w:t>
      </w:r>
      <w:r w:rsidR="007E3C5E" w:rsidRPr="006539A4">
        <w:rPr>
          <w:rFonts w:ascii="Arial" w:eastAsia="Times New Roman" w:hAnsi="Arial" w:cs="Arial"/>
          <w:lang w:val="el-GR" w:eastAsia="el-GR"/>
        </w:rPr>
        <w:t>Μοσχάτο</w:t>
      </w:r>
      <w:r w:rsidR="007E3C5E" w:rsidRPr="006539A4" w:rsidDel="00C81248">
        <w:rPr>
          <w:rFonts w:ascii="Arial" w:eastAsia="Times New Roman" w:hAnsi="Arial" w:cs="Arial"/>
          <w:lang w:val="el-GR" w:eastAsia="el-GR"/>
        </w:rPr>
        <w:t xml:space="preserve"> </w:t>
      </w:r>
      <w:r w:rsidR="007E3C5E" w:rsidRPr="006539A4">
        <w:rPr>
          <w:rFonts w:ascii="Arial" w:eastAsia="Times New Roman" w:hAnsi="Arial" w:cs="Arial"/>
          <w:lang w:val="el-GR" w:eastAsia="el-GR"/>
        </w:rPr>
        <w:t>….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</w:t>
      </w:r>
      <w:r w:rsidR="007E3C5E" w:rsidRPr="006539A4">
        <w:rPr>
          <w:rFonts w:ascii="Arial" w:eastAsia="Times New Roman" w:hAnsi="Arial" w:cs="Arial"/>
          <w:lang w:val="el-GR" w:eastAsia="el-GR"/>
        </w:rPr>
        <w:t>/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7 </w:t>
      </w:r>
      <w:r w:rsidR="007E3C5E" w:rsidRPr="006539A4">
        <w:rPr>
          <w:rFonts w:ascii="Arial" w:eastAsia="Times New Roman" w:hAnsi="Arial" w:cs="Arial"/>
          <w:lang w:val="el-GR" w:eastAsia="el-GR"/>
        </w:rPr>
        <w:t>/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</w:t>
      </w:r>
      <w:r w:rsidR="007E3C5E" w:rsidRPr="006539A4">
        <w:rPr>
          <w:rFonts w:ascii="Arial" w:eastAsia="Times New Roman" w:hAnsi="Arial" w:cs="Arial"/>
          <w:lang w:val="el-GR" w:eastAsia="el-GR"/>
        </w:rPr>
        <w:t xml:space="preserve">2023           </w:t>
      </w:r>
    </w:p>
    <w:p w14:paraId="59307279" w14:textId="77777777" w:rsidR="007E3C5E" w:rsidRPr="006539A4" w:rsidRDefault="007E3C5E" w:rsidP="006539A4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  <w:r w:rsidRPr="006539A4">
        <w:rPr>
          <w:rFonts w:ascii="Arial" w:eastAsia="Times New Roman" w:hAnsi="Arial" w:cs="Arial"/>
          <w:lang w:val="el-GR" w:eastAsia="el-GR"/>
        </w:rPr>
        <w:t xml:space="preserve">     </w:t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  </w:t>
      </w:r>
      <w:r w:rsidR="00770EAB" w:rsidRPr="006539A4">
        <w:rPr>
          <w:rFonts w:ascii="Arial" w:eastAsia="Times New Roman" w:hAnsi="Arial" w:cs="Arial"/>
          <w:lang w:val="el-GR" w:eastAsia="el-GR"/>
        </w:rPr>
        <w:t xml:space="preserve"> 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  </w:t>
      </w:r>
      <w:r w:rsidR="00770EAB" w:rsidRPr="006539A4">
        <w:rPr>
          <w:rFonts w:ascii="Arial" w:eastAsia="Times New Roman" w:hAnsi="Arial" w:cs="Arial"/>
          <w:lang w:val="el-GR" w:eastAsia="el-GR"/>
        </w:rPr>
        <w:t xml:space="preserve"> </w:t>
      </w:r>
      <w:r w:rsidRPr="006539A4">
        <w:rPr>
          <w:rFonts w:ascii="Arial" w:eastAsia="Times New Roman" w:hAnsi="Arial" w:cs="Arial"/>
          <w:lang w:val="el-GR" w:eastAsia="el-GR"/>
        </w:rPr>
        <w:t>Ο ΑΝΑΔΟΧΟΣ</w:t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        </w:t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        </w:t>
      </w:r>
      <w:r w:rsidR="00770EAB" w:rsidRPr="006539A4">
        <w:rPr>
          <w:rFonts w:ascii="Arial" w:eastAsia="Times New Roman" w:hAnsi="Arial" w:cs="Arial"/>
          <w:lang w:val="el-GR" w:eastAsia="el-GR"/>
        </w:rPr>
        <w:t xml:space="preserve">  </w:t>
      </w:r>
      <w:r w:rsidRPr="006539A4">
        <w:rPr>
          <w:rFonts w:ascii="Arial" w:eastAsia="Times New Roman" w:hAnsi="Arial" w:cs="Arial"/>
          <w:lang w:val="el-GR" w:eastAsia="el-GR"/>
        </w:rPr>
        <w:t xml:space="preserve">Ο ΕΠΙΒΛΕΠΩΝ                      </w:t>
      </w:r>
    </w:p>
    <w:p w14:paraId="32A46B1E" w14:textId="3D09B46D" w:rsidR="007E3C5E" w:rsidRDefault="007E3C5E" w:rsidP="007E3C5E">
      <w:pPr>
        <w:spacing w:after="0" w:line="240" w:lineRule="auto"/>
        <w:ind w:left="142"/>
        <w:rPr>
          <w:rFonts w:ascii="Arial" w:eastAsia="Times New Roman" w:hAnsi="Arial" w:cs="Arial"/>
          <w:noProof/>
          <w:lang w:val="el-GR" w:eastAsia="el-GR"/>
        </w:rPr>
      </w:pPr>
    </w:p>
    <w:p w14:paraId="385B86C6" w14:textId="77777777" w:rsidR="00D34256" w:rsidRPr="006539A4" w:rsidRDefault="00D34256" w:rsidP="007E3C5E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</w:p>
    <w:p w14:paraId="68AE2B99" w14:textId="77777777" w:rsidR="007E3C5E" w:rsidRPr="006539A4" w:rsidRDefault="007E3C5E" w:rsidP="007E3C5E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  <w:r w:rsidRPr="006539A4">
        <w:rPr>
          <w:rFonts w:ascii="Arial" w:eastAsia="Times New Roman" w:hAnsi="Arial" w:cs="Arial"/>
          <w:lang w:val="el-GR" w:eastAsia="el-GR"/>
        </w:rPr>
        <w:t xml:space="preserve">      </w:t>
      </w:r>
      <w:r w:rsidR="00593E15" w:rsidRPr="00593E15">
        <w:rPr>
          <w:rFonts w:ascii="Arial" w:eastAsia="Times New Roman" w:hAnsi="Arial" w:cs="Arial"/>
          <w:lang w:val="el-GR" w:eastAsia="el-GR"/>
        </w:rPr>
        <w:t xml:space="preserve">   </w:t>
      </w:r>
      <w:r w:rsidRPr="006539A4">
        <w:rPr>
          <w:rFonts w:ascii="Arial" w:eastAsia="Times New Roman" w:hAnsi="Arial" w:cs="Arial"/>
          <w:lang w:val="el-GR" w:eastAsia="el-GR"/>
        </w:rPr>
        <w:t xml:space="preserve">ΚΟΡΑΛΛΗΣ ΠΑΝΑΓΙΩΤΗΣ </w:t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    </w:t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ΘΕΟΔΩΡΟΠΟΥΛΟΣ ΗΛΙΑΣ</w:t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 </w:t>
      </w:r>
    </w:p>
    <w:p w14:paraId="7CCB7448" w14:textId="77777777" w:rsidR="007E3C5E" w:rsidRPr="006539A4" w:rsidRDefault="007E3C5E" w:rsidP="007E3C5E">
      <w:pPr>
        <w:spacing w:after="0" w:line="240" w:lineRule="auto"/>
        <w:ind w:left="142" w:right="-664"/>
        <w:rPr>
          <w:rFonts w:ascii="Arial" w:eastAsia="Times New Roman" w:hAnsi="Arial" w:cs="Arial"/>
          <w:lang w:val="el-GR" w:eastAsia="el-GR"/>
        </w:rPr>
      </w:pPr>
      <w:r w:rsidRPr="006539A4">
        <w:rPr>
          <w:rFonts w:ascii="Arial" w:eastAsia="Times New Roman" w:hAnsi="Arial" w:cs="Arial"/>
          <w:lang w:val="el-GR" w:eastAsia="el-GR"/>
        </w:rPr>
        <w:t xml:space="preserve">     </w:t>
      </w:r>
      <w:r w:rsidR="00593E15" w:rsidRPr="00593E15">
        <w:rPr>
          <w:rFonts w:ascii="Arial" w:eastAsia="Times New Roman" w:hAnsi="Arial" w:cs="Arial"/>
          <w:lang w:val="el-GR" w:eastAsia="el-GR"/>
        </w:rPr>
        <w:t xml:space="preserve">  </w:t>
      </w:r>
      <w:r w:rsidRPr="006539A4">
        <w:rPr>
          <w:rFonts w:ascii="Arial" w:eastAsia="Times New Roman" w:hAnsi="Arial" w:cs="Arial"/>
          <w:lang w:val="el-GR" w:eastAsia="el-GR"/>
        </w:rPr>
        <w:t xml:space="preserve">ΠΟΛΙΤΙΚΟΣ ΜΗΧΑΝΙΚΟΣ Π.Ε.       </w:t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            ΠΟΛΙΤΙΚΟΣ ΜΗΧΑΝΙΚΟΣ Τ.Ε.</w:t>
      </w:r>
    </w:p>
    <w:p w14:paraId="2438D6FC" w14:textId="77777777" w:rsidR="007E3C5E" w:rsidRPr="006539A4" w:rsidRDefault="007E3C5E" w:rsidP="007E3C5E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  <w:r w:rsidRPr="006539A4">
        <w:rPr>
          <w:rFonts w:ascii="Arial" w:eastAsia="Times New Roman" w:hAnsi="Arial" w:cs="Arial"/>
          <w:lang w:val="el-GR" w:eastAsia="el-GR"/>
        </w:rPr>
        <w:t xml:space="preserve">  </w:t>
      </w:r>
    </w:p>
    <w:p w14:paraId="339C3985" w14:textId="77777777" w:rsidR="007E3C5E" w:rsidRPr="006539A4" w:rsidRDefault="007E3C5E" w:rsidP="007E3C5E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</w:p>
    <w:p w14:paraId="0B577118" w14:textId="77777777" w:rsidR="007E3C5E" w:rsidRPr="006539A4" w:rsidRDefault="007E3C5E" w:rsidP="007E3C5E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</w:p>
    <w:p w14:paraId="349A6E07" w14:textId="77777777" w:rsidR="007E3C5E" w:rsidRPr="006539A4" w:rsidRDefault="007E3C5E" w:rsidP="006539A4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  <w:r w:rsidRPr="006539A4">
        <w:rPr>
          <w:rFonts w:ascii="Arial" w:eastAsia="Times New Roman" w:hAnsi="Arial" w:cs="Arial"/>
          <w:lang w:val="el-GR" w:eastAsia="el-GR"/>
        </w:rPr>
        <w:t xml:space="preserve">      </w:t>
      </w:r>
      <w:r w:rsidR="006539A4">
        <w:rPr>
          <w:rFonts w:ascii="Arial" w:eastAsia="Times New Roman" w:hAnsi="Arial" w:cs="Arial"/>
          <w:lang w:val="el-GR" w:eastAsia="el-GR"/>
        </w:rPr>
        <w:t xml:space="preserve">   </w:t>
      </w:r>
      <w:r w:rsidRPr="006539A4">
        <w:rPr>
          <w:rFonts w:ascii="Arial" w:eastAsia="Times New Roman" w:hAnsi="Arial" w:cs="Arial"/>
          <w:lang w:val="el-GR" w:eastAsia="el-GR"/>
        </w:rPr>
        <w:t xml:space="preserve"> Μοσχάτο ….</w:t>
      </w:r>
      <w:r w:rsidR="00593E15" w:rsidRPr="00593E15">
        <w:rPr>
          <w:rFonts w:ascii="Arial" w:eastAsia="Times New Roman" w:hAnsi="Arial" w:cs="Arial"/>
          <w:lang w:val="el-GR" w:eastAsia="el-GR"/>
        </w:rPr>
        <w:t xml:space="preserve"> </w:t>
      </w:r>
      <w:r w:rsidRPr="006539A4">
        <w:rPr>
          <w:rFonts w:ascii="Arial" w:eastAsia="Times New Roman" w:hAnsi="Arial" w:cs="Arial"/>
          <w:lang w:val="el-GR" w:eastAsia="el-GR"/>
        </w:rPr>
        <w:t>/</w:t>
      </w:r>
      <w:r w:rsidR="00593E15" w:rsidRPr="00593E15">
        <w:rPr>
          <w:rFonts w:ascii="Arial" w:eastAsia="Times New Roman" w:hAnsi="Arial" w:cs="Arial"/>
          <w:lang w:val="el-GR" w:eastAsia="el-GR"/>
        </w:rPr>
        <w:t xml:space="preserve"> 7 </w:t>
      </w:r>
      <w:r w:rsidRPr="006539A4">
        <w:rPr>
          <w:rFonts w:ascii="Arial" w:eastAsia="Times New Roman" w:hAnsi="Arial" w:cs="Arial"/>
          <w:lang w:val="el-GR" w:eastAsia="el-GR"/>
        </w:rPr>
        <w:t>/</w:t>
      </w:r>
      <w:r w:rsidR="00593E15" w:rsidRPr="00593E15">
        <w:rPr>
          <w:rFonts w:ascii="Arial" w:eastAsia="Times New Roman" w:hAnsi="Arial" w:cs="Arial"/>
          <w:lang w:val="el-GR" w:eastAsia="el-GR"/>
        </w:rPr>
        <w:t xml:space="preserve"> </w:t>
      </w:r>
      <w:r w:rsidRPr="006539A4">
        <w:rPr>
          <w:rFonts w:ascii="Arial" w:eastAsia="Times New Roman" w:hAnsi="Arial" w:cs="Arial"/>
          <w:lang w:val="el-GR" w:eastAsia="el-GR"/>
        </w:rPr>
        <w:t>2023</w:t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</w:r>
      <w:r w:rsidR="00593E15" w:rsidRPr="00593E15">
        <w:rPr>
          <w:rFonts w:ascii="Arial" w:eastAsia="Times New Roman" w:hAnsi="Arial" w:cs="Arial"/>
          <w:lang w:val="el-GR" w:eastAsia="el-GR"/>
        </w:rPr>
        <w:t xml:space="preserve"> </w:t>
      </w:r>
      <w:r w:rsidRPr="006539A4">
        <w:rPr>
          <w:rFonts w:ascii="Arial" w:eastAsia="Times New Roman" w:hAnsi="Arial" w:cs="Arial"/>
          <w:lang w:val="el-GR" w:eastAsia="el-GR"/>
        </w:rPr>
        <w:t xml:space="preserve">         </w:t>
      </w:r>
      <w:r w:rsidR="006539A4">
        <w:rPr>
          <w:rFonts w:ascii="Arial" w:eastAsia="Times New Roman" w:hAnsi="Arial" w:cs="Arial"/>
          <w:lang w:val="el-GR" w:eastAsia="el-GR"/>
        </w:rPr>
        <w:t xml:space="preserve">  </w:t>
      </w:r>
      <w:r w:rsidRPr="006539A4">
        <w:rPr>
          <w:rFonts w:ascii="Arial" w:eastAsia="Times New Roman" w:hAnsi="Arial" w:cs="Arial"/>
          <w:lang w:val="el-GR" w:eastAsia="el-GR"/>
        </w:rPr>
        <w:t>Μοσχάτο ….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</w:t>
      </w:r>
      <w:r w:rsidRPr="006539A4">
        <w:rPr>
          <w:rFonts w:ascii="Arial" w:eastAsia="Times New Roman" w:hAnsi="Arial" w:cs="Arial"/>
          <w:lang w:val="el-GR" w:eastAsia="el-GR"/>
        </w:rPr>
        <w:t>/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7 </w:t>
      </w:r>
      <w:r w:rsidRPr="006539A4">
        <w:rPr>
          <w:rFonts w:ascii="Arial" w:eastAsia="Times New Roman" w:hAnsi="Arial" w:cs="Arial"/>
          <w:lang w:val="el-GR" w:eastAsia="el-GR"/>
        </w:rPr>
        <w:t>/</w:t>
      </w:r>
      <w:r w:rsidR="00593E15" w:rsidRPr="004C309E">
        <w:rPr>
          <w:rFonts w:ascii="Arial" w:eastAsia="Times New Roman" w:hAnsi="Arial" w:cs="Arial"/>
          <w:lang w:val="el-GR" w:eastAsia="el-GR"/>
        </w:rPr>
        <w:t xml:space="preserve"> </w:t>
      </w:r>
      <w:r w:rsidRPr="006539A4">
        <w:rPr>
          <w:rFonts w:ascii="Arial" w:eastAsia="Times New Roman" w:hAnsi="Arial" w:cs="Arial"/>
          <w:lang w:val="el-GR" w:eastAsia="el-GR"/>
        </w:rPr>
        <w:t>2023</w:t>
      </w:r>
    </w:p>
    <w:p w14:paraId="237BC0E3" w14:textId="77777777" w:rsidR="007E3C5E" w:rsidRPr="006539A4" w:rsidRDefault="007E3C5E" w:rsidP="006539A4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  <w:r w:rsidRPr="006539A4">
        <w:rPr>
          <w:rFonts w:ascii="Arial" w:eastAsia="Times New Roman" w:hAnsi="Arial" w:cs="Arial"/>
          <w:lang w:val="el-GR" w:eastAsia="el-GR"/>
        </w:rPr>
        <w:t xml:space="preserve">       </w:t>
      </w:r>
      <w:r w:rsidR="006539A4">
        <w:rPr>
          <w:rFonts w:ascii="Arial" w:eastAsia="Times New Roman" w:hAnsi="Arial" w:cs="Arial"/>
          <w:lang w:val="el-GR" w:eastAsia="el-GR"/>
        </w:rPr>
        <w:t xml:space="preserve">   </w:t>
      </w:r>
      <w:r w:rsidRPr="006539A4">
        <w:rPr>
          <w:rFonts w:ascii="Arial" w:eastAsia="Times New Roman" w:hAnsi="Arial" w:cs="Arial"/>
          <w:lang w:val="el-GR" w:eastAsia="el-GR"/>
        </w:rPr>
        <w:t xml:space="preserve"> Η ΠΡΟΪΣΤΑΜΕΝΗ</w:t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</w:t>
      </w:r>
      <w:r w:rsidR="006539A4">
        <w:rPr>
          <w:rFonts w:ascii="Arial" w:eastAsia="Times New Roman" w:hAnsi="Arial" w:cs="Arial"/>
          <w:lang w:val="el-GR" w:eastAsia="el-GR"/>
        </w:rPr>
        <w:t xml:space="preserve">    </w:t>
      </w:r>
      <w:r w:rsidRPr="006539A4">
        <w:rPr>
          <w:rFonts w:ascii="Arial" w:eastAsia="Times New Roman" w:hAnsi="Arial" w:cs="Arial"/>
          <w:lang w:val="el-GR" w:eastAsia="el-GR"/>
        </w:rPr>
        <w:t xml:space="preserve">Η Δ/ΝΤΡΙΑ Τ.Υ. &amp; ΔΟΜΗΣΗΣ  </w:t>
      </w:r>
    </w:p>
    <w:p w14:paraId="5DA37CBC" w14:textId="77777777" w:rsidR="007E3C5E" w:rsidRPr="006539A4" w:rsidRDefault="007E3C5E" w:rsidP="007E3C5E">
      <w:pPr>
        <w:spacing w:after="120" w:line="240" w:lineRule="auto"/>
        <w:ind w:left="142"/>
        <w:rPr>
          <w:rFonts w:ascii="Arial" w:eastAsia="Times New Roman" w:hAnsi="Arial" w:cs="Arial"/>
          <w:lang w:val="el-GR" w:eastAsia="el-GR"/>
        </w:rPr>
      </w:pPr>
    </w:p>
    <w:p w14:paraId="63F521F2" w14:textId="77777777" w:rsidR="007E3C5E" w:rsidRPr="006539A4" w:rsidRDefault="007E3C5E" w:rsidP="007E3C5E">
      <w:pPr>
        <w:spacing w:after="120" w:line="240" w:lineRule="auto"/>
        <w:ind w:left="142"/>
        <w:rPr>
          <w:rFonts w:ascii="Arial" w:eastAsia="Times New Roman" w:hAnsi="Arial" w:cs="Arial"/>
          <w:lang w:val="el-GR" w:eastAsia="el-GR"/>
        </w:rPr>
      </w:pPr>
    </w:p>
    <w:p w14:paraId="4E241F19" w14:textId="77777777" w:rsidR="007E3C5E" w:rsidRPr="006539A4" w:rsidRDefault="007E3C5E" w:rsidP="007E3C5E">
      <w:pPr>
        <w:spacing w:after="0" w:line="240" w:lineRule="auto"/>
        <w:ind w:left="142"/>
        <w:rPr>
          <w:rFonts w:ascii="Arial" w:eastAsia="Times New Roman" w:hAnsi="Arial" w:cs="Arial"/>
          <w:lang w:val="el-GR" w:eastAsia="el-GR"/>
        </w:rPr>
      </w:pPr>
      <w:r w:rsidRPr="006539A4">
        <w:rPr>
          <w:rFonts w:ascii="Arial" w:eastAsia="Times New Roman" w:hAnsi="Arial" w:cs="Arial"/>
          <w:lang w:val="el-GR" w:eastAsia="el-GR"/>
        </w:rPr>
        <w:t xml:space="preserve">    </w:t>
      </w:r>
      <w:r w:rsidR="006539A4">
        <w:rPr>
          <w:rFonts w:ascii="Arial" w:eastAsia="Times New Roman" w:hAnsi="Arial" w:cs="Arial"/>
          <w:lang w:val="el-GR" w:eastAsia="el-GR"/>
        </w:rPr>
        <w:t xml:space="preserve"> </w:t>
      </w:r>
      <w:r w:rsidRPr="006539A4">
        <w:rPr>
          <w:rFonts w:ascii="Arial" w:eastAsia="Times New Roman" w:hAnsi="Arial" w:cs="Arial"/>
          <w:lang w:val="el-GR" w:eastAsia="el-GR"/>
        </w:rPr>
        <w:t xml:space="preserve"> ΚΑΡΑΜΑΝΟΥ ΑΓΓΕΛΙΚΗ</w:t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        </w:t>
      </w:r>
      <w:r w:rsidR="00770EAB" w:rsidRPr="006539A4">
        <w:rPr>
          <w:rFonts w:ascii="Arial" w:eastAsia="Times New Roman" w:hAnsi="Arial" w:cs="Arial"/>
          <w:lang w:val="el-GR" w:eastAsia="el-GR"/>
        </w:rPr>
        <w:t xml:space="preserve">  </w:t>
      </w:r>
      <w:r w:rsidR="006539A4">
        <w:rPr>
          <w:rFonts w:ascii="Arial" w:eastAsia="Times New Roman" w:hAnsi="Arial" w:cs="Arial"/>
          <w:lang w:val="el-GR" w:eastAsia="el-GR"/>
        </w:rPr>
        <w:t xml:space="preserve">  </w:t>
      </w:r>
      <w:r w:rsidRPr="006539A4">
        <w:rPr>
          <w:rFonts w:ascii="Arial" w:eastAsia="Times New Roman" w:hAnsi="Arial" w:cs="Arial"/>
          <w:lang w:val="el-GR" w:eastAsia="el-GR"/>
        </w:rPr>
        <w:t>ΤΣΙΩΛΗ ΑΜΑΛΙΑ</w:t>
      </w:r>
    </w:p>
    <w:p w14:paraId="5AC9E848" w14:textId="77777777" w:rsidR="00142093" w:rsidRPr="006539A4" w:rsidRDefault="007E3C5E" w:rsidP="007E3C5E">
      <w:pPr>
        <w:spacing w:after="0"/>
        <w:ind w:left="142" w:right="-1"/>
        <w:jc w:val="both"/>
        <w:rPr>
          <w:rFonts w:ascii="Times New Roman" w:eastAsia="Times New Roman" w:hAnsi="Times New Roman" w:cs="Times New Roman"/>
          <w:lang w:val="el-GR" w:eastAsia="el-GR"/>
        </w:rPr>
      </w:pPr>
      <w:r w:rsidRPr="006539A4">
        <w:rPr>
          <w:rFonts w:ascii="Arial" w:eastAsia="Times New Roman" w:hAnsi="Arial" w:cs="Arial"/>
          <w:lang w:val="el-GR" w:eastAsia="el-GR"/>
        </w:rPr>
        <w:t xml:space="preserve">   </w:t>
      </w:r>
      <w:r w:rsidR="0087688A">
        <w:rPr>
          <w:rFonts w:ascii="Arial" w:eastAsia="Times New Roman" w:hAnsi="Arial" w:cs="Arial"/>
          <w:lang w:val="el-GR" w:eastAsia="el-GR"/>
        </w:rPr>
        <w:t xml:space="preserve"> </w:t>
      </w:r>
      <w:r w:rsidRPr="006539A4">
        <w:rPr>
          <w:rFonts w:ascii="Arial" w:eastAsia="Times New Roman" w:hAnsi="Arial" w:cs="Arial"/>
          <w:lang w:val="el-GR" w:eastAsia="el-GR"/>
        </w:rPr>
        <w:t xml:space="preserve">ΑΡΧΙΤΕΚΤΩΝ ΜΗΧΑΝΙΚΟΣ </w:t>
      </w:r>
      <w:r w:rsidRPr="006539A4">
        <w:rPr>
          <w:rFonts w:ascii="Arial" w:eastAsia="Times New Roman" w:hAnsi="Arial" w:cs="Arial"/>
          <w:lang w:val="el-GR" w:eastAsia="el-GR"/>
        </w:rPr>
        <w:tab/>
      </w:r>
      <w:r w:rsidRPr="006539A4">
        <w:rPr>
          <w:rFonts w:ascii="Arial" w:eastAsia="Times New Roman" w:hAnsi="Arial" w:cs="Arial"/>
          <w:lang w:val="el-GR" w:eastAsia="el-GR"/>
        </w:rPr>
        <w:tab/>
        <w:t xml:space="preserve">              </w:t>
      </w:r>
      <w:r w:rsidR="00770EAB" w:rsidRPr="006539A4">
        <w:rPr>
          <w:rFonts w:ascii="Arial" w:eastAsia="Times New Roman" w:hAnsi="Arial" w:cs="Arial"/>
          <w:lang w:val="el-GR" w:eastAsia="el-GR"/>
        </w:rPr>
        <w:t xml:space="preserve">  </w:t>
      </w:r>
      <w:r w:rsidRPr="006539A4">
        <w:rPr>
          <w:rFonts w:ascii="Arial" w:eastAsia="Times New Roman" w:hAnsi="Arial" w:cs="Arial"/>
          <w:lang w:val="el-GR" w:eastAsia="el-GR"/>
        </w:rPr>
        <w:t>ΠΟΛΙΤΙΚΟΣ ΜΗΧΑΝΙΚΟΣ Τ.Ε</w:t>
      </w:r>
    </w:p>
    <w:sectPr w:rsidR="00142093" w:rsidRPr="006539A4" w:rsidSect="00142093">
      <w:footerReference w:type="default" r:id="rId7"/>
      <w:pgSz w:w="12240" w:h="15840"/>
      <w:pgMar w:top="851" w:right="1183" w:bottom="993" w:left="1440" w:header="45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1A15A" w14:textId="77777777" w:rsidR="00C81248" w:rsidRDefault="00C81248" w:rsidP="000644AC">
      <w:pPr>
        <w:spacing w:after="0" w:line="240" w:lineRule="auto"/>
      </w:pPr>
      <w:r>
        <w:separator/>
      </w:r>
    </w:p>
  </w:endnote>
  <w:endnote w:type="continuationSeparator" w:id="0">
    <w:p w14:paraId="492209CF" w14:textId="77777777" w:rsidR="00C81248" w:rsidRDefault="00C81248" w:rsidP="0006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99558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D38C3" w14:textId="77777777" w:rsidR="00C81248" w:rsidRPr="00890FAE" w:rsidRDefault="00E96E40" w:rsidP="00E91AD5">
        <w:pPr>
          <w:pStyle w:val="a6"/>
          <w:ind w:firstLine="720"/>
          <w:jc w:val="right"/>
          <w:rPr>
            <w:rFonts w:ascii="Arial" w:hAnsi="Arial" w:cs="Arial"/>
            <w:sz w:val="18"/>
            <w:szCs w:val="18"/>
            <w:lang w:val="el-GR"/>
          </w:rPr>
        </w:pPr>
        <w:r w:rsidRPr="00890FAE">
          <w:rPr>
            <w:rFonts w:ascii="Arial" w:hAnsi="Arial" w:cs="Arial"/>
            <w:sz w:val="18"/>
            <w:szCs w:val="18"/>
          </w:rPr>
          <w:fldChar w:fldCharType="begin"/>
        </w:r>
        <w:r w:rsidR="00C81248" w:rsidRPr="00D34256">
          <w:rPr>
            <w:rFonts w:ascii="Arial" w:hAnsi="Arial" w:cs="Arial"/>
            <w:sz w:val="18"/>
            <w:szCs w:val="18"/>
            <w:lang w:val="el-GR"/>
          </w:rPr>
          <w:instrText xml:space="preserve"> </w:instrText>
        </w:r>
        <w:r w:rsidR="00C81248" w:rsidRPr="00890FAE">
          <w:rPr>
            <w:rFonts w:ascii="Arial" w:hAnsi="Arial" w:cs="Arial"/>
            <w:sz w:val="18"/>
            <w:szCs w:val="18"/>
          </w:rPr>
          <w:instrText>PAGE</w:instrText>
        </w:r>
        <w:r w:rsidR="00C81248" w:rsidRPr="00D34256">
          <w:rPr>
            <w:rFonts w:ascii="Arial" w:hAnsi="Arial" w:cs="Arial"/>
            <w:sz w:val="18"/>
            <w:szCs w:val="18"/>
            <w:lang w:val="el-GR"/>
          </w:rPr>
          <w:instrText xml:space="preserve">   \* </w:instrText>
        </w:r>
        <w:r w:rsidR="00C81248" w:rsidRPr="00890FAE">
          <w:rPr>
            <w:rFonts w:ascii="Arial" w:hAnsi="Arial" w:cs="Arial"/>
            <w:sz w:val="18"/>
            <w:szCs w:val="18"/>
          </w:rPr>
          <w:instrText>MERGEFORMAT</w:instrText>
        </w:r>
        <w:r w:rsidR="00C81248" w:rsidRPr="00D34256">
          <w:rPr>
            <w:rFonts w:ascii="Arial" w:hAnsi="Arial" w:cs="Arial"/>
            <w:sz w:val="18"/>
            <w:szCs w:val="18"/>
            <w:lang w:val="el-GR"/>
          </w:rPr>
          <w:instrText xml:space="preserve"> </w:instrText>
        </w:r>
        <w:r w:rsidRPr="00890FAE">
          <w:rPr>
            <w:rFonts w:ascii="Arial" w:hAnsi="Arial" w:cs="Arial"/>
            <w:sz w:val="18"/>
            <w:szCs w:val="18"/>
          </w:rPr>
          <w:fldChar w:fldCharType="separate"/>
        </w:r>
        <w:r w:rsidR="00396204" w:rsidRPr="00D34256">
          <w:rPr>
            <w:rFonts w:ascii="Arial" w:hAnsi="Arial" w:cs="Arial"/>
            <w:noProof/>
            <w:sz w:val="18"/>
            <w:szCs w:val="18"/>
            <w:lang w:val="el-GR"/>
          </w:rPr>
          <w:t>2</w:t>
        </w:r>
        <w:r w:rsidRPr="00890FA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1C75A1E" w14:textId="77777777" w:rsidR="00C81248" w:rsidRPr="00890FAE" w:rsidRDefault="00C81248">
    <w:pPr>
      <w:pStyle w:val="a6"/>
      <w:rPr>
        <w:rFonts w:ascii="Arial" w:hAnsi="Arial" w:cs="Arial"/>
        <w:sz w:val="18"/>
        <w:szCs w:val="18"/>
        <w:lang w:val="el-GR"/>
      </w:rPr>
    </w:pPr>
    <w:r>
      <w:rPr>
        <w:rFonts w:ascii="Arial" w:hAnsi="Arial" w:cs="Arial"/>
        <w:sz w:val="18"/>
        <w:szCs w:val="18"/>
        <w:lang w:val="el-GR"/>
      </w:rPr>
      <w:t>«</w:t>
    </w:r>
    <w:r w:rsidR="007E3C5E" w:rsidRPr="007E3C5E">
      <w:rPr>
        <w:rFonts w:ascii="Arial" w:hAnsi="Arial" w:cs="Arial"/>
        <w:sz w:val="18"/>
        <w:szCs w:val="18"/>
        <w:lang w:val="el-GR"/>
      </w:rPr>
      <w:t>ΑΝΑΚΑΤΑΣΚΕΥΗ ΚΑΙ ΣΥΝΤΗΡΗΣΗ ΚΡΑΣΠΕΔΟΡΕΙΘΡΩΝ ΚΑΙ ΠΕΖΟΔΡΟΜΙΩΝ ΔΙΑΦΟΡΩΝ ΟΔΩΝ</w:t>
    </w:r>
    <w:r>
      <w:rPr>
        <w:rFonts w:ascii="Arial" w:hAnsi="Arial" w:cs="Arial"/>
        <w:sz w:val="18"/>
        <w:szCs w:val="18"/>
        <w:lang w:val="el-GR"/>
      </w:rPr>
      <w:t>»</w:t>
    </w:r>
    <w:r w:rsidR="00954E7C" w:rsidRPr="00954E7C">
      <w:rPr>
        <w:rFonts w:ascii="Arial" w:hAnsi="Arial" w:cs="Arial"/>
        <w:sz w:val="18"/>
        <w:szCs w:val="18"/>
        <w:lang w:val="el-GR"/>
      </w:rPr>
      <w:t xml:space="preserve"> </w:t>
    </w:r>
    <w:r w:rsidR="00142093">
      <w:rPr>
        <w:rFonts w:ascii="Arial" w:hAnsi="Arial" w:cs="Arial"/>
        <w:sz w:val="18"/>
        <w:szCs w:val="18"/>
        <w:lang w:val="el-GR"/>
      </w:rPr>
      <w:t>Α.Μ.4</w:t>
    </w:r>
    <w:r w:rsidR="00954E7C">
      <w:rPr>
        <w:rFonts w:ascii="Arial" w:hAnsi="Arial" w:cs="Arial"/>
        <w:sz w:val="18"/>
        <w:szCs w:val="18"/>
        <w:lang w:val="el-GR"/>
      </w:rPr>
      <w:t>/20</w:t>
    </w:r>
    <w:r w:rsidR="00142093">
      <w:rPr>
        <w:rFonts w:ascii="Arial" w:hAnsi="Arial" w:cs="Arial"/>
        <w:sz w:val="18"/>
        <w:szCs w:val="18"/>
        <w:lang w:val="el-GR"/>
      </w:rPr>
      <w:t>2</w:t>
    </w:r>
    <w:r w:rsidR="007E3C5E">
      <w:rPr>
        <w:rFonts w:ascii="Arial" w:hAnsi="Arial" w:cs="Arial"/>
        <w:sz w:val="18"/>
        <w:szCs w:val="18"/>
        <w:lang w:val="el-GR"/>
      </w:rPr>
      <w:t>2</w:t>
    </w:r>
    <w:r w:rsidR="00954E7C">
      <w:rPr>
        <w:rFonts w:ascii="Arial" w:hAnsi="Arial" w:cs="Arial"/>
        <w:sz w:val="18"/>
        <w:szCs w:val="18"/>
        <w:lang w:val="el-GR"/>
      </w:rPr>
      <w:t xml:space="preserve"> </w:t>
    </w:r>
    <w:r>
      <w:rPr>
        <w:rFonts w:ascii="Arial" w:hAnsi="Arial" w:cs="Arial"/>
        <w:sz w:val="18"/>
        <w:szCs w:val="18"/>
        <w:lang w:val="el-GR"/>
      </w:rPr>
      <w:t xml:space="preserve"> - ΑΝΑΛΥΣΗ ΤΙΜΩΝ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EFE0D" w14:textId="77777777" w:rsidR="00C81248" w:rsidRDefault="00C81248" w:rsidP="000644AC">
      <w:pPr>
        <w:spacing w:after="0" w:line="240" w:lineRule="auto"/>
      </w:pPr>
      <w:r>
        <w:separator/>
      </w:r>
    </w:p>
  </w:footnote>
  <w:footnote w:type="continuationSeparator" w:id="0">
    <w:p w14:paraId="3A778014" w14:textId="77777777" w:rsidR="00C81248" w:rsidRDefault="00C81248" w:rsidP="00064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200"/>
    <w:multiLevelType w:val="hybridMultilevel"/>
    <w:tmpl w:val="CA1C085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EC9"/>
    <w:multiLevelType w:val="hybridMultilevel"/>
    <w:tmpl w:val="51720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A7CA1"/>
    <w:multiLevelType w:val="hybridMultilevel"/>
    <w:tmpl w:val="E1A4F14C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D3161"/>
    <w:multiLevelType w:val="hybridMultilevel"/>
    <w:tmpl w:val="02328E7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C5FF8"/>
    <w:multiLevelType w:val="hybridMultilevel"/>
    <w:tmpl w:val="48F429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B6E38"/>
    <w:multiLevelType w:val="hybridMultilevel"/>
    <w:tmpl w:val="48F429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B714A"/>
    <w:multiLevelType w:val="hybridMultilevel"/>
    <w:tmpl w:val="C82E22D6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BF76841"/>
    <w:multiLevelType w:val="hybridMultilevel"/>
    <w:tmpl w:val="3A7273A4"/>
    <w:lvl w:ilvl="0" w:tplc="DC9012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C6B69"/>
    <w:multiLevelType w:val="hybridMultilevel"/>
    <w:tmpl w:val="48F429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F6807"/>
    <w:multiLevelType w:val="hybridMultilevel"/>
    <w:tmpl w:val="589CEEA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44F69"/>
    <w:multiLevelType w:val="hybridMultilevel"/>
    <w:tmpl w:val="129096F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F6845"/>
    <w:multiLevelType w:val="hybridMultilevel"/>
    <w:tmpl w:val="EE9C60D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2" w15:restartNumberingAfterBreak="0">
    <w:nsid w:val="51876E81"/>
    <w:multiLevelType w:val="hybridMultilevel"/>
    <w:tmpl w:val="F3189E5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53761BAF"/>
    <w:multiLevelType w:val="hybridMultilevel"/>
    <w:tmpl w:val="32181112"/>
    <w:lvl w:ilvl="0" w:tplc="3D925C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64BE3C7A">
      <w:start w:val="4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EE8271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 w15:restartNumberingAfterBreak="0">
    <w:nsid w:val="53D7335F"/>
    <w:multiLevelType w:val="hybridMultilevel"/>
    <w:tmpl w:val="EFE6E5B4"/>
    <w:lvl w:ilvl="0" w:tplc="3D925C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F66AB"/>
    <w:multiLevelType w:val="hybridMultilevel"/>
    <w:tmpl w:val="FF7A8A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A4720"/>
    <w:multiLevelType w:val="hybridMultilevel"/>
    <w:tmpl w:val="BCA0D1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260E0"/>
    <w:multiLevelType w:val="hybridMultilevel"/>
    <w:tmpl w:val="F13C29C4"/>
    <w:lvl w:ilvl="0" w:tplc="8DC65468">
      <w:start w:val="1"/>
      <w:numFmt w:val="bullet"/>
      <w:lvlText w:val=""/>
      <w:lvlJc w:val="left"/>
      <w:pPr>
        <w:tabs>
          <w:tab w:val="num" w:pos="2968"/>
        </w:tabs>
        <w:ind w:left="2552" w:firstLine="56"/>
      </w:pPr>
      <w:rPr>
        <w:rFonts w:ascii="Symbol" w:hAnsi="Symbol" w:hint="default"/>
      </w:rPr>
    </w:lvl>
    <w:lvl w:ilvl="1" w:tplc="78A60D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422273BE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A8601376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A26D4FC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3F062B90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85406E88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C430FAE0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145EDF1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CAF3895"/>
    <w:multiLevelType w:val="hybridMultilevel"/>
    <w:tmpl w:val="C15EB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C2237"/>
    <w:multiLevelType w:val="multilevel"/>
    <w:tmpl w:val="04090029"/>
    <w:lvl w:ilvl="0">
      <w:start w:val="1"/>
      <w:numFmt w:val="decimal"/>
      <w:pStyle w:val="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6EF740F7"/>
    <w:multiLevelType w:val="hybridMultilevel"/>
    <w:tmpl w:val="BA18DC7C"/>
    <w:lvl w:ilvl="0" w:tplc="2B8AB9B6">
      <w:start w:val="1"/>
      <w:numFmt w:val="bullet"/>
      <w:lvlText w:val=""/>
      <w:lvlJc w:val="left"/>
      <w:pPr>
        <w:tabs>
          <w:tab w:val="num" w:pos="1834"/>
        </w:tabs>
        <w:ind w:left="1418" w:firstLine="56"/>
      </w:pPr>
      <w:rPr>
        <w:rFonts w:ascii="Symbol" w:hAnsi="Symbol" w:hint="default"/>
      </w:rPr>
    </w:lvl>
    <w:lvl w:ilvl="1" w:tplc="2348F520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hint="default"/>
      </w:rPr>
    </w:lvl>
    <w:lvl w:ilvl="2" w:tplc="9782D7D0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CDFE430E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FF8C69AC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hint="default"/>
      </w:rPr>
    </w:lvl>
    <w:lvl w:ilvl="5" w:tplc="695C4AE6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F1E44924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64E883DA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hint="default"/>
      </w:rPr>
    </w:lvl>
    <w:lvl w:ilvl="8" w:tplc="DE4244F6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21" w15:restartNumberingAfterBreak="0">
    <w:nsid w:val="72724AB5"/>
    <w:multiLevelType w:val="hybridMultilevel"/>
    <w:tmpl w:val="582E52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5F17DC"/>
    <w:multiLevelType w:val="hybridMultilevel"/>
    <w:tmpl w:val="324624C8"/>
    <w:lvl w:ilvl="0" w:tplc="788ACA8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548265C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CCCAF04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19A67446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B2A1FD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1520DEDE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B64D08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20245258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4FF83EDC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BB8249F"/>
    <w:multiLevelType w:val="hybridMultilevel"/>
    <w:tmpl w:val="2EE0B3E0"/>
    <w:lvl w:ilvl="0" w:tplc="DB526A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B80F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B812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CEC7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5AB4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42CA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1A75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0AC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34AA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B7493"/>
    <w:multiLevelType w:val="hybridMultilevel"/>
    <w:tmpl w:val="DCB6F2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D36D5"/>
    <w:multiLevelType w:val="hybridMultilevel"/>
    <w:tmpl w:val="AB928DA8"/>
    <w:lvl w:ilvl="0" w:tplc="0408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3"/>
  </w:num>
  <w:num w:numId="4">
    <w:abstractNumId w:val="20"/>
  </w:num>
  <w:num w:numId="5">
    <w:abstractNumId w:val="3"/>
  </w:num>
  <w:num w:numId="6">
    <w:abstractNumId w:val="23"/>
  </w:num>
  <w:num w:numId="7">
    <w:abstractNumId w:val="0"/>
  </w:num>
  <w:num w:numId="8">
    <w:abstractNumId w:val="22"/>
  </w:num>
  <w:num w:numId="9">
    <w:abstractNumId w:val="6"/>
  </w:num>
  <w:num w:numId="10">
    <w:abstractNumId w:val="19"/>
  </w:num>
  <w:num w:numId="11">
    <w:abstractNumId w:val="18"/>
  </w:num>
  <w:num w:numId="12">
    <w:abstractNumId w:val="25"/>
  </w:num>
  <w:num w:numId="13">
    <w:abstractNumId w:val="9"/>
  </w:num>
  <w:num w:numId="14">
    <w:abstractNumId w:val="21"/>
  </w:num>
  <w:num w:numId="15">
    <w:abstractNumId w:val="16"/>
  </w:num>
  <w:num w:numId="16">
    <w:abstractNumId w:val="2"/>
  </w:num>
  <w:num w:numId="17">
    <w:abstractNumId w:val="15"/>
  </w:num>
  <w:num w:numId="18">
    <w:abstractNumId w:val="14"/>
  </w:num>
  <w:num w:numId="19">
    <w:abstractNumId w:val="8"/>
  </w:num>
  <w:num w:numId="20">
    <w:abstractNumId w:val="5"/>
  </w:num>
  <w:num w:numId="21">
    <w:abstractNumId w:val="4"/>
  </w:num>
  <w:num w:numId="22">
    <w:abstractNumId w:val="7"/>
  </w:num>
  <w:num w:numId="23">
    <w:abstractNumId w:val="1"/>
  </w:num>
  <w:num w:numId="24">
    <w:abstractNumId w:val="24"/>
  </w:num>
  <w:num w:numId="25">
    <w:abstractNumId w:val="10"/>
  </w:num>
  <w:num w:numId="26">
    <w:abstractNumId w:val="1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AF7"/>
    <w:rsid w:val="00005602"/>
    <w:rsid w:val="00017685"/>
    <w:rsid w:val="00020065"/>
    <w:rsid w:val="00020408"/>
    <w:rsid w:val="00040A5F"/>
    <w:rsid w:val="0005417C"/>
    <w:rsid w:val="0005627C"/>
    <w:rsid w:val="00064139"/>
    <w:rsid w:val="000644AC"/>
    <w:rsid w:val="0006795D"/>
    <w:rsid w:val="00084176"/>
    <w:rsid w:val="000920D4"/>
    <w:rsid w:val="0009752D"/>
    <w:rsid w:val="000B018F"/>
    <w:rsid w:val="000C2F1D"/>
    <w:rsid w:val="000D3568"/>
    <w:rsid w:val="000D3FA1"/>
    <w:rsid w:val="0012216F"/>
    <w:rsid w:val="00136D81"/>
    <w:rsid w:val="00141419"/>
    <w:rsid w:val="00142093"/>
    <w:rsid w:val="00143C6E"/>
    <w:rsid w:val="00144988"/>
    <w:rsid w:val="00173D8F"/>
    <w:rsid w:val="001863EA"/>
    <w:rsid w:val="00187655"/>
    <w:rsid w:val="00191135"/>
    <w:rsid w:val="001979B1"/>
    <w:rsid w:val="001B3F98"/>
    <w:rsid w:val="001B4687"/>
    <w:rsid w:val="001B7145"/>
    <w:rsid w:val="001C7295"/>
    <w:rsid w:val="001D7F9C"/>
    <w:rsid w:val="001E625D"/>
    <w:rsid w:val="001F25AC"/>
    <w:rsid w:val="001F5521"/>
    <w:rsid w:val="001F6268"/>
    <w:rsid w:val="00211B70"/>
    <w:rsid w:val="00211BD0"/>
    <w:rsid w:val="0021462D"/>
    <w:rsid w:val="00223D31"/>
    <w:rsid w:val="002443BF"/>
    <w:rsid w:val="00244983"/>
    <w:rsid w:val="002613E0"/>
    <w:rsid w:val="0029494A"/>
    <w:rsid w:val="002B0272"/>
    <w:rsid w:val="002B2EDB"/>
    <w:rsid w:val="002D2975"/>
    <w:rsid w:val="003236A0"/>
    <w:rsid w:val="00333020"/>
    <w:rsid w:val="00341A4B"/>
    <w:rsid w:val="00341D26"/>
    <w:rsid w:val="00345318"/>
    <w:rsid w:val="00357331"/>
    <w:rsid w:val="0036724C"/>
    <w:rsid w:val="00391DB9"/>
    <w:rsid w:val="00393874"/>
    <w:rsid w:val="00395F15"/>
    <w:rsid w:val="00396204"/>
    <w:rsid w:val="003B158B"/>
    <w:rsid w:val="003B67B8"/>
    <w:rsid w:val="003C0704"/>
    <w:rsid w:val="003C3CD9"/>
    <w:rsid w:val="003D032E"/>
    <w:rsid w:val="003D1B02"/>
    <w:rsid w:val="003D59A6"/>
    <w:rsid w:val="003E0AFF"/>
    <w:rsid w:val="003E174E"/>
    <w:rsid w:val="003E6FCF"/>
    <w:rsid w:val="003F1D64"/>
    <w:rsid w:val="00401483"/>
    <w:rsid w:val="00403FF7"/>
    <w:rsid w:val="004122E2"/>
    <w:rsid w:val="0041404E"/>
    <w:rsid w:val="0042284E"/>
    <w:rsid w:val="00426AF7"/>
    <w:rsid w:val="00445362"/>
    <w:rsid w:val="004511B2"/>
    <w:rsid w:val="00455E69"/>
    <w:rsid w:val="004662D0"/>
    <w:rsid w:val="00492813"/>
    <w:rsid w:val="004935A0"/>
    <w:rsid w:val="004970D4"/>
    <w:rsid w:val="004A125F"/>
    <w:rsid w:val="004A4A97"/>
    <w:rsid w:val="004A57F7"/>
    <w:rsid w:val="004B06D6"/>
    <w:rsid w:val="004B7BCA"/>
    <w:rsid w:val="004C309E"/>
    <w:rsid w:val="004D4E87"/>
    <w:rsid w:val="004D6805"/>
    <w:rsid w:val="004F7675"/>
    <w:rsid w:val="00563EDF"/>
    <w:rsid w:val="00574640"/>
    <w:rsid w:val="00585DE5"/>
    <w:rsid w:val="00593E15"/>
    <w:rsid w:val="00594386"/>
    <w:rsid w:val="005943FE"/>
    <w:rsid w:val="005A12C6"/>
    <w:rsid w:val="005A6253"/>
    <w:rsid w:val="005B0771"/>
    <w:rsid w:val="005C2661"/>
    <w:rsid w:val="005C4DDD"/>
    <w:rsid w:val="005C6A10"/>
    <w:rsid w:val="005D5322"/>
    <w:rsid w:val="005E3630"/>
    <w:rsid w:val="005E5C83"/>
    <w:rsid w:val="005F1A78"/>
    <w:rsid w:val="005F4629"/>
    <w:rsid w:val="00600BD2"/>
    <w:rsid w:val="0062156E"/>
    <w:rsid w:val="00626C1A"/>
    <w:rsid w:val="006301A8"/>
    <w:rsid w:val="0064395D"/>
    <w:rsid w:val="006477D5"/>
    <w:rsid w:val="00653903"/>
    <w:rsid w:val="006539A4"/>
    <w:rsid w:val="006652A0"/>
    <w:rsid w:val="00667408"/>
    <w:rsid w:val="00672CF2"/>
    <w:rsid w:val="00681BA1"/>
    <w:rsid w:val="0068789E"/>
    <w:rsid w:val="006927EE"/>
    <w:rsid w:val="00692C3A"/>
    <w:rsid w:val="006A5A45"/>
    <w:rsid w:val="006A7E56"/>
    <w:rsid w:val="006B2618"/>
    <w:rsid w:val="006F3726"/>
    <w:rsid w:val="006F5019"/>
    <w:rsid w:val="006F54E4"/>
    <w:rsid w:val="00700B03"/>
    <w:rsid w:val="00702E04"/>
    <w:rsid w:val="00711EF6"/>
    <w:rsid w:val="0071352D"/>
    <w:rsid w:val="00736FF4"/>
    <w:rsid w:val="00744605"/>
    <w:rsid w:val="00745297"/>
    <w:rsid w:val="00752DF7"/>
    <w:rsid w:val="007539AF"/>
    <w:rsid w:val="00765DE4"/>
    <w:rsid w:val="00770EAB"/>
    <w:rsid w:val="007760B6"/>
    <w:rsid w:val="0078530D"/>
    <w:rsid w:val="007941F0"/>
    <w:rsid w:val="00796FA9"/>
    <w:rsid w:val="007A26B7"/>
    <w:rsid w:val="007B6A40"/>
    <w:rsid w:val="007D02BA"/>
    <w:rsid w:val="007D08B5"/>
    <w:rsid w:val="007D5E59"/>
    <w:rsid w:val="007E3C5E"/>
    <w:rsid w:val="007E4532"/>
    <w:rsid w:val="007F49E0"/>
    <w:rsid w:val="00813673"/>
    <w:rsid w:val="00813FE5"/>
    <w:rsid w:val="00830F4C"/>
    <w:rsid w:val="008320C8"/>
    <w:rsid w:val="00837079"/>
    <w:rsid w:val="00844BA6"/>
    <w:rsid w:val="00845704"/>
    <w:rsid w:val="00847427"/>
    <w:rsid w:val="008732EC"/>
    <w:rsid w:val="0087688A"/>
    <w:rsid w:val="00890FAE"/>
    <w:rsid w:val="00894D9D"/>
    <w:rsid w:val="008C4833"/>
    <w:rsid w:val="008C767E"/>
    <w:rsid w:val="008E30DF"/>
    <w:rsid w:val="008F53D3"/>
    <w:rsid w:val="009044AC"/>
    <w:rsid w:val="00905968"/>
    <w:rsid w:val="0091302C"/>
    <w:rsid w:val="009211A7"/>
    <w:rsid w:val="009524B3"/>
    <w:rsid w:val="00954E7C"/>
    <w:rsid w:val="00974D01"/>
    <w:rsid w:val="00981A8A"/>
    <w:rsid w:val="009923E1"/>
    <w:rsid w:val="00995F36"/>
    <w:rsid w:val="009A32FF"/>
    <w:rsid w:val="009A3ACE"/>
    <w:rsid w:val="009B183C"/>
    <w:rsid w:val="009B5049"/>
    <w:rsid w:val="009B5A85"/>
    <w:rsid w:val="009C3C3C"/>
    <w:rsid w:val="009D0517"/>
    <w:rsid w:val="009E2743"/>
    <w:rsid w:val="00A01656"/>
    <w:rsid w:val="00A16EF8"/>
    <w:rsid w:val="00A67C63"/>
    <w:rsid w:val="00A7480F"/>
    <w:rsid w:val="00A86B41"/>
    <w:rsid w:val="00A951F6"/>
    <w:rsid w:val="00AA7105"/>
    <w:rsid w:val="00AB1775"/>
    <w:rsid w:val="00AF6690"/>
    <w:rsid w:val="00B04C48"/>
    <w:rsid w:val="00B130BD"/>
    <w:rsid w:val="00B32D36"/>
    <w:rsid w:val="00B3355F"/>
    <w:rsid w:val="00B42D3F"/>
    <w:rsid w:val="00B47D57"/>
    <w:rsid w:val="00B558C4"/>
    <w:rsid w:val="00B55903"/>
    <w:rsid w:val="00B73119"/>
    <w:rsid w:val="00B87B97"/>
    <w:rsid w:val="00B95F02"/>
    <w:rsid w:val="00BE04D9"/>
    <w:rsid w:val="00BE2412"/>
    <w:rsid w:val="00BE2979"/>
    <w:rsid w:val="00BE6D37"/>
    <w:rsid w:val="00C10784"/>
    <w:rsid w:val="00C16231"/>
    <w:rsid w:val="00C21616"/>
    <w:rsid w:val="00C321C1"/>
    <w:rsid w:val="00C361AA"/>
    <w:rsid w:val="00C409AE"/>
    <w:rsid w:val="00C426A6"/>
    <w:rsid w:val="00C431A0"/>
    <w:rsid w:val="00C54F7A"/>
    <w:rsid w:val="00C57C9B"/>
    <w:rsid w:val="00C65184"/>
    <w:rsid w:val="00C73FC7"/>
    <w:rsid w:val="00C80C70"/>
    <w:rsid w:val="00C81248"/>
    <w:rsid w:val="00C856EA"/>
    <w:rsid w:val="00CA595A"/>
    <w:rsid w:val="00CA7504"/>
    <w:rsid w:val="00CB0ADC"/>
    <w:rsid w:val="00CD5229"/>
    <w:rsid w:val="00CE2483"/>
    <w:rsid w:val="00CF137B"/>
    <w:rsid w:val="00D01B85"/>
    <w:rsid w:val="00D11512"/>
    <w:rsid w:val="00D11A13"/>
    <w:rsid w:val="00D33238"/>
    <w:rsid w:val="00D34256"/>
    <w:rsid w:val="00D40874"/>
    <w:rsid w:val="00D4396D"/>
    <w:rsid w:val="00D6416C"/>
    <w:rsid w:val="00D70B6F"/>
    <w:rsid w:val="00D769BB"/>
    <w:rsid w:val="00D8092E"/>
    <w:rsid w:val="00D901FF"/>
    <w:rsid w:val="00D96B79"/>
    <w:rsid w:val="00DA0A7A"/>
    <w:rsid w:val="00DA7F0F"/>
    <w:rsid w:val="00DB2B13"/>
    <w:rsid w:val="00DB394B"/>
    <w:rsid w:val="00DB62BE"/>
    <w:rsid w:val="00DC5B35"/>
    <w:rsid w:val="00DC5DEA"/>
    <w:rsid w:val="00DD495C"/>
    <w:rsid w:val="00DF0C06"/>
    <w:rsid w:val="00DF0CDD"/>
    <w:rsid w:val="00DF47A7"/>
    <w:rsid w:val="00DF4AB1"/>
    <w:rsid w:val="00DF7006"/>
    <w:rsid w:val="00E0649F"/>
    <w:rsid w:val="00E1442E"/>
    <w:rsid w:val="00E273B1"/>
    <w:rsid w:val="00E3528B"/>
    <w:rsid w:val="00E62B4B"/>
    <w:rsid w:val="00E70B6C"/>
    <w:rsid w:val="00E82A20"/>
    <w:rsid w:val="00E85A35"/>
    <w:rsid w:val="00E87829"/>
    <w:rsid w:val="00E91AD5"/>
    <w:rsid w:val="00E9542B"/>
    <w:rsid w:val="00E96E40"/>
    <w:rsid w:val="00EA5B37"/>
    <w:rsid w:val="00EC7779"/>
    <w:rsid w:val="00ED5B6B"/>
    <w:rsid w:val="00EE3A93"/>
    <w:rsid w:val="00EE5B06"/>
    <w:rsid w:val="00EF0B6F"/>
    <w:rsid w:val="00EF205F"/>
    <w:rsid w:val="00EF2585"/>
    <w:rsid w:val="00F05DE9"/>
    <w:rsid w:val="00F101FD"/>
    <w:rsid w:val="00F243E1"/>
    <w:rsid w:val="00F300FB"/>
    <w:rsid w:val="00F41D82"/>
    <w:rsid w:val="00F56A02"/>
    <w:rsid w:val="00F74135"/>
    <w:rsid w:val="00F87BB6"/>
    <w:rsid w:val="00F91760"/>
    <w:rsid w:val="00FA7D23"/>
    <w:rsid w:val="00FC3A39"/>
    <w:rsid w:val="00FD1131"/>
    <w:rsid w:val="00FD6620"/>
    <w:rsid w:val="00FD67BA"/>
    <w:rsid w:val="00FE4491"/>
    <w:rsid w:val="00FE4F9A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3F47C34"/>
  <w15:docId w15:val="{1D83859D-A6C1-40DE-81BE-2757A70C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EF8"/>
  </w:style>
  <w:style w:type="paragraph" w:styleId="1">
    <w:name w:val="heading 1"/>
    <w:basedOn w:val="a"/>
    <w:next w:val="a"/>
    <w:link w:val="1Char"/>
    <w:qFormat/>
    <w:rsid w:val="00426AF7"/>
    <w:pPr>
      <w:keepNext/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val="el-GR"/>
    </w:rPr>
  </w:style>
  <w:style w:type="paragraph" w:styleId="2">
    <w:name w:val="heading 2"/>
    <w:aliases w:val="h2"/>
    <w:basedOn w:val="a"/>
    <w:next w:val="a"/>
    <w:link w:val="2Char"/>
    <w:qFormat/>
    <w:rsid w:val="00426AF7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szCs w:val="20"/>
      <w:u w:val="single"/>
    </w:rPr>
  </w:style>
  <w:style w:type="paragraph" w:styleId="3">
    <w:name w:val="heading 3"/>
    <w:basedOn w:val="a"/>
    <w:next w:val="a"/>
    <w:link w:val="3Char"/>
    <w:qFormat/>
    <w:rsid w:val="00426AF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spacing w:val="5"/>
      <w:sz w:val="24"/>
      <w:szCs w:val="20"/>
      <w:u w:val="single"/>
      <w:lang w:val="el-GR"/>
    </w:rPr>
  </w:style>
  <w:style w:type="paragraph" w:styleId="4">
    <w:name w:val="heading 4"/>
    <w:aliases w:val="General 4"/>
    <w:basedOn w:val="a"/>
    <w:next w:val="a"/>
    <w:link w:val="4Char"/>
    <w:qFormat/>
    <w:rsid w:val="00426AF7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l-GR"/>
    </w:rPr>
  </w:style>
  <w:style w:type="paragraph" w:styleId="5">
    <w:name w:val="heading 5"/>
    <w:basedOn w:val="a"/>
    <w:next w:val="a"/>
    <w:link w:val="5Char"/>
    <w:qFormat/>
    <w:rsid w:val="00426AF7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l-GR"/>
    </w:rPr>
  </w:style>
  <w:style w:type="paragraph" w:styleId="6">
    <w:name w:val="heading 6"/>
    <w:basedOn w:val="a"/>
    <w:next w:val="a"/>
    <w:link w:val="6Char"/>
    <w:qFormat/>
    <w:rsid w:val="00426AF7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val="el-GR"/>
    </w:rPr>
  </w:style>
  <w:style w:type="paragraph" w:styleId="7">
    <w:name w:val="heading 7"/>
    <w:basedOn w:val="a"/>
    <w:next w:val="a"/>
    <w:link w:val="7Char"/>
    <w:qFormat/>
    <w:rsid w:val="00426AF7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val="el-GR"/>
    </w:rPr>
  </w:style>
  <w:style w:type="paragraph" w:styleId="8">
    <w:name w:val="heading 8"/>
    <w:basedOn w:val="a"/>
    <w:next w:val="a"/>
    <w:link w:val="8Char"/>
    <w:qFormat/>
    <w:rsid w:val="00426AF7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l-GR"/>
    </w:rPr>
  </w:style>
  <w:style w:type="paragraph" w:styleId="9">
    <w:name w:val="heading 9"/>
    <w:basedOn w:val="a"/>
    <w:next w:val="a"/>
    <w:link w:val="9Char"/>
    <w:qFormat/>
    <w:rsid w:val="00426AF7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26AF7"/>
    <w:rPr>
      <w:rFonts w:ascii="Times New Roman" w:eastAsia="Times New Roman" w:hAnsi="Times New Roman" w:cs="Times New Roman"/>
      <w:b/>
      <w:kern w:val="28"/>
      <w:sz w:val="36"/>
      <w:szCs w:val="20"/>
      <w:lang w:val="el-GR"/>
    </w:rPr>
  </w:style>
  <w:style w:type="character" w:customStyle="1" w:styleId="2Char">
    <w:name w:val="Επικεφαλίδα 2 Char"/>
    <w:aliases w:val="h2 Char"/>
    <w:basedOn w:val="a0"/>
    <w:link w:val="2"/>
    <w:rsid w:val="00426AF7"/>
    <w:rPr>
      <w:rFonts w:ascii="Times New Roman" w:eastAsia="Times New Roman" w:hAnsi="Times New Roman" w:cs="Times New Roman"/>
      <w:szCs w:val="20"/>
      <w:u w:val="single"/>
    </w:rPr>
  </w:style>
  <w:style w:type="character" w:customStyle="1" w:styleId="3Char">
    <w:name w:val="Επικεφαλίδα 3 Char"/>
    <w:basedOn w:val="a0"/>
    <w:link w:val="3"/>
    <w:rsid w:val="00426AF7"/>
    <w:rPr>
      <w:rFonts w:ascii="Arial" w:eastAsia="Times New Roman" w:hAnsi="Arial" w:cs="Times New Roman"/>
      <w:b/>
      <w:spacing w:val="5"/>
      <w:sz w:val="24"/>
      <w:szCs w:val="20"/>
      <w:u w:val="single"/>
      <w:lang w:val="el-GR"/>
    </w:rPr>
  </w:style>
  <w:style w:type="character" w:customStyle="1" w:styleId="4Char">
    <w:name w:val="Επικεφαλίδα 4 Char"/>
    <w:aliases w:val="General 4 Char"/>
    <w:basedOn w:val="a0"/>
    <w:link w:val="4"/>
    <w:rsid w:val="00426AF7"/>
    <w:rPr>
      <w:rFonts w:ascii="Times New Roman" w:eastAsia="Times New Roman" w:hAnsi="Times New Roman" w:cs="Times New Roman"/>
      <w:b/>
      <w:bCs/>
      <w:sz w:val="28"/>
      <w:szCs w:val="28"/>
      <w:lang w:val="el-GR"/>
    </w:rPr>
  </w:style>
  <w:style w:type="character" w:customStyle="1" w:styleId="5Char">
    <w:name w:val="Επικεφαλίδα 5 Char"/>
    <w:basedOn w:val="a0"/>
    <w:link w:val="5"/>
    <w:rsid w:val="00426AF7"/>
    <w:rPr>
      <w:rFonts w:ascii="Arial" w:eastAsia="Times New Roman" w:hAnsi="Arial" w:cs="Times New Roman"/>
      <w:b/>
      <w:bCs/>
      <w:i/>
      <w:iCs/>
      <w:sz w:val="26"/>
      <w:szCs w:val="26"/>
      <w:lang w:val="el-GR"/>
    </w:rPr>
  </w:style>
  <w:style w:type="character" w:customStyle="1" w:styleId="6Char">
    <w:name w:val="Επικεφαλίδα 6 Char"/>
    <w:basedOn w:val="a0"/>
    <w:link w:val="6"/>
    <w:rsid w:val="00426AF7"/>
    <w:rPr>
      <w:rFonts w:ascii="Times New Roman" w:eastAsia="Times New Roman" w:hAnsi="Times New Roman" w:cs="Times New Roman"/>
      <w:b/>
      <w:bCs/>
      <w:lang w:val="el-GR"/>
    </w:rPr>
  </w:style>
  <w:style w:type="character" w:customStyle="1" w:styleId="7Char">
    <w:name w:val="Επικεφαλίδα 7 Char"/>
    <w:basedOn w:val="a0"/>
    <w:link w:val="7"/>
    <w:rsid w:val="00426AF7"/>
    <w:rPr>
      <w:rFonts w:ascii="Times New Roman" w:eastAsia="Times New Roman" w:hAnsi="Times New Roman" w:cs="Times New Roman"/>
      <w:sz w:val="24"/>
      <w:szCs w:val="24"/>
      <w:lang w:val="el-GR"/>
    </w:rPr>
  </w:style>
  <w:style w:type="character" w:customStyle="1" w:styleId="8Char">
    <w:name w:val="Επικεφαλίδα 8 Char"/>
    <w:basedOn w:val="a0"/>
    <w:link w:val="8"/>
    <w:rsid w:val="00426AF7"/>
    <w:rPr>
      <w:rFonts w:ascii="Times New Roman" w:eastAsia="Times New Roman" w:hAnsi="Times New Roman" w:cs="Times New Roman"/>
      <w:i/>
      <w:iCs/>
      <w:sz w:val="24"/>
      <w:szCs w:val="24"/>
      <w:lang w:val="el-GR"/>
    </w:rPr>
  </w:style>
  <w:style w:type="character" w:customStyle="1" w:styleId="9Char">
    <w:name w:val="Επικεφαλίδα 9 Char"/>
    <w:basedOn w:val="a0"/>
    <w:link w:val="9"/>
    <w:rsid w:val="00426AF7"/>
    <w:rPr>
      <w:rFonts w:ascii="Arial" w:eastAsia="Times New Roman" w:hAnsi="Arial" w:cs="Arial"/>
      <w:lang w:val="el-GR"/>
    </w:rPr>
  </w:style>
  <w:style w:type="paragraph" w:customStyle="1" w:styleId="ANATH">
    <w:name w:val="ANATH"/>
    <w:basedOn w:val="a"/>
    <w:rsid w:val="00426AF7"/>
    <w:pPr>
      <w:suppressAutoHyphens/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eastAsia="Times New Roman" w:hAnsi="Times New Roman" w:cs="Times New Roman"/>
      <w:spacing w:val="-3"/>
      <w:szCs w:val="20"/>
      <w:u w:val="single"/>
      <w:lang w:val="el-GR"/>
    </w:rPr>
  </w:style>
  <w:style w:type="paragraph" w:customStyle="1" w:styleId="10">
    <w:name w:val="Σώμα κειμένου1"/>
    <w:basedOn w:val="a"/>
    <w:rsid w:val="00DB2B13"/>
    <w:pPr>
      <w:suppressAutoHyphens/>
      <w:overflowPunct w:val="0"/>
      <w:autoSpaceDE w:val="0"/>
      <w:autoSpaceDN w:val="0"/>
      <w:adjustRightInd w:val="0"/>
      <w:spacing w:after="0" w:line="240" w:lineRule="auto"/>
      <w:ind w:left="284" w:firstLine="851"/>
      <w:jc w:val="both"/>
      <w:textAlignment w:val="baseline"/>
    </w:pPr>
    <w:rPr>
      <w:rFonts w:ascii="Times New Roman" w:eastAsia="Times New Roman" w:hAnsi="Times New Roman" w:cs="Times New Roman"/>
      <w:spacing w:val="-3"/>
      <w:szCs w:val="20"/>
      <w:lang w:val="el-GR"/>
    </w:rPr>
  </w:style>
  <w:style w:type="paragraph" w:customStyle="1" w:styleId="draxmes">
    <w:name w:val="draxmes"/>
    <w:basedOn w:val="a"/>
    <w:rsid w:val="00E85A35"/>
    <w:pPr>
      <w:tabs>
        <w:tab w:val="left" w:pos="1701"/>
      </w:tabs>
      <w:suppressAutoHyphens/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eastAsia="Times New Roman" w:hAnsi="Times New Roman" w:cs="Times New Roman"/>
      <w:spacing w:val="-3"/>
      <w:szCs w:val="20"/>
      <w:lang w:val="el-GR"/>
    </w:rPr>
  </w:style>
  <w:style w:type="paragraph" w:customStyle="1" w:styleId="anath0">
    <w:name w:val="anath"/>
    <w:basedOn w:val="a"/>
    <w:rsid w:val="002D2975"/>
    <w:pPr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eastAsia="Times New Roman" w:hAnsi="Times New Roman" w:cs="Times New Roman"/>
      <w:color w:val="000000"/>
      <w:szCs w:val="20"/>
      <w:u w:val="single"/>
      <w:lang w:val="el-GR"/>
    </w:rPr>
  </w:style>
  <w:style w:type="paragraph" w:styleId="a3">
    <w:name w:val="Body Text"/>
    <w:basedOn w:val="a"/>
    <w:link w:val="Char"/>
    <w:rsid w:val="00D901FF"/>
    <w:pPr>
      <w:tabs>
        <w:tab w:val="left" w:pos="1060"/>
        <w:tab w:val="left" w:pos="1701"/>
        <w:tab w:val="left" w:pos="9052"/>
        <w:tab w:val="left" w:pos="10360"/>
      </w:tabs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val="en-GB"/>
    </w:rPr>
  </w:style>
  <w:style w:type="character" w:customStyle="1" w:styleId="Char">
    <w:name w:val="Σώμα κειμένου Char"/>
    <w:basedOn w:val="a0"/>
    <w:link w:val="a3"/>
    <w:rsid w:val="00D901FF"/>
    <w:rPr>
      <w:rFonts w:ascii="Arial" w:eastAsia="Times New Roman" w:hAnsi="Arial" w:cs="Arial"/>
      <w:color w:val="000000"/>
      <w:sz w:val="18"/>
      <w:szCs w:val="18"/>
      <w:lang w:val="en-GB"/>
    </w:rPr>
  </w:style>
  <w:style w:type="paragraph" w:styleId="a4">
    <w:name w:val="Body Text Indent"/>
    <w:basedOn w:val="a"/>
    <w:link w:val="Char0"/>
    <w:rsid w:val="00D901FF"/>
    <w:pPr>
      <w:tabs>
        <w:tab w:val="left" w:pos="1134"/>
        <w:tab w:val="left" w:pos="10360"/>
      </w:tabs>
      <w:spacing w:after="0" w:line="240" w:lineRule="auto"/>
      <w:ind w:left="1134" w:hanging="1134"/>
    </w:pPr>
    <w:rPr>
      <w:rFonts w:ascii="Arial" w:eastAsia="Times New Roman" w:hAnsi="Arial" w:cs="Arial"/>
      <w:color w:val="000000"/>
      <w:sz w:val="18"/>
      <w:szCs w:val="18"/>
      <w:lang w:val="en-GB"/>
    </w:rPr>
  </w:style>
  <w:style w:type="character" w:customStyle="1" w:styleId="Char0">
    <w:name w:val="Σώμα κείμενου με εσοχή Char"/>
    <w:basedOn w:val="a0"/>
    <w:link w:val="a4"/>
    <w:rsid w:val="00D901FF"/>
    <w:rPr>
      <w:rFonts w:ascii="Arial" w:eastAsia="Times New Roman" w:hAnsi="Arial" w:cs="Arial"/>
      <w:color w:val="000000"/>
      <w:sz w:val="18"/>
      <w:szCs w:val="18"/>
      <w:lang w:val="en-GB"/>
    </w:rPr>
  </w:style>
  <w:style w:type="paragraph" w:styleId="a5">
    <w:name w:val="header"/>
    <w:basedOn w:val="a"/>
    <w:link w:val="Char1"/>
    <w:unhideWhenUsed/>
    <w:rsid w:val="00064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semiHidden/>
    <w:rsid w:val="000644AC"/>
  </w:style>
  <w:style w:type="paragraph" w:styleId="a6">
    <w:name w:val="footer"/>
    <w:basedOn w:val="a"/>
    <w:link w:val="Char2"/>
    <w:uiPriority w:val="99"/>
    <w:unhideWhenUsed/>
    <w:rsid w:val="00064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0644AC"/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890FAE"/>
    <w:pPr>
      <w:spacing w:after="160" w:line="240" w:lineRule="exact"/>
    </w:pPr>
    <w:rPr>
      <w:rFonts w:ascii="Arial" w:eastAsia="Times New Roman" w:hAnsi="Arial" w:cs="Times New Roman"/>
      <w:sz w:val="20"/>
      <w:szCs w:val="20"/>
    </w:rPr>
  </w:style>
  <w:style w:type="character" w:styleId="HTML">
    <w:name w:val="HTML Typewriter"/>
    <w:basedOn w:val="a0"/>
    <w:rsid w:val="004511B2"/>
    <w:rPr>
      <w:rFonts w:ascii="Courier New" w:eastAsia="SimSun" w:hAnsi="Courier New" w:cs="Courier New" w:hint="default"/>
      <w:sz w:val="20"/>
      <w:szCs w:val="20"/>
    </w:rPr>
  </w:style>
  <w:style w:type="paragraph" w:customStyle="1" w:styleId="CharCharCharCharCharCharCharCharCharCharCharCharCharCharChar0">
    <w:name w:val="Char Char Char Char Char Char Char Char Char Char Char Char Char Char Char"/>
    <w:basedOn w:val="a"/>
    <w:rsid w:val="00C431A0"/>
    <w:pPr>
      <w:spacing w:after="160" w:line="240" w:lineRule="exact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DF0C06"/>
    <w:pPr>
      <w:ind w:left="720"/>
      <w:contextualSpacing/>
    </w:pPr>
  </w:style>
  <w:style w:type="paragraph" w:customStyle="1" w:styleId="20">
    <w:name w:val="Σώμα κειμένου2"/>
    <w:basedOn w:val="a"/>
    <w:rsid w:val="001E625D"/>
    <w:pPr>
      <w:suppressAutoHyphens/>
      <w:overflowPunct w:val="0"/>
      <w:autoSpaceDE w:val="0"/>
      <w:autoSpaceDN w:val="0"/>
      <w:adjustRightInd w:val="0"/>
      <w:spacing w:after="0" w:line="240" w:lineRule="auto"/>
      <w:ind w:left="284" w:firstLine="851"/>
      <w:jc w:val="both"/>
      <w:textAlignment w:val="baseline"/>
    </w:pPr>
    <w:rPr>
      <w:rFonts w:ascii="Times New Roman" w:eastAsia="Times New Roman" w:hAnsi="Times New Roman" w:cs="Times New Roman"/>
      <w:spacing w:val="-3"/>
      <w:szCs w:val="20"/>
      <w:lang w:val="el-GR"/>
    </w:rPr>
  </w:style>
  <w:style w:type="paragraph" w:customStyle="1" w:styleId="CharCharCharCharCharCharCharCharCharCharCharCharCharCharChar1">
    <w:name w:val="Char Char Char Char Char Char Char Char Char Char Char Char Char Char Char"/>
    <w:basedOn w:val="a"/>
    <w:rsid w:val="001E625D"/>
    <w:pPr>
      <w:spacing w:after="160" w:line="240" w:lineRule="exact"/>
    </w:pPr>
    <w:rPr>
      <w:rFonts w:ascii="Arial" w:eastAsia="Times New Roman" w:hAnsi="Arial" w:cs="Times New Roman"/>
      <w:sz w:val="20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D80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8"/>
    <w:uiPriority w:val="99"/>
    <w:semiHidden/>
    <w:rsid w:val="00D8092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498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817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User</cp:lastModifiedBy>
  <cp:revision>19</cp:revision>
  <cp:lastPrinted>2023-07-19T08:09:00Z</cp:lastPrinted>
  <dcterms:created xsi:type="dcterms:W3CDTF">2019-10-10T11:59:00Z</dcterms:created>
  <dcterms:modified xsi:type="dcterms:W3CDTF">2023-07-24T06:32:00Z</dcterms:modified>
</cp:coreProperties>
</file>