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DD2C" w14:textId="77777777" w:rsidR="00BA6BCE" w:rsidRPr="00DD2E8A" w:rsidRDefault="00BA6BCE" w:rsidP="00BA6BCE">
      <w:pPr>
        <w:spacing w:line="360" w:lineRule="auto"/>
        <w:ind w:left="-1134" w:right="-1050"/>
        <w:rPr>
          <w:sz w:val="22"/>
          <w:szCs w:val="22"/>
        </w:rPr>
      </w:pPr>
      <w:r>
        <w:rPr>
          <w:noProof/>
        </w:rPr>
        <w:drawing>
          <wp:anchor distT="0" distB="0" distL="114300" distR="114300" simplePos="0" relativeHeight="251660288" behindDoc="0" locked="0" layoutInCell="1" allowOverlap="1" wp14:anchorId="2A9610E1" wp14:editId="5A124960">
            <wp:simplePos x="0" y="0"/>
            <wp:positionH relativeFrom="column">
              <wp:posOffset>130175</wp:posOffset>
            </wp:positionH>
            <wp:positionV relativeFrom="paragraph">
              <wp:posOffset>-12065</wp:posOffset>
            </wp:positionV>
            <wp:extent cx="673100" cy="673100"/>
            <wp:effectExtent l="19050" t="0" r="0" b="0"/>
            <wp:wrapSquare wrapText="bothSides"/>
            <wp:docPr id="2" name="Εικόνα 2"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λληνικη δημοκρατια"/>
                    <pic:cNvPicPr>
                      <a:picLocks noChangeAspect="1" noChangeArrowheads="1"/>
                    </pic:cNvPicPr>
                  </pic:nvPicPr>
                  <pic:blipFill>
                    <a:blip r:embed="rId5" cstate="print"/>
                    <a:srcRect/>
                    <a:stretch>
                      <a:fillRect/>
                    </a:stretch>
                  </pic:blipFill>
                  <pic:spPr bwMode="auto">
                    <a:xfrm>
                      <a:off x="0" y="0"/>
                      <a:ext cx="673100" cy="673100"/>
                    </a:xfrm>
                    <a:prstGeom prst="rect">
                      <a:avLst/>
                    </a:prstGeom>
                    <a:noFill/>
                    <a:ln w="9525">
                      <a:noFill/>
                      <a:miter lim="800000"/>
                      <a:headEnd/>
                      <a:tailEnd/>
                    </a:ln>
                  </pic:spPr>
                </pic:pic>
              </a:graphicData>
            </a:graphic>
          </wp:anchor>
        </w:drawing>
      </w:r>
      <w:r w:rsidRPr="00DD2E8A">
        <w:rPr>
          <w:sz w:val="22"/>
          <w:szCs w:val="22"/>
        </w:rPr>
        <w:t xml:space="preserve">          </w:t>
      </w:r>
    </w:p>
    <w:p w14:paraId="78FDC8D5" w14:textId="77777777" w:rsidR="00BA6BCE" w:rsidRPr="00DD2E8A" w:rsidRDefault="00BA6BCE" w:rsidP="00BA6BCE">
      <w:pPr>
        <w:spacing w:line="360" w:lineRule="auto"/>
        <w:ind w:left="-1134" w:right="-1050"/>
        <w:rPr>
          <w:sz w:val="22"/>
          <w:szCs w:val="22"/>
        </w:rPr>
      </w:pPr>
    </w:p>
    <w:p w14:paraId="3B0E8A24" w14:textId="77777777" w:rsidR="00BA6BCE" w:rsidRPr="00DD2E8A" w:rsidRDefault="00BA6BCE" w:rsidP="00BA6BCE">
      <w:pPr>
        <w:spacing w:line="360" w:lineRule="auto"/>
        <w:ind w:left="-1134" w:right="-1050"/>
        <w:rPr>
          <w:sz w:val="22"/>
          <w:szCs w:val="22"/>
        </w:rPr>
      </w:pPr>
    </w:p>
    <w:p w14:paraId="37D65D2C" w14:textId="77777777" w:rsidR="00BA6BCE" w:rsidRPr="00DD2E8A" w:rsidRDefault="00BA6BCE" w:rsidP="00BA6BCE">
      <w:pPr>
        <w:spacing w:line="276" w:lineRule="auto"/>
        <w:ind w:left="-1134" w:right="-426"/>
        <w:rPr>
          <w:sz w:val="22"/>
          <w:szCs w:val="22"/>
        </w:rPr>
      </w:pPr>
      <w:r w:rsidRPr="00DD2E8A">
        <w:rPr>
          <w:sz w:val="22"/>
          <w:szCs w:val="22"/>
        </w:rPr>
        <w:t xml:space="preserve">      ΕΛΛΗΝΙΚΗ ΔΗΜΟΚΡΑΤΙΑ</w:t>
      </w:r>
      <w:r w:rsidRPr="00DD2E8A">
        <w:rPr>
          <w:sz w:val="22"/>
          <w:szCs w:val="22"/>
        </w:rPr>
        <w:tab/>
      </w:r>
      <w:r w:rsidRPr="00DD2E8A">
        <w:rPr>
          <w:sz w:val="22"/>
          <w:szCs w:val="22"/>
        </w:rPr>
        <w:tab/>
      </w:r>
      <w:r w:rsidRPr="00DD2E8A">
        <w:rPr>
          <w:sz w:val="22"/>
          <w:szCs w:val="22"/>
        </w:rPr>
        <w:tab/>
        <w:t xml:space="preserve">                                       </w:t>
      </w:r>
      <w:r>
        <w:rPr>
          <w:sz w:val="22"/>
          <w:szCs w:val="22"/>
        </w:rPr>
        <w:t>Μοσχάτο 10</w:t>
      </w:r>
      <w:r w:rsidRPr="00DD2E8A">
        <w:rPr>
          <w:sz w:val="22"/>
          <w:szCs w:val="22"/>
        </w:rPr>
        <w:t>/03/202</w:t>
      </w:r>
      <w:r>
        <w:rPr>
          <w:sz w:val="22"/>
          <w:szCs w:val="22"/>
        </w:rPr>
        <w:t>3</w:t>
      </w:r>
    </w:p>
    <w:p w14:paraId="35C12F83" w14:textId="77777777" w:rsidR="00BA6BCE" w:rsidRPr="00DD2E8A" w:rsidRDefault="00BA6BCE" w:rsidP="00BA6BCE">
      <w:pPr>
        <w:spacing w:line="276" w:lineRule="auto"/>
        <w:ind w:left="-1134" w:right="-426"/>
        <w:rPr>
          <w:sz w:val="22"/>
          <w:szCs w:val="22"/>
        </w:rPr>
      </w:pPr>
      <w:r w:rsidRPr="00DD2E8A">
        <w:rPr>
          <w:sz w:val="22"/>
          <w:szCs w:val="22"/>
        </w:rPr>
        <w:t xml:space="preserve">      ΔΗΜΟΣ ΜΟΣΧΑΤΟΥ-</w:t>
      </w:r>
      <w:r w:rsidRPr="004606EE">
        <w:rPr>
          <w:sz w:val="22"/>
          <w:szCs w:val="22"/>
        </w:rPr>
        <w:t>ΤΑΥΡΟΥ</w:t>
      </w:r>
      <w:r w:rsidRPr="00D94B07">
        <w:rPr>
          <w:color w:val="FF0000"/>
          <w:sz w:val="22"/>
          <w:szCs w:val="22"/>
        </w:rPr>
        <w:t xml:space="preserve">                                                               </w:t>
      </w:r>
      <w:r w:rsidRPr="00D63600">
        <w:rPr>
          <w:sz w:val="22"/>
          <w:szCs w:val="22"/>
        </w:rPr>
        <w:t>Αρ. πρωτ.</w:t>
      </w:r>
      <w:r>
        <w:rPr>
          <w:sz w:val="22"/>
          <w:szCs w:val="22"/>
        </w:rPr>
        <w:t xml:space="preserve"> 4893</w:t>
      </w:r>
    </w:p>
    <w:p w14:paraId="4F4875DA" w14:textId="77777777" w:rsidR="00BA6BCE" w:rsidRPr="00DD2E8A" w:rsidRDefault="00BA6BCE" w:rsidP="00BA6BCE">
      <w:pPr>
        <w:spacing w:line="276" w:lineRule="auto"/>
        <w:ind w:left="-1134" w:right="-426"/>
        <w:rPr>
          <w:sz w:val="22"/>
          <w:szCs w:val="22"/>
        </w:rPr>
      </w:pPr>
      <w:r w:rsidRPr="00DD2E8A">
        <w:rPr>
          <w:sz w:val="22"/>
          <w:szCs w:val="22"/>
        </w:rPr>
        <w:t xml:space="preserve">      Δ/ΝΣΗ ΠΡΑΣΙΝΟΥ &amp; ΚΗΠΟΤΕΧΝΙΑΣ</w:t>
      </w:r>
    </w:p>
    <w:p w14:paraId="29DE0E0E" w14:textId="77777777" w:rsidR="00BA6BCE" w:rsidRPr="00DD2E8A" w:rsidRDefault="00BA6BCE" w:rsidP="00BA6BCE">
      <w:pPr>
        <w:spacing w:line="276" w:lineRule="auto"/>
        <w:ind w:left="-1134" w:right="-426"/>
        <w:rPr>
          <w:sz w:val="22"/>
          <w:szCs w:val="22"/>
        </w:rPr>
      </w:pPr>
      <w:r w:rsidRPr="00DD2E8A">
        <w:rPr>
          <w:sz w:val="22"/>
          <w:szCs w:val="22"/>
        </w:rPr>
        <w:t xml:space="preserve">      Κοραή </w:t>
      </w:r>
      <w:r>
        <w:rPr>
          <w:sz w:val="22"/>
          <w:szCs w:val="22"/>
        </w:rPr>
        <w:t>36 &amp; Αγ. Γερασίμου Τ.Κ</w:t>
      </w:r>
      <w:r w:rsidRPr="00DD2E8A">
        <w:rPr>
          <w:sz w:val="22"/>
          <w:szCs w:val="22"/>
        </w:rPr>
        <w:t>. 183.45</w:t>
      </w:r>
    </w:p>
    <w:p w14:paraId="46CDEB1A" w14:textId="77777777" w:rsidR="00BA6BCE" w:rsidRPr="00DD2E8A" w:rsidRDefault="00BA6BCE" w:rsidP="00BA6BCE">
      <w:pPr>
        <w:spacing w:line="276" w:lineRule="auto"/>
        <w:ind w:left="-1134" w:right="-426"/>
        <w:rPr>
          <w:sz w:val="22"/>
          <w:szCs w:val="22"/>
        </w:rPr>
      </w:pPr>
      <w:r w:rsidRPr="00DD2E8A">
        <w:rPr>
          <w:sz w:val="22"/>
          <w:szCs w:val="22"/>
        </w:rPr>
        <w:t xml:space="preserve">      </w:t>
      </w:r>
      <w:proofErr w:type="spellStart"/>
      <w:r w:rsidRPr="00DD2E8A">
        <w:rPr>
          <w:sz w:val="22"/>
          <w:szCs w:val="22"/>
        </w:rPr>
        <w:t>Τηλ</w:t>
      </w:r>
      <w:proofErr w:type="spellEnd"/>
      <w:r w:rsidRPr="00DD2E8A">
        <w:rPr>
          <w:sz w:val="22"/>
          <w:szCs w:val="22"/>
        </w:rPr>
        <w:t>. 213 -2036202</w:t>
      </w:r>
      <w:r w:rsidRPr="00DD2E8A">
        <w:rPr>
          <w:sz w:val="22"/>
          <w:szCs w:val="22"/>
        </w:rPr>
        <w:tab/>
      </w:r>
    </w:p>
    <w:p w14:paraId="64C1313D" w14:textId="77777777" w:rsidR="00BA6BCE" w:rsidRPr="00DD2E8A" w:rsidRDefault="00BA6BCE" w:rsidP="00BA6BCE">
      <w:pPr>
        <w:spacing w:line="276" w:lineRule="auto"/>
        <w:ind w:left="-1134" w:right="-426"/>
        <w:rPr>
          <w:sz w:val="22"/>
          <w:szCs w:val="22"/>
        </w:rPr>
      </w:pPr>
      <w:r w:rsidRPr="00DD2E8A">
        <w:rPr>
          <w:sz w:val="22"/>
          <w:szCs w:val="22"/>
        </w:rPr>
        <w:t xml:space="preserve">      Πληροφορίες </w:t>
      </w:r>
      <w:r w:rsidRPr="00A80290">
        <w:rPr>
          <w:sz w:val="22"/>
          <w:szCs w:val="22"/>
        </w:rPr>
        <w:t xml:space="preserve">: </w:t>
      </w:r>
      <w:r w:rsidRPr="00DD2E8A">
        <w:rPr>
          <w:sz w:val="22"/>
          <w:szCs w:val="22"/>
        </w:rPr>
        <w:t xml:space="preserve">κ. </w:t>
      </w:r>
      <w:proofErr w:type="spellStart"/>
      <w:r w:rsidRPr="00DD2E8A">
        <w:rPr>
          <w:sz w:val="22"/>
          <w:szCs w:val="22"/>
        </w:rPr>
        <w:t>Τσιακάλου</w:t>
      </w:r>
      <w:proofErr w:type="spellEnd"/>
      <w:r w:rsidRPr="00DD2E8A">
        <w:rPr>
          <w:sz w:val="22"/>
          <w:szCs w:val="22"/>
        </w:rPr>
        <w:t xml:space="preserve">                                 </w:t>
      </w:r>
      <w:r w:rsidRPr="00DD2E8A">
        <w:rPr>
          <w:sz w:val="22"/>
          <w:szCs w:val="22"/>
          <w:u w:val="single"/>
        </w:rPr>
        <w:t xml:space="preserve"> </w:t>
      </w:r>
    </w:p>
    <w:p w14:paraId="628AE778" w14:textId="77777777" w:rsidR="00BA6BCE" w:rsidRPr="00DD2E8A" w:rsidRDefault="00BA6BCE" w:rsidP="00BA6BCE">
      <w:pPr>
        <w:rPr>
          <w:b/>
          <w:sz w:val="22"/>
          <w:szCs w:val="22"/>
        </w:rPr>
      </w:pPr>
      <w:r w:rsidRPr="00DD2E8A">
        <w:rPr>
          <w:b/>
          <w:sz w:val="22"/>
          <w:szCs w:val="22"/>
        </w:rPr>
        <w:t xml:space="preserve">                                                                                                    </w:t>
      </w:r>
      <w:r>
        <w:rPr>
          <w:b/>
          <w:sz w:val="22"/>
          <w:szCs w:val="22"/>
        </w:rPr>
        <w:t>Προς:</w:t>
      </w:r>
      <w:r w:rsidRPr="00DD2E8A">
        <w:rPr>
          <w:b/>
          <w:sz w:val="22"/>
          <w:szCs w:val="22"/>
        </w:rPr>
        <w:t xml:space="preserve"> </w:t>
      </w:r>
    </w:p>
    <w:p w14:paraId="05DEDF88" w14:textId="77777777" w:rsidR="00BA6BCE" w:rsidRPr="00A80290" w:rsidRDefault="00BA6BCE" w:rsidP="00BA6BCE">
      <w:pPr>
        <w:ind w:left="4320" w:right="-426"/>
        <w:rPr>
          <w:b/>
          <w:color w:val="FF0000"/>
          <w:sz w:val="22"/>
          <w:szCs w:val="22"/>
        </w:rPr>
      </w:pPr>
      <w:r>
        <w:rPr>
          <w:b/>
          <w:color w:val="FF0000"/>
          <w:sz w:val="22"/>
          <w:szCs w:val="22"/>
        </w:rPr>
        <w:t xml:space="preserve">        </w:t>
      </w:r>
    </w:p>
    <w:p w14:paraId="52321E53" w14:textId="77777777" w:rsidR="00BA6BCE" w:rsidRPr="00DD2E8A" w:rsidRDefault="00BA6BCE" w:rsidP="00BA6BCE">
      <w:pPr>
        <w:pStyle w:val="a3"/>
        <w:ind w:right="-426"/>
        <w:rPr>
          <w:rFonts w:ascii="Times New Roman" w:hAnsi="Times New Roman" w:cs="Times New Roman"/>
          <w:szCs w:val="22"/>
        </w:rPr>
      </w:pPr>
      <w:r w:rsidRPr="00DD2E8A">
        <w:rPr>
          <w:rFonts w:ascii="Times New Roman" w:hAnsi="Times New Roman" w:cs="Times New Roman"/>
          <w:szCs w:val="22"/>
        </w:rPr>
        <w:t xml:space="preserve">                                                           </w:t>
      </w:r>
      <w:r>
        <w:rPr>
          <w:rFonts w:ascii="Times New Roman" w:hAnsi="Times New Roman" w:cs="Times New Roman"/>
          <w:szCs w:val="22"/>
        </w:rPr>
        <w:t xml:space="preserve">                            </w:t>
      </w:r>
      <w:r w:rsidRPr="00A80290">
        <w:rPr>
          <w:rFonts w:ascii="Times New Roman" w:hAnsi="Times New Roman" w:cs="Times New Roman"/>
          <w:szCs w:val="22"/>
        </w:rPr>
        <w:t xml:space="preserve">    </w:t>
      </w:r>
      <w:r>
        <w:rPr>
          <w:rFonts w:ascii="Times New Roman" w:hAnsi="Times New Roman" w:cs="Times New Roman"/>
          <w:szCs w:val="22"/>
        </w:rPr>
        <w:t>Δημοτικό Συμβούλιο</w:t>
      </w:r>
    </w:p>
    <w:p w14:paraId="67C23FA6" w14:textId="77777777" w:rsidR="00BA6BCE" w:rsidRPr="00DD2E8A" w:rsidRDefault="00BA6BCE" w:rsidP="00BA6BCE">
      <w:pPr>
        <w:pStyle w:val="a3"/>
        <w:ind w:right="-426"/>
        <w:rPr>
          <w:rFonts w:ascii="Times New Roman" w:hAnsi="Times New Roman" w:cs="Times New Roman"/>
          <w:szCs w:val="22"/>
        </w:rPr>
      </w:pPr>
    </w:p>
    <w:p w14:paraId="2210B9EB" w14:textId="77777777" w:rsidR="00BA6BCE" w:rsidRPr="00DD2E8A" w:rsidRDefault="00BA6BCE" w:rsidP="00BA6BCE">
      <w:pPr>
        <w:pStyle w:val="a3"/>
        <w:ind w:right="-426"/>
        <w:rPr>
          <w:rFonts w:ascii="Times New Roman" w:hAnsi="Times New Roman" w:cs="Times New Roman"/>
          <w:szCs w:val="22"/>
        </w:rPr>
      </w:pPr>
    </w:p>
    <w:p w14:paraId="76B93473" w14:textId="77777777" w:rsidR="00BA6BCE" w:rsidRPr="00DD2E8A" w:rsidRDefault="00BA6BCE" w:rsidP="00BA6BCE">
      <w:pPr>
        <w:spacing w:line="360" w:lineRule="auto"/>
        <w:ind w:left="-360"/>
        <w:jc w:val="both"/>
        <w:rPr>
          <w:b/>
          <w:bCs/>
          <w:sz w:val="22"/>
          <w:szCs w:val="22"/>
        </w:rPr>
      </w:pPr>
      <w:r w:rsidRPr="004C7B76">
        <w:rPr>
          <w:b/>
          <w:bCs/>
          <w:sz w:val="24"/>
          <w:szCs w:val="24"/>
          <w:u w:val="single"/>
        </w:rPr>
        <w:t>Θέμα</w:t>
      </w:r>
      <w:r w:rsidR="004A4254">
        <w:rPr>
          <w:b/>
          <w:bCs/>
          <w:sz w:val="22"/>
          <w:szCs w:val="22"/>
        </w:rPr>
        <w:t>: Εισήγηση για τη λ</w:t>
      </w:r>
      <w:r w:rsidRPr="00DD2E8A">
        <w:rPr>
          <w:b/>
          <w:bCs/>
          <w:sz w:val="22"/>
          <w:szCs w:val="22"/>
        </w:rPr>
        <w:t>ήψη απόφασης για</w:t>
      </w:r>
      <w:r w:rsidR="00003219" w:rsidRPr="00003219">
        <w:rPr>
          <w:b/>
          <w:bCs/>
          <w:sz w:val="22"/>
          <w:szCs w:val="22"/>
        </w:rPr>
        <w:t xml:space="preserve"> </w:t>
      </w:r>
      <w:r w:rsidR="00003219">
        <w:rPr>
          <w:b/>
          <w:bCs/>
          <w:sz w:val="22"/>
          <w:szCs w:val="22"/>
        </w:rPr>
        <w:t>υποβολή 2</w:t>
      </w:r>
      <w:r w:rsidR="00003219">
        <w:rPr>
          <w:b/>
          <w:bCs/>
          <w:sz w:val="22"/>
          <w:szCs w:val="22"/>
          <w:vertAlign w:val="superscript"/>
        </w:rPr>
        <w:t>ης</w:t>
      </w:r>
      <w:r w:rsidR="00003219" w:rsidRPr="00003219">
        <w:rPr>
          <w:sz w:val="22"/>
          <w:szCs w:val="22"/>
        </w:rPr>
        <w:t xml:space="preserve"> </w:t>
      </w:r>
      <w:r w:rsidR="00003219" w:rsidRPr="00003219">
        <w:rPr>
          <w:b/>
          <w:sz w:val="22"/>
          <w:szCs w:val="22"/>
        </w:rPr>
        <w:t>Τροποποίησης</w:t>
      </w:r>
      <w:r w:rsidR="00003219">
        <w:rPr>
          <w:b/>
          <w:sz w:val="22"/>
          <w:szCs w:val="22"/>
        </w:rPr>
        <w:t xml:space="preserve"> του ΤΔΕ προκειμένου να εγκριθεί πρόσθετη χρηματοδότηση </w:t>
      </w:r>
      <w:r w:rsidR="003872CA">
        <w:rPr>
          <w:b/>
          <w:sz w:val="22"/>
          <w:szCs w:val="22"/>
        </w:rPr>
        <w:t>σε ποσ</w:t>
      </w:r>
      <w:r w:rsidR="004A4254">
        <w:rPr>
          <w:b/>
          <w:sz w:val="22"/>
          <w:szCs w:val="22"/>
        </w:rPr>
        <w:t xml:space="preserve">ό </w:t>
      </w:r>
      <w:r w:rsidR="00003219">
        <w:rPr>
          <w:b/>
          <w:sz w:val="22"/>
          <w:szCs w:val="22"/>
        </w:rPr>
        <w:t xml:space="preserve"> 10% της </w:t>
      </w:r>
      <w:r w:rsidR="004A4254">
        <w:rPr>
          <w:b/>
          <w:sz w:val="22"/>
          <w:szCs w:val="22"/>
        </w:rPr>
        <w:t xml:space="preserve">αξίας της υπολειπόμενης προς εκτέλεση </w:t>
      </w:r>
      <w:r w:rsidR="00003219">
        <w:rPr>
          <w:b/>
          <w:sz w:val="22"/>
          <w:szCs w:val="22"/>
        </w:rPr>
        <w:t>σύμβασης του υποέργου (1) με τίτλο</w:t>
      </w:r>
      <w:r w:rsidRPr="00DD2E8A">
        <w:rPr>
          <w:b/>
          <w:bCs/>
          <w:sz w:val="22"/>
          <w:szCs w:val="22"/>
        </w:rPr>
        <w:t xml:space="preserve">: </w:t>
      </w:r>
      <w:r w:rsidRPr="00DD2E8A">
        <w:rPr>
          <w:sz w:val="22"/>
          <w:szCs w:val="22"/>
        </w:rPr>
        <w:t xml:space="preserve"> «ΠΑΡΕΜΒΑΣΕΙΣ ΑΝΑΠΛΑΣΗΣ ΓΙΑ ΤΗΝ ΑΝΑΖΩΟΓΟΝΗΣΗ ΚΑΙ ΒΙΟΚΛΙΜΑΤΙΚΗ ΑΝΑΒΑΘΜΙΣΗ ΚΟΙΝΟΧΡΗΣΤΩΝ ΧΩΡΩΝ ΤΗΣ ΣΥΝΟΙΚΙΑΣ ΤΩΝ ΠΡΟΣΦΥΓΙΚΩΝ ΣΤΗΝ Δ.Κ. ΤΑΥΡΟΥ ΤΟΥ ΔΗΜΟΥ ΜΟΣΧΑΤΟΥ-ΤΑΥΡΟΥ ΓΙΑ ΤΗΝ ΙΣΤΟΡΙΚΗ ΚΑΙ ΑΙΣΘΗΤΙΚΗ ΑΝΑΔΕΙΞΗ ΤΗΣ ΠΕΡΙΟΧΗΣ, ΤΗΝ ΠΕΡΙΒΑΛΛΟΝΤΙΚΗ ΠΡΟΣΤΑΣΙΑ ΚΑΙ ΤΗ ΔΙΑΤΗΡΗΣΗ ΤΗΣ ΚΟΙΝΩΝΙΚΗΣ ΣΥΝΟΧΗΣ» ΑΤ06</w:t>
      </w:r>
    </w:p>
    <w:p w14:paraId="3A1E15F1" w14:textId="77777777" w:rsidR="00BA6BCE" w:rsidRPr="00DD2E8A" w:rsidRDefault="00BA6BCE" w:rsidP="00BA6BCE">
      <w:pPr>
        <w:ind w:right="-426"/>
        <w:jc w:val="both"/>
        <w:rPr>
          <w:sz w:val="22"/>
          <w:szCs w:val="22"/>
        </w:rPr>
      </w:pPr>
    </w:p>
    <w:p w14:paraId="2F3C8343" w14:textId="77777777" w:rsidR="00BA6BCE" w:rsidRPr="00A80290" w:rsidRDefault="00BA6BCE" w:rsidP="00BA6BCE">
      <w:pPr>
        <w:pStyle w:val="2"/>
        <w:ind w:left="-360"/>
        <w:jc w:val="both"/>
        <w:rPr>
          <w:szCs w:val="24"/>
          <w:lang w:eastAsia="ar-SA"/>
        </w:rPr>
      </w:pPr>
      <w:r w:rsidRPr="00A80290">
        <w:rPr>
          <w:szCs w:val="24"/>
          <w:lang w:eastAsia="ar-SA"/>
        </w:rPr>
        <w:t>κ. Πρόεδρε,</w:t>
      </w:r>
    </w:p>
    <w:p w14:paraId="3F846A78" w14:textId="77777777" w:rsidR="00BA6BCE" w:rsidRPr="00F71B47" w:rsidRDefault="00BA6BCE" w:rsidP="00BA6BCE">
      <w:pPr>
        <w:pStyle w:val="normalwithoutspacing"/>
        <w:rPr>
          <w:rFonts w:ascii="Times New Roman" w:hAnsi="Times New Roman" w:cs="Times New Roman"/>
          <w:bCs/>
          <w:color w:val="FF0000"/>
        </w:rPr>
      </w:pPr>
    </w:p>
    <w:p w14:paraId="55F56239" w14:textId="77777777" w:rsidR="00BA6BCE" w:rsidRPr="00A80290" w:rsidRDefault="00BA6BCE" w:rsidP="00BA6BCE">
      <w:pPr>
        <w:pStyle w:val="normalwithoutspacing"/>
        <w:ind w:left="-426"/>
        <w:jc w:val="left"/>
        <w:rPr>
          <w:rFonts w:ascii="Times New Roman" w:hAnsi="Times New Roman" w:cs="Times New Roman"/>
          <w:bCs/>
        </w:rPr>
      </w:pPr>
      <w:r w:rsidRPr="00A80290">
        <w:rPr>
          <w:rFonts w:ascii="Times New Roman" w:hAnsi="Times New Roman" w:cs="Times New Roman"/>
          <w:bCs/>
        </w:rPr>
        <w:t>Λαμβάνοντας υπόψη τα κάτωθι:</w:t>
      </w:r>
    </w:p>
    <w:p w14:paraId="41C5FC60" w14:textId="77777777" w:rsidR="00F1119E" w:rsidRDefault="00F1119E" w:rsidP="004C7B76">
      <w:pPr>
        <w:pStyle w:val="normalwithoutspacing"/>
        <w:numPr>
          <w:ilvl w:val="0"/>
          <w:numId w:val="3"/>
        </w:numPr>
        <w:rPr>
          <w:rFonts w:ascii="Times New Roman" w:hAnsi="Times New Roman" w:cs="Times New Roman"/>
          <w:bCs/>
          <w:szCs w:val="22"/>
        </w:rPr>
      </w:pPr>
      <w:r w:rsidRPr="00F75B90">
        <w:rPr>
          <w:rFonts w:ascii="Times New Roman" w:hAnsi="Times New Roman" w:cs="Times New Roman"/>
          <w:bCs/>
          <w:szCs w:val="22"/>
        </w:rPr>
        <w:t>Το  πρόγραμμα 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«Αστική Αναζωογόνηση», με την πράξη: «Παρεμβάσεις ανάπλασης για την Αναζωογόνηση και Βιοκλιματική Αναβάθμιση Κοινόχρηστων Χώρων της Συνοικίας των Προσφυγικών στην Δ.K. Ταύρου για την ιστορική και αισθητική ανάδειξη της περιοχής, την περιβαλλοντική προστασία και την διατήρηση της κοινωνικής συνοχής»</w:t>
      </w:r>
      <w:r w:rsidR="00F75B90">
        <w:rPr>
          <w:rFonts w:ascii="Times New Roman" w:hAnsi="Times New Roman" w:cs="Times New Roman"/>
          <w:bCs/>
          <w:szCs w:val="22"/>
        </w:rPr>
        <w:t xml:space="preserve"> </w:t>
      </w:r>
      <w:r w:rsidR="0004596E">
        <w:rPr>
          <w:rFonts w:ascii="Times New Roman" w:hAnsi="Times New Roman" w:cs="Times New Roman"/>
          <w:bCs/>
          <w:szCs w:val="22"/>
        </w:rPr>
        <w:t xml:space="preserve"> ΑΤ06, </w:t>
      </w:r>
      <w:r w:rsidR="00F75B90">
        <w:rPr>
          <w:rFonts w:ascii="Times New Roman" w:hAnsi="Times New Roman" w:cs="Times New Roman"/>
          <w:bCs/>
          <w:szCs w:val="22"/>
        </w:rPr>
        <w:t>σ</w:t>
      </w:r>
      <w:r w:rsidRPr="00F75B90">
        <w:rPr>
          <w:rFonts w:ascii="Times New Roman" w:hAnsi="Times New Roman" w:cs="Times New Roman"/>
          <w:bCs/>
          <w:szCs w:val="22"/>
        </w:rPr>
        <w:t>το οποίο ο Δήμος μας συμμετέχει</w:t>
      </w:r>
      <w:r w:rsidR="00F75B90">
        <w:rPr>
          <w:rFonts w:ascii="Times New Roman" w:hAnsi="Times New Roman" w:cs="Times New Roman"/>
          <w:bCs/>
          <w:szCs w:val="22"/>
        </w:rPr>
        <w:t xml:space="preserve"> με το αναφερόμενο</w:t>
      </w:r>
      <w:r w:rsidR="00AA3607">
        <w:rPr>
          <w:rFonts w:ascii="Times New Roman" w:hAnsi="Times New Roman" w:cs="Times New Roman"/>
          <w:bCs/>
          <w:szCs w:val="22"/>
        </w:rPr>
        <w:t xml:space="preserve"> στο </w:t>
      </w:r>
      <w:r w:rsidR="00F75B90">
        <w:rPr>
          <w:rFonts w:ascii="Times New Roman" w:hAnsi="Times New Roman" w:cs="Times New Roman"/>
          <w:bCs/>
          <w:szCs w:val="22"/>
        </w:rPr>
        <w:t xml:space="preserve"> θέμα υποέργο (1)</w:t>
      </w:r>
    </w:p>
    <w:p w14:paraId="636FB648" w14:textId="77777777" w:rsidR="00BA6BCE" w:rsidRPr="00DD2E8A" w:rsidRDefault="00BA6BCE" w:rsidP="004C7B76">
      <w:pPr>
        <w:pStyle w:val="normalwithoutspacing"/>
        <w:numPr>
          <w:ilvl w:val="0"/>
          <w:numId w:val="3"/>
        </w:numPr>
        <w:rPr>
          <w:rFonts w:ascii="Times New Roman" w:hAnsi="Times New Roman" w:cs="Times New Roman"/>
          <w:bCs/>
        </w:rPr>
      </w:pPr>
      <w:r w:rsidRPr="00DD2E8A">
        <w:rPr>
          <w:rFonts w:ascii="Times New Roman" w:hAnsi="Times New Roman" w:cs="Times New Roman"/>
          <w:bCs/>
          <w:lang w:val="en-US"/>
        </w:rPr>
        <w:t>To</w:t>
      </w:r>
      <w:r w:rsidRPr="00DD2E8A">
        <w:rPr>
          <w:rFonts w:ascii="Times New Roman" w:hAnsi="Times New Roman" w:cs="Times New Roman"/>
          <w:bCs/>
        </w:rPr>
        <w:t xml:space="preserve"> με αριθμό Πρωτοκόλλου αίτημα του οικονομικού φορέα ΣΜΥΡΗ  ΑΛΕΞΑΝΔΡΑ αναδόχου </w:t>
      </w:r>
      <w:r w:rsidRPr="00DD2E8A">
        <w:rPr>
          <w:rFonts w:ascii="Times New Roman" w:hAnsi="Times New Roman" w:cs="Times New Roman"/>
        </w:rPr>
        <w:t xml:space="preserve"> </w:t>
      </w:r>
      <w:r w:rsidRPr="00DD2E8A">
        <w:rPr>
          <w:rFonts w:ascii="Times New Roman" w:hAnsi="Times New Roman" w:cs="Times New Roman"/>
          <w:bCs/>
        </w:rPr>
        <w:t xml:space="preserve">της 14503/8-8-2022  Σύμβασης προμήθειας με τίτλο </w:t>
      </w:r>
      <w:bookmarkStart w:id="0" w:name="_Hlk129341898"/>
      <w:r w:rsidRPr="00DD2E8A">
        <w:rPr>
          <w:rFonts w:ascii="Times New Roman" w:hAnsi="Times New Roman" w:cs="Times New Roman"/>
          <w:bCs/>
        </w:rPr>
        <w:t>«ΠΑΡΕΜΒΑΣΕΙΣ ΑΝΑΠΛΑΣΗΣ ΓΙΑ ΤΗΝ ΑΝΑΖΩΟΓΟΝΗΣΗ ΚΑΙ ΒΙΟΚΛΙΜΑΤΙΚΗ ΑΝΑΒΑΘΜΙΣΗ ΚΟΙΝΟΧΡΗΣΤΩΝ ΧΩΡΩΝ ΤΗΣ ΣΥΝΟΙΚΙΑΣ ΤΩΝ ΠΡΟΣΦΥΓΙΚΩΝ ΣΤΗΝ Δ.Κ. ΤΑΥΡΟΥ ΤΟΥ ΔΗΜΟΥ ΜΟΣΧΑΤΟΥ-ΤΑΥΡΟΥ ΓΙΑ ΤΗΝ ΙΣΤΟΡΙΚΗ ΚΑΙ ΑΙΣΘΗΤΙΚΗ ΑΝΑΔΕΙΞΗ ΤΗΣ ΠΕΡΙΟΧΗΣ, ΤΗΝ ΠΕΡΙΒΑΛΛΟΝΤΙΚΗ ΠΡΟΣΤΑΣΙΑ ΚΑΙ ΤΗ ΔΙΑΤΗΡΗΣΗ ΤΗΣ ΚΟΙΝΩΝΙΚΗΣ ΣΥΝΟΧΗΣ»</w:t>
      </w:r>
      <w:bookmarkEnd w:id="0"/>
      <w:r w:rsidRPr="00DD2E8A">
        <w:rPr>
          <w:rFonts w:ascii="Times New Roman" w:hAnsi="Times New Roman" w:cs="Times New Roman"/>
          <w:bCs/>
        </w:rPr>
        <w:t xml:space="preserve"> του ΑΤ06</w:t>
      </w:r>
    </w:p>
    <w:p w14:paraId="4FB0C5F7" w14:textId="77777777" w:rsidR="00BA6BCE" w:rsidRPr="00DD2E8A" w:rsidRDefault="00BA6BCE" w:rsidP="00BA6BCE">
      <w:pPr>
        <w:pStyle w:val="normalwithoutspacing"/>
        <w:rPr>
          <w:rFonts w:ascii="Times New Roman" w:hAnsi="Times New Roman" w:cs="Times New Roman"/>
          <w:bCs/>
        </w:rPr>
      </w:pPr>
    </w:p>
    <w:p w14:paraId="4BA77E74" w14:textId="77777777" w:rsidR="00BA6BCE" w:rsidRDefault="00BA6BCE" w:rsidP="00976FB9">
      <w:pPr>
        <w:pStyle w:val="normalwithoutspacing"/>
        <w:spacing w:line="360" w:lineRule="auto"/>
        <w:ind w:left="-426"/>
        <w:rPr>
          <w:rFonts w:ascii="Times New Roman" w:hAnsi="Times New Roman" w:cs="Times New Roman"/>
          <w:bCs/>
        </w:rPr>
      </w:pPr>
      <w:r w:rsidRPr="00DD2E8A">
        <w:rPr>
          <w:rFonts w:ascii="Times New Roman" w:hAnsi="Times New Roman" w:cs="Times New Roman"/>
          <w:bCs/>
        </w:rPr>
        <w:t>και δεδομένων των προβλημάτων  που έχουν προκύψει στην εφοδιαστική αλυσίδα από την ενεργειακή κρίση, την κρίση στην Ουκρανία και τις συνεχιζόμενες συνέπειες του COVID-19</w:t>
      </w:r>
      <w:r w:rsidRPr="00DD2E8A">
        <w:rPr>
          <w:rFonts w:ascii="Times New Roman" w:hAnsi="Times New Roman" w:cs="Times New Roman"/>
        </w:rPr>
        <w:t xml:space="preserve"> </w:t>
      </w:r>
      <w:r w:rsidRPr="00DD2E8A">
        <w:rPr>
          <w:rFonts w:ascii="Times New Roman" w:hAnsi="Times New Roman" w:cs="Times New Roman"/>
          <w:bCs/>
        </w:rPr>
        <w:t xml:space="preserve">που καθιστούν </w:t>
      </w:r>
      <w:r w:rsidR="00976FB9">
        <w:rPr>
          <w:rFonts w:ascii="Times New Roman" w:hAnsi="Times New Roman" w:cs="Times New Roman"/>
          <w:bCs/>
        </w:rPr>
        <w:t>απαραίτητη την αναπροσαρμογή</w:t>
      </w:r>
      <w:r w:rsidRPr="00DD2E8A">
        <w:rPr>
          <w:rFonts w:ascii="Times New Roman" w:hAnsi="Times New Roman" w:cs="Times New Roman"/>
          <w:bCs/>
        </w:rPr>
        <w:t xml:space="preserve"> </w:t>
      </w:r>
      <w:r w:rsidR="00976FB9">
        <w:rPr>
          <w:rFonts w:ascii="Times New Roman" w:hAnsi="Times New Roman" w:cs="Times New Roman"/>
          <w:bCs/>
        </w:rPr>
        <w:t xml:space="preserve">των </w:t>
      </w:r>
      <w:proofErr w:type="spellStart"/>
      <w:r w:rsidR="00976FB9">
        <w:rPr>
          <w:rFonts w:ascii="Times New Roman" w:hAnsi="Times New Roman" w:cs="Times New Roman"/>
          <w:bCs/>
        </w:rPr>
        <w:t>τίμων</w:t>
      </w:r>
      <w:proofErr w:type="spellEnd"/>
      <w:r w:rsidR="00976FB9">
        <w:rPr>
          <w:rFonts w:ascii="Times New Roman" w:hAnsi="Times New Roman" w:cs="Times New Roman"/>
          <w:bCs/>
        </w:rPr>
        <w:t xml:space="preserve"> του υποέργου (1)</w:t>
      </w:r>
      <w:r w:rsidRPr="00DD2E8A">
        <w:rPr>
          <w:rFonts w:ascii="Times New Roman" w:hAnsi="Times New Roman" w:cs="Times New Roman"/>
          <w:bCs/>
        </w:rPr>
        <w:t xml:space="preserve"> και την κάλυψη του επιπλέον οικονομικού αντικειμένου από το Χρηματοδοτικό πρόγραμμα </w:t>
      </w:r>
      <w:r w:rsidR="007231C8">
        <w:rPr>
          <w:rFonts w:ascii="Times New Roman" w:hAnsi="Times New Roman" w:cs="Times New Roman"/>
          <w:bCs/>
        </w:rPr>
        <w:t>«</w:t>
      </w:r>
      <w:r w:rsidRPr="00DD2E8A">
        <w:rPr>
          <w:rFonts w:ascii="Times New Roman" w:hAnsi="Times New Roman" w:cs="Times New Roman"/>
          <w:bCs/>
        </w:rPr>
        <w:t>ΑΝΤΩΝΗΣ ΤΡΙΤΣΗΣ</w:t>
      </w:r>
      <w:r w:rsidR="007231C8">
        <w:rPr>
          <w:rFonts w:ascii="Times New Roman" w:hAnsi="Times New Roman" w:cs="Times New Roman"/>
          <w:bCs/>
        </w:rPr>
        <w:t>»</w:t>
      </w:r>
      <w:r w:rsidRPr="00DD2E8A">
        <w:rPr>
          <w:rFonts w:ascii="Times New Roman" w:hAnsi="Times New Roman" w:cs="Times New Roman"/>
          <w:bCs/>
        </w:rPr>
        <w:t xml:space="preserve"> με ταυτόχρονη τροποποίηση της απόφασης ένταξης του έργ</w:t>
      </w:r>
      <w:r>
        <w:rPr>
          <w:rFonts w:ascii="Times New Roman" w:hAnsi="Times New Roman" w:cs="Times New Roman"/>
          <w:bCs/>
        </w:rPr>
        <w:t>ου σε αυτό</w:t>
      </w:r>
      <w:r w:rsidRPr="00DD2E8A">
        <w:rPr>
          <w:rFonts w:ascii="Times New Roman" w:hAnsi="Times New Roman" w:cs="Times New Roman"/>
          <w:bCs/>
        </w:rPr>
        <w:t>, προκειμένου να αντισταθμίσουν την σωρευτική αύξηση στις τιμές των ειδών.</w:t>
      </w:r>
      <w:r w:rsidR="00CE3E0D">
        <w:rPr>
          <w:rFonts w:ascii="Times New Roman" w:hAnsi="Times New Roman" w:cs="Times New Roman"/>
          <w:bCs/>
        </w:rPr>
        <w:t xml:space="preserve"> </w:t>
      </w:r>
    </w:p>
    <w:p w14:paraId="73AB0D4A" w14:textId="77777777" w:rsidR="00CE3E0D" w:rsidRPr="00DD2E8A" w:rsidRDefault="00CE3E0D" w:rsidP="00976FB9">
      <w:pPr>
        <w:pStyle w:val="normalwithoutspacing"/>
        <w:spacing w:line="360" w:lineRule="auto"/>
        <w:ind w:left="-426"/>
        <w:rPr>
          <w:rFonts w:ascii="Times New Roman" w:hAnsi="Times New Roman" w:cs="Times New Roman"/>
          <w:bCs/>
        </w:rPr>
      </w:pPr>
      <w:r>
        <w:rPr>
          <w:rFonts w:ascii="Times New Roman" w:hAnsi="Times New Roman" w:cs="Times New Roman"/>
          <w:bCs/>
        </w:rPr>
        <w:lastRenderedPageBreak/>
        <w:t>Τα ανωτέρω αναφερόμενα γεγονότα αποτελούν απρόβλεπτες περιστάσεις ανωτέρας βίας που δεν ήταν δυνατόν να προβλεφθούν και καθιστούν επιτακτική την ανάγκη για πρόσθετη χρηματοδότηση από το πρόγραμμα  «ΑΝΤΩΝΗΣ ΤΡΙΤΣΗΣ».</w:t>
      </w:r>
    </w:p>
    <w:p w14:paraId="0429D855"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Συγκεκριμένα και σύμφωνα με την με αρ. πρωτ. 15697-20-2-2023 Εγκύκλιο του Υπουργείου Ανάπτυξης και Επενδύσεων / Γραφείο Γενικού Γραμματέα Εμπορίου, Γενική Διεύθυνση Δημόσιων Συμβάσεων Διεύθυνση Σχεδιασμού, Προγραμματισμού και Υποστήριξης  ΑΔΑ: ΨΘΧΨ46ΜΤΛΡ-ΝΕΒ, για τον Υπολογισμό Δείκτη Τιμών Καταναλωτή για την εφαρμογή της παρ. 9α του άρθρου 53 του Ν. 4412/2016 για παραδόσεις αγαθών που έλαβαν χώρα εντός του μηνός Φεβρουαρίου 2023, παρατηρείται από την αντίστοιχη περσινή περίοδο αύξηση στα εξής:</w:t>
      </w:r>
    </w:p>
    <w:p w14:paraId="545CDF83"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073 ΥΠΗΡΕΣΙΕΣ ΜΕΤΑΦΟΡΩΝ αύξηση κατά 25,69%</w:t>
      </w:r>
    </w:p>
    <w:p w14:paraId="09F78BFF"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04521 ΦΥΣΙΚΟ ΑΕΡΙΟ  αύξηση κατά 34,65%</w:t>
      </w:r>
    </w:p>
    <w:p w14:paraId="78C25C39"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07221 ΠΕΤΡΕΛΑΙΟ ΚΙΝΗΣΗΣ αύξηση κατά 18,12%</w:t>
      </w:r>
    </w:p>
    <w:p w14:paraId="5358E573"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09215 ΕΙΔΗ ΓΙΑ ΠΑΙΧΝΙΔΙΑ ΚΑΙ ΑΘΛΗΤΙΣΜΟ αύξηση κατά 6,06%</w:t>
      </w:r>
    </w:p>
    <w:p w14:paraId="1467589A"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0921 ΔΙΑΡΚΗ ΑΓΑΘΑ ΑΝΑΨΥΧΗΣ αύξηση κατά 3,35%.</w:t>
      </w:r>
    </w:p>
    <w:p w14:paraId="5BBECE08" w14:textId="77777777" w:rsidR="00BA6BCE" w:rsidRPr="00DD2E8A"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w:t>
      </w:r>
      <w:r w:rsidRPr="00DD2E8A">
        <w:rPr>
          <w:rFonts w:ascii="Times New Roman" w:hAnsi="Times New Roman" w:cs="Times New Roman"/>
          <w:bCs/>
        </w:rPr>
        <w:tab/>
        <w:t>Κωδικός COICOP5: 09332 ΦΥΤΑ ΚΑΙ ΑΝΘΗ αύξηση κατά 5,86%</w:t>
      </w:r>
    </w:p>
    <w:p w14:paraId="41F2EAB0" w14:textId="77777777" w:rsidR="00BA6BCE" w:rsidRPr="00DD2E8A" w:rsidRDefault="00CE3E0D" w:rsidP="00BA6BCE">
      <w:pPr>
        <w:pStyle w:val="normalwithoutspacing"/>
        <w:spacing w:line="360" w:lineRule="auto"/>
        <w:rPr>
          <w:rFonts w:ascii="Times New Roman" w:hAnsi="Times New Roman" w:cs="Times New Roman"/>
          <w:bCs/>
        </w:rPr>
      </w:pPr>
      <w:r>
        <w:rPr>
          <w:rFonts w:ascii="Times New Roman" w:hAnsi="Times New Roman" w:cs="Times New Roman"/>
          <w:bCs/>
        </w:rPr>
        <w:t xml:space="preserve">Τα υπό προμήθεια είδη και οι παρεχόμενες υπηρεσίες επηρεάζονται από το κόστος μεταφορών, την αύξηση του φυσικού αερίου και του πετρελαίου κίνησης που εκτοξεύουν το κόστος. </w:t>
      </w:r>
    </w:p>
    <w:p w14:paraId="1F223D5A" w14:textId="77777777" w:rsidR="00BA6BCE"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 xml:space="preserve">Εάν σε αυτά συνυπολογίσουμε και το γεγονός πως η απόφασης ένταξης του έργου στο χρηματοδοτικό πρόγραμμα </w:t>
      </w:r>
      <w:r w:rsidR="007231C8">
        <w:rPr>
          <w:rFonts w:ascii="Times New Roman" w:hAnsi="Times New Roman" w:cs="Times New Roman"/>
          <w:bCs/>
        </w:rPr>
        <w:t xml:space="preserve">«ΑΝΤΩΝΗΣ </w:t>
      </w:r>
      <w:r w:rsidRPr="00DD2E8A">
        <w:rPr>
          <w:rFonts w:ascii="Times New Roman" w:hAnsi="Times New Roman" w:cs="Times New Roman"/>
          <w:bCs/>
        </w:rPr>
        <w:t>ΤΡΙΤΣΗΣ, π</w:t>
      </w:r>
      <w:r>
        <w:rPr>
          <w:rFonts w:ascii="Times New Roman" w:hAnsi="Times New Roman" w:cs="Times New Roman"/>
          <w:bCs/>
        </w:rPr>
        <w:t>ροηγήθηκε περίπου ενάμιση χρόνο</w:t>
      </w:r>
      <w:r w:rsidRPr="00DD2E8A">
        <w:rPr>
          <w:rFonts w:ascii="Times New Roman" w:hAnsi="Times New Roman" w:cs="Times New Roman"/>
          <w:bCs/>
        </w:rPr>
        <w:t>, και πως η μελέτη συντάχθηκε  ακόμα νωρίτερα, συμπεραίνουμε πως οι ανατιμήσεις των πρώτων υλών και κατ’ επέκταση των προϊόντων γενικότερα είναι ακόμα μεγαλύτερες από τις αναφερόμενες</w:t>
      </w:r>
      <w:r>
        <w:rPr>
          <w:rFonts w:ascii="Times New Roman" w:hAnsi="Times New Roman" w:cs="Times New Roman"/>
          <w:bCs/>
        </w:rPr>
        <w:t>.</w:t>
      </w:r>
      <w:r w:rsidRPr="00DD2E8A">
        <w:rPr>
          <w:rFonts w:ascii="Times New Roman" w:hAnsi="Times New Roman" w:cs="Times New Roman"/>
          <w:bCs/>
        </w:rPr>
        <w:t xml:space="preserve"> </w:t>
      </w:r>
    </w:p>
    <w:p w14:paraId="7F98703F" w14:textId="77777777" w:rsidR="00681FB8" w:rsidRDefault="00681FB8" w:rsidP="00BA6BCE">
      <w:pPr>
        <w:pStyle w:val="normalwithoutspacing"/>
        <w:spacing w:line="360" w:lineRule="auto"/>
        <w:rPr>
          <w:rFonts w:ascii="Times New Roman" w:hAnsi="Times New Roman" w:cs="Times New Roman"/>
          <w:bCs/>
        </w:rPr>
      </w:pPr>
    </w:p>
    <w:p w14:paraId="161716D4" w14:textId="77777777" w:rsidR="00BA6BCE" w:rsidRPr="00DD2E8A" w:rsidRDefault="00681FB8" w:rsidP="00BA6BCE">
      <w:pPr>
        <w:pStyle w:val="normalwithoutspacing"/>
        <w:spacing w:line="360" w:lineRule="auto"/>
        <w:rPr>
          <w:rFonts w:ascii="Times New Roman" w:hAnsi="Times New Roman" w:cs="Times New Roman"/>
          <w:bCs/>
        </w:rPr>
      </w:pPr>
      <w:r>
        <w:rPr>
          <w:rFonts w:ascii="Times New Roman" w:hAnsi="Times New Roman" w:cs="Times New Roman"/>
          <w:bCs/>
        </w:rPr>
        <w:t>Κατόπιν των παραπάνω εισηγούμαστε την υποβολή της 2</w:t>
      </w:r>
      <w:r w:rsidRPr="00681FB8">
        <w:rPr>
          <w:rFonts w:ascii="Times New Roman" w:hAnsi="Times New Roman" w:cs="Times New Roman"/>
          <w:bCs/>
          <w:vertAlign w:val="superscript"/>
        </w:rPr>
        <w:t>ης</w:t>
      </w:r>
      <w:r w:rsidR="00926BB5">
        <w:rPr>
          <w:rFonts w:ascii="Times New Roman" w:hAnsi="Times New Roman" w:cs="Times New Roman"/>
          <w:bCs/>
        </w:rPr>
        <w:t xml:space="preserve"> τροποποίησης του </w:t>
      </w:r>
      <w:r>
        <w:rPr>
          <w:rFonts w:ascii="Times New Roman" w:hAnsi="Times New Roman" w:cs="Times New Roman"/>
          <w:bCs/>
        </w:rPr>
        <w:t xml:space="preserve">ΤΔΕ στο χρηματοδοτικό </w:t>
      </w:r>
      <w:r w:rsidR="00B92AB2">
        <w:rPr>
          <w:rFonts w:ascii="Times New Roman" w:hAnsi="Times New Roman" w:cs="Times New Roman"/>
          <w:bCs/>
        </w:rPr>
        <w:t xml:space="preserve">πρόγραμμα </w:t>
      </w:r>
      <w:r>
        <w:rPr>
          <w:rFonts w:ascii="Times New Roman" w:hAnsi="Times New Roman" w:cs="Times New Roman"/>
          <w:bCs/>
        </w:rPr>
        <w:t xml:space="preserve"> </w:t>
      </w:r>
      <w:r w:rsidR="007231C8">
        <w:rPr>
          <w:rFonts w:ascii="Times New Roman" w:hAnsi="Times New Roman" w:cs="Times New Roman"/>
          <w:bCs/>
        </w:rPr>
        <w:t>«</w:t>
      </w:r>
      <w:r w:rsidR="00B92AB2">
        <w:rPr>
          <w:rFonts w:ascii="Times New Roman" w:hAnsi="Times New Roman" w:cs="Times New Roman"/>
          <w:bCs/>
        </w:rPr>
        <w:t xml:space="preserve">ΑΝΤΩΝΗΣ ΤΡΙΤΣΗΣ προκειμένου να εγκριθεί πρόσθετη χρηματοδότηση ποσού 10% </w:t>
      </w:r>
      <w:r w:rsidR="00926BB5">
        <w:rPr>
          <w:rFonts w:ascii="Times New Roman" w:hAnsi="Times New Roman" w:cs="Times New Roman"/>
          <w:bCs/>
        </w:rPr>
        <w:t xml:space="preserve">της αξίας της </w:t>
      </w:r>
      <w:r w:rsidR="00B92AB2">
        <w:rPr>
          <w:rFonts w:ascii="Times New Roman" w:hAnsi="Times New Roman" w:cs="Times New Roman"/>
          <w:bCs/>
        </w:rPr>
        <w:t xml:space="preserve"> υπολειπόμενης σύμβασης ήτοι </w:t>
      </w:r>
      <w:r w:rsidR="00BA6BCE" w:rsidRPr="00DD2E8A">
        <w:rPr>
          <w:rFonts w:ascii="Times New Roman" w:hAnsi="Times New Roman" w:cs="Times New Roman"/>
          <w:bCs/>
        </w:rPr>
        <w:t xml:space="preserve"> ποσού 3.659.802,58 € x10% = 365.980,26 € πλέον Φ.Π.Α.</w:t>
      </w:r>
    </w:p>
    <w:p w14:paraId="0ED372E6" w14:textId="77777777" w:rsidR="00BA6BCE" w:rsidRPr="00F71B47" w:rsidRDefault="00BA6BCE" w:rsidP="00BA6BCE">
      <w:pPr>
        <w:pStyle w:val="normalwithoutspacing"/>
        <w:spacing w:line="360" w:lineRule="auto"/>
        <w:rPr>
          <w:rFonts w:ascii="Times New Roman" w:hAnsi="Times New Roman" w:cs="Times New Roman"/>
          <w:bCs/>
        </w:rPr>
      </w:pPr>
      <w:r w:rsidRPr="00DD2E8A">
        <w:rPr>
          <w:rFonts w:ascii="Times New Roman" w:hAnsi="Times New Roman" w:cs="Times New Roman"/>
          <w:bCs/>
        </w:rPr>
        <w:t>Σημειώνουμε ότι η αύξηση δεν επιφέρει μεταβολή φυσικού αντικειμένου.</w:t>
      </w:r>
    </w:p>
    <w:p w14:paraId="60EB97A7" w14:textId="77777777" w:rsidR="00BA6BCE" w:rsidRPr="00DD2E8A" w:rsidRDefault="00BA6BCE" w:rsidP="00154BC2">
      <w:pPr>
        <w:pStyle w:val="2"/>
        <w:tabs>
          <w:tab w:val="left" w:pos="1256"/>
        </w:tabs>
        <w:spacing w:line="360" w:lineRule="auto"/>
        <w:ind w:left="-357"/>
        <w:jc w:val="both"/>
        <w:rPr>
          <w:szCs w:val="24"/>
          <w:lang w:eastAsia="ar-SA"/>
        </w:rPr>
      </w:pPr>
      <w:r w:rsidRPr="00DD2E8A">
        <w:rPr>
          <w:sz w:val="20"/>
        </w:rPr>
        <w:t xml:space="preserve">     </w:t>
      </w:r>
    </w:p>
    <w:p w14:paraId="4925C10D" w14:textId="77777777" w:rsidR="00BA6BCE" w:rsidRPr="00CD599A" w:rsidRDefault="00BA6BCE" w:rsidP="00BA6BCE">
      <w:pPr>
        <w:pStyle w:val="2"/>
        <w:spacing w:line="360" w:lineRule="auto"/>
        <w:jc w:val="both"/>
        <w:rPr>
          <w:sz w:val="20"/>
        </w:rPr>
      </w:pPr>
      <w:r>
        <w:rPr>
          <w:sz w:val="20"/>
        </w:rPr>
        <w:t xml:space="preserve">Συνημμένα : Έγγραφο της </w:t>
      </w:r>
      <w:proofErr w:type="spellStart"/>
      <w:r>
        <w:rPr>
          <w:sz w:val="20"/>
        </w:rPr>
        <w:t>Σμυρή</w:t>
      </w:r>
      <w:proofErr w:type="spellEnd"/>
      <w:r>
        <w:rPr>
          <w:sz w:val="20"/>
        </w:rPr>
        <w:t xml:space="preserve"> Αλεξάνδρα</w:t>
      </w:r>
      <w:r w:rsidR="00154BC2">
        <w:rPr>
          <w:sz w:val="20"/>
        </w:rPr>
        <w:t xml:space="preserve">ς </w:t>
      </w:r>
      <w:r>
        <w:rPr>
          <w:sz w:val="20"/>
        </w:rPr>
        <w:t xml:space="preserve"> με </w:t>
      </w:r>
      <w:proofErr w:type="spellStart"/>
      <w:r>
        <w:rPr>
          <w:sz w:val="20"/>
        </w:rPr>
        <w:t>αρ</w:t>
      </w:r>
      <w:proofErr w:type="spellEnd"/>
      <w:r>
        <w:rPr>
          <w:sz w:val="20"/>
        </w:rPr>
        <w:t>. πρωτ.4421/3/3/23</w:t>
      </w:r>
      <w:r w:rsidR="00292E49">
        <w:rPr>
          <w:sz w:val="20"/>
        </w:rPr>
        <w:t xml:space="preserve"> (με συνημμένα) </w:t>
      </w:r>
    </w:p>
    <w:p w14:paraId="486BF254" w14:textId="77777777" w:rsidR="00BA6BCE" w:rsidRDefault="00154BC2" w:rsidP="00154BC2">
      <w:pPr>
        <w:tabs>
          <w:tab w:val="left" w:pos="709"/>
          <w:tab w:val="left" w:pos="3081"/>
        </w:tabs>
      </w:pPr>
      <w:r>
        <w:tab/>
      </w:r>
      <w:r>
        <w:tab/>
      </w:r>
    </w:p>
    <w:p w14:paraId="703C5BDA" w14:textId="77777777" w:rsidR="00154BC2" w:rsidRDefault="00154BC2" w:rsidP="00154BC2">
      <w:pPr>
        <w:tabs>
          <w:tab w:val="left" w:pos="709"/>
          <w:tab w:val="left" w:pos="3081"/>
        </w:tabs>
      </w:pPr>
    </w:p>
    <w:p w14:paraId="569CA425" w14:textId="77777777" w:rsidR="00154BC2" w:rsidRDefault="00154BC2" w:rsidP="00154BC2">
      <w:pPr>
        <w:tabs>
          <w:tab w:val="left" w:pos="709"/>
          <w:tab w:val="left" w:pos="3081"/>
        </w:tabs>
      </w:pPr>
    </w:p>
    <w:p w14:paraId="5251F349" w14:textId="77777777" w:rsidR="00BA6BCE" w:rsidRDefault="00AB0B70" w:rsidP="00AB0B70">
      <w:pPr>
        <w:tabs>
          <w:tab w:val="left" w:pos="720"/>
          <w:tab w:val="left" w:pos="1440"/>
          <w:tab w:val="left" w:pos="2160"/>
          <w:tab w:val="left" w:pos="2880"/>
          <w:tab w:val="left" w:pos="3600"/>
          <w:tab w:val="left" w:pos="4320"/>
          <w:tab w:val="center" w:pos="4536"/>
          <w:tab w:val="left" w:pos="6832"/>
        </w:tabs>
      </w:pPr>
      <w:r>
        <w:tab/>
      </w:r>
      <w:r>
        <w:tab/>
      </w:r>
      <w:r>
        <w:tab/>
      </w:r>
      <w:r>
        <w:tab/>
      </w:r>
      <w:r>
        <w:tab/>
      </w:r>
      <w:r>
        <w:tab/>
      </w:r>
      <w:r>
        <w:tab/>
      </w:r>
      <w:r>
        <w:tab/>
      </w:r>
    </w:p>
    <w:p w14:paraId="2CEF1B2D" w14:textId="296CD676" w:rsidR="00BA6BCE" w:rsidRPr="00DD2E8A" w:rsidRDefault="00BA6BCE" w:rsidP="00AB0B70">
      <w:pPr>
        <w:tabs>
          <w:tab w:val="left" w:pos="709"/>
        </w:tabs>
        <w:ind w:left="5760" w:hanging="5760"/>
      </w:pPr>
      <w:r w:rsidRPr="00DD2E8A">
        <w:t>ΓΙΑ ΤΗΝ Δ/ΝΣΗ ΠΡΑΣΙΝΟΥ ΚΑΙ ΚΗΠΟΤΕΧΝΙΑΣ</w:t>
      </w:r>
      <w:r w:rsidR="00AB0B70">
        <w:tab/>
      </w:r>
      <w:r w:rsidR="00AB0B70">
        <w:tab/>
        <w:t xml:space="preserve">Ο ΑΝΤΙΔΗΜΑΡΧΟΣ </w:t>
      </w:r>
      <w:r w:rsidR="00D56A0A" w:rsidRPr="00D56A0A">
        <w:t xml:space="preserve">     </w:t>
      </w:r>
      <w:r w:rsidR="00AB0B70">
        <w:t>ΠΡΑΣΙΝΟΥ ΚΑΙ ΚΗΠΟΤΕΧΝΙΑΣ</w:t>
      </w:r>
    </w:p>
    <w:p w14:paraId="6BF25726" w14:textId="15EF7CB5" w:rsidR="00BA6BCE" w:rsidRPr="00DD2E8A" w:rsidRDefault="00D56A0A" w:rsidP="00AB0B70">
      <w:pPr>
        <w:tabs>
          <w:tab w:val="left" w:pos="709"/>
        </w:tabs>
      </w:pPr>
      <w:r w:rsidRPr="00D56A0A">
        <w:t xml:space="preserve">               </w:t>
      </w:r>
      <w:r w:rsidR="00BA6BCE" w:rsidRPr="00DD2E8A">
        <w:t>Η ΑΝΑΠΛΗΡΩΤΡΙΑ Δ/ΝΤΡΙΑ</w:t>
      </w:r>
    </w:p>
    <w:p w14:paraId="4B0649C9" w14:textId="77777777" w:rsidR="00BA6BCE" w:rsidRDefault="00BA6BCE" w:rsidP="00BA6BCE">
      <w:pPr>
        <w:tabs>
          <w:tab w:val="left" w:pos="709"/>
        </w:tabs>
        <w:jc w:val="center"/>
      </w:pPr>
    </w:p>
    <w:p w14:paraId="4B497CF6" w14:textId="77777777" w:rsidR="00BA6BCE" w:rsidRDefault="00BA6BCE" w:rsidP="00BA6BCE">
      <w:pPr>
        <w:tabs>
          <w:tab w:val="left" w:pos="709"/>
        </w:tabs>
        <w:jc w:val="center"/>
      </w:pPr>
    </w:p>
    <w:p w14:paraId="5D4BB425" w14:textId="77777777" w:rsidR="00BA6BCE" w:rsidRPr="00DD2E8A" w:rsidRDefault="00BA6BCE" w:rsidP="00BA6BCE">
      <w:pPr>
        <w:tabs>
          <w:tab w:val="left" w:pos="709"/>
        </w:tabs>
        <w:jc w:val="center"/>
      </w:pPr>
    </w:p>
    <w:p w14:paraId="3C4AD3EC" w14:textId="0A2EC174" w:rsidR="00BA6BCE" w:rsidRPr="00DD2E8A" w:rsidRDefault="00D56A0A" w:rsidP="00AB0B70">
      <w:pPr>
        <w:tabs>
          <w:tab w:val="left" w:pos="709"/>
        </w:tabs>
      </w:pPr>
      <w:r w:rsidRPr="00D56A0A">
        <w:t xml:space="preserve"> </w:t>
      </w:r>
      <w:r>
        <w:rPr>
          <w:lang w:val="en-US"/>
        </w:rPr>
        <w:t xml:space="preserve">           </w:t>
      </w:r>
      <w:r w:rsidR="00BA6BCE" w:rsidRPr="00DD2E8A">
        <w:t>ΤΣΙΑΚΑΛΟΥ ΚΩΝΣΤΑΝΤΟΥΛΑ</w:t>
      </w:r>
      <w:r w:rsidR="00AB0B70">
        <w:tab/>
      </w:r>
      <w:r w:rsidR="00AB0B70">
        <w:tab/>
      </w:r>
      <w:r w:rsidR="00AB0B70">
        <w:tab/>
      </w:r>
      <w:r w:rsidR="00AB0B70">
        <w:tab/>
      </w:r>
      <w:r w:rsidR="00AB0B70">
        <w:tab/>
        <w:t>ΦΕΛΛΑΣ  ΓΕΩΡΓΙΟΣ</w:t>
      </w:r>
    </w:p>
    <w:p w14:paraId="0B8FE6CE" w14:textId="1F1BBC23" w:rsidR="005C186F" w:rsidRPr="00BA6BCE" w:rsidRDefault="005C186F" w:rsidP="00D56A0A">
      <w:pPr>
        <w:keepNext/>
        <w:ind w:right="-426"/>
        <w:jc w:val="both"/>
        <w:outlineLvl w:val="2"/>
        <w:rPr>
          <w:szCs w:val="22"/>
        </w:rPr>
      </w:pPr>
    </w:p>
    <w:sectPr w:rsidR="005C186F" w:rsidRPr="00BA6BCE" w:rsidSect="00CB05D6">
      <w:pgSz w:w="11906" w:h="16838"/>
      <w:pgMar w:top="851" w:right="1274"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21EFA"/>
    <w:multiLevelType w:val="hybridMultilevel"/>
    <w:tmpl w:val="6B284C16"/>
    <w:lvl w:ilvl="0" w:tplc="9E6889D6">
      <w:numFmt w:val="bullet"/>
      <w:lvlText w:val="-"/>
      <w:lvlJc w:val="left"/>
      <w:pPr>
        <w:ind w:left="-66" w:hanging="360"/>
      </w:pPr>
      <w:rPr>
        <w:rFonts w:ascii="Tahoma" w:eastAsia="Times New Roman" w:hAnsi="Tahoma" w:cs="Tahoma" w:hint="default"/>
      </w:rPr>
    </w:lvl>
    <w:lvl w:ilvl="1" w:tplc="04080003" w:tentative="1">
      <w:start w:val="1"/>
      <w:numFmt w:val="bullet"/>
      <w:lvlText w:val="o"/>
      <w:lvlJc w:val="left"/>
      <w:pPr>
        <w:ind w:left="654" w:hanging="360"/>
      </w:pPr>
      <w:rPr>
        <w:rFonts w:ascii="Courier New" w:hAnsi="Courier New" w:cs="Courier New" w:hint="default"/>
      </w:rPr>
    </w:lvl>
    <w:lvl w:ilvl="2" w:tplc="04080005" w:tentative="1">
      <w:start w:val="1"/>
      <w:numFmt w:val="bullet"/>
      <w:lvlText w:val=""/>
      <w:lvlJc w:val="left"/>
      <w:pPr>
        <w:ind w:left="1374" w:hanging="360"/>
      </w:pPr>
      <w:rPr>
        <w:rFonts w:ascii="Wingdings" w:hAnsi="Wingdings" w:hint="default"/>
      </w:rPr>
    </w:lvl>
    <w:lvl w:ilvl="3" w:tplc="04080001" w:tentative="1">
      <w:start w:val="1"/>
      <w:numFmt w:val="bullet"/>
      <w:lvlText w:val=""/>
      <w:lvlJc w:val="left"/>
      <w:pPr>
        <w:ind w:left="2094" w:hanging="360"/>
      </w:pPr>
      <w:rPr>
        <w:rFonts w:ascii="Symbol" w:hAnsi="Symbol" w:hint="default"/>
      </w:rPr>
    </w:lvl>
    <w:lvl w:ilvl="4" w:tplc="04080003" w:tentative="1">
      <w:start w:val="1"/>
      <w:numFmt w:val="bullet"/>
      <w:lvlText w:val="o"/>
      <w:lvlJc w:val="left"/>
      <w:pPr>
        <w:ind w:left="2814" w:hanging="360"/>
      </w:pPr>
      <w:rPr>
        <w:rFonts w:ascii="Courier New" w:hAnsi="Courier New" w:cs="Courier New" w:hint="default"/>
      </w:rPr>
    </w:lvl>
    <w:lvl w:ilvl="5" w:tplc="04080005" w:tentative="1">
      <w:start w:val="1"/>
      <w:numFmt w:val="bullet"/>
      <w:lvlText w:val=""/>
      <w:lvlJc w:val="left"/>
      <w:pPr>
        <w:ind w:left="3534" w:hanging="360"/>
      </w:pPr>
      <w:rPr>
        <w:rFonts w:ascii="Wingdings" w:hAnsi="Wingdings" w:hint="default"/>
      </w:rPr>
    </w:lvl>
    <w:lvl w:ilvl="6" w:tplc="04080001" w:tentative="1">
      <w:start w:val="1"/>
      <w:numFmt w:val="bullet"/>
      <w:lvlText w:val=""/>
      <w:lvlJc w:val="left"/>
      <w:pPr>
        <w:ind w:left="4254" w:hanging="360"/>
      </w:pPr>
      <w:rPr>
        <w:rFonts w:ascii="Symbol" w:hAnsi="Symbol" w:hint="default"/>
      </w:rPr>
    </w:lvl>
    <w:lvl w:ilvl="7" w:tplc="04080003" w:tentative="1">
      <w:start w:val="1"/>
      <w:numFmt w:val="bullet"/>
      <w:lvlText w:val="o"/>
      <w:lvlJc w:val="left"/>
      <w:pPr>
        <w:ind w:left="4974" w:hanging="360"/>
      </w:pPr>
      <w:rPr>
        <w:rFonts w:ascii="Courier New" w:hAnsi="Courier New" w:cs="Courier New" w:hint="default"/>
      </w:rPr>
    </w:lvl>
    <w:lvl w:ilvl="8" w:tplc="04080005" w:tentative="1">
      <w:start w:val="1"/>
      <w:numFmt w:val="bullet"/>
      <w:lvlText w:val=""/>
      <w:lvlJc w:val="left"/>
      <w:pPr>
        <w:ind w:left="5694" w:hanging="360"/>
      </w:pPr>
      <w:rPr>
        <w:rFonts w:ascii="Wingdings" w:hAnsi="Wingdings" w:hint="default"/>
      </w:rPr>
    </w:lvl>
  </w:abstractNum>
  <w:abstractNum w:abstractNumId="1" w15:restartNumberingAfterBreak="0">
    <w:nsid w:val="358A319B"/>
    <w:multiLevelType w:val="hybridMultilevel"/>
    <w:tmpl w:val="DBCE1D16"/>
    <w:lvl w:ilvl="0" w:tplc="04080001">
      <w:start w:val="1"/>
      <w:numFmt w:val="bullet"/>
      <w:lvlText w:val=""/>
      <w:lvlJc w:val="left"/>
      <w:pPr>
        <w:ind w:left="695" w:hanging="360"/>
      </w:pPr>
      <w:rPr>
        <w:rFonts w:ascii="Symbol" w:hAnsi="Symbol" w:hint="default"/>
      </w:rPr>
    </w:lvl>
    <w:lvl w:ilvl="1" w:tplc="04080003" w:tentative="1">
      <w:start w:val="1"/>
      <w:numFmt w:val="bullet"/>
      <w:lvlText w:val="o"/>
      <w:lvlJc w:val="left"/>
      <w:pPr>
        <w:ind w:left="1415" w:hanging="360"/>
      </w:pPr>
      <w:rPr>
        <w:rFonts w:ascii="Courier New" w:hAnsi="Courier New" w:cs="Courier New" w:hint="default"/>
      </w:rPr>
    </w:lvl>
    <w:lvl w:ilvl="2" w:tplc="04080005" w:tentative="1">
      <w:start w:val="1"/>
      <w:numFmt w:val="bullet"/>
      <w:lvlText w:val=""/>
      <w:lvlJc w:val="left"/>
      <w:pPr>
        <w:ind w:left="2135" w:hanging="360"/>
      </w:pPr>
      <w:rPr>
        <w:rFonts w:ascii="Wingdings" w:hAnsi="Wingdings" w:hint="default"/>
      </w:rPr>
    </w:lvl>
    <w:lvl w:ilvl="3" w:tplc="04080001" w:tentative="1">
      <w:start w:val="1"/>
      <w:numFmt w:val="bullet"/>
      <w:lvlText w:val=""/>
      <w:lvlJc w:val="left"/>
      <w:pPr>
        <w:ind w:left="2855" w:hanging="360"/>
      </w:pPr>
      <w:rPr>
        <w:rFonts w:ascii="Symbol" w:hAnsi="Symbol" w:hint="default"/>
      </w:rPr>
    </w:lvl>
    <w:lvl w:ilvl="4" w:tplc="04080003" w:tentative="1">
      <w:start w:val="1"/>
      <w:numFmt w:val="bullet"/>
      <w:lvlText w:val="o"/>
      <w:lvlJc w:val="left"/>
      <w:pPr>
        <w:ind w:left="3575" w:hanging="360"/>
      </w:pPr>
      <w:rPr>
        <w:rFonts w:ascii="Courier New" w:hAnsi="Courier New" w:cs="Courier New" w:hint="default"/>
      </w:rPr>
    </w:lvl>
    <w:lvl w:ilvl="5" w:tplc="04080005" w:tentative="1">
      <w:start w:val="1"/>
      <w:numFmt w:val="bullet"/>
      <w:lvlText w:val=""/>
      <w:lvlJc w:val="left"/>
      <w:pPr>
        <w:ind w:left="4295" w:hanging="360"/>
      </w:pPr>
      <w:rPr>
        <w:rFonts w:ascii="Wingdings" w:hAnsi="Wingdings" w:hint="default"/>
      </w:rPr>
    </w:lvl>
    <w:lvl w:ilvl="6" w:tplc="04080001" w:tentative="1">
      <w:start w:val="1"/>
      <w:numFmt w:val="bullet"/>
      <w:lvlText w:val=""/>
      <w:lvlJc w:val="left"/>
      <w:pPr>
        <w:ind w:left="5015" w:hanging="360"/>
      </w:pPr>
      <w:rPr>
        <w:rFonts w:ascii="Symbol" w:hAnsi="Symbol" w:hint="default"/>
      </w:rPr>
    </w:lvl>
    <w:lvl w:ilvl="7" w:tplc="04080003" w:tentative="1">
      <w:start w:val="1"/>
      <w:numFmt w:val="bullet"/>
      <w:lvlText w:val="o"/>
      <w:lvlJc w:val="left"/>
      <w:pPr>
        <w:ind w:left="5735" w:hanging="360"/>
      </w:pPr>
      <w:rPr>
        <w:rFonts w:ascii="Courier New" w:hAnsi="Courier New" w:cs="Courier New" w:hint="default"/>
      </w:rPr>
    </w:lvl>
    <w:lvl w:ilvl="8" w:tplc="04080005" w:tentative="1">
      <w:start w:val="1"/>
      <w:numFmt w:val="bullet"/>
      <w:lvlText w:val=""/>
      <w:lvlJc w:val="left"/>
      <w:pPr>
        <w:ind w:left="6455" w:hanging="360"/>
      </w:pPr>
      <w:rPr>
        <w:rFonts w:ascii="Wingdings" w:hAnsi="Wingdings" w:hint="default"/>
      </w:rPr>
    </w:lvl>
  </w:abstractNum>
  <w:abstractNum w:abstractNumId="2" w15:restartNumberingAfterBreak="0">
    <w:nsid w:val="5CD406B8"/>
    <w:multiLevelType w:val="hybridMultilevel"/>
    <w:tmpl w:val="F19EC634"/>
    <w:lvl w:ilvl="0" w:tplc="04080001">
      <w:start w:val="1"/>
      <w:numFmt w:val="bullet"/>
      <w:lvlText w:val=""/>
      <w:lvlJc w:val="left"/>
      <w:pPr>
        <w:ind w:left="335" w:hanging="360"/>
      </w:pPr>
      <w:rPr>
        <w:rFonts w:ascii="Symbol" w:hAnsi="Symbol" w:hint="default"/>
      </w:rPr>
    </w:lvl>
    <w:lvl w:ilvl="1" w:tplc="04080003" w:tentative="1">
      <w:start w:val="1"/>
      <w:numFmt w:val="bullet"/>
      <w:lvlText w:val="o"/>
      <w:lvlJc w:val="left"/>
      <w:pPr>
        <w:ind w:left="1055" w:hanging="360"/>
      </w:pPr>
      <w:rPr>
        <w:rFonts w:ascii="Courier New" w:hAnsi="Courier New" w:cs="Courier New" w:hint="default"/>
      </w:rPr>
    </w:lvl>
    <w:lvl w:ilvl="2" w:tplc="04080005" w:tentative="1">
      <w:start w:val="1"/>
      <w:numFmt w:val="bullet"/>
      <w:lvlText w:val=""/>
      <w:lvlJc w:val="left"/>
      <w:pPr>
        <w:ind w:left="1775" w:hanging="360"/>
      </w:pPr>
      <w:rPr>
        <w:rFonts w:ascii="Wingdings" w:hAnsi="Wingdings" w:hint="default"/>
      </w:rPr>
    </w:lvl>
    <w:lvl w:ilvl="3" w:tplc="04080001" w:tentative="1">
      <w:start w:val="1"/>
      <w:numFmt w:val="bullet"/>
      <w:lvlText w:val=""/>
      <w:lvlJc w:val="left"/>
      <w:pPr>
        <w:ind w:left="2495" w:hanging="360"/>
      </w:pPr>
      <w:rPr>
        <w:rFonts w:ascii="Symbol" w:hAnsi="Symbol" w:hint="default"/>
      </w:rPr>
    </w:lvl>
    <w:lvl w:ilvl="4" w:tplc="04080003" w:tentative="1">
      <w:start w:val="1"/>
      <w:numFmt w:val="bullet"/>
      <w:lvlText w:val="o"/>
      <w:lvlJc w:val="left"/>
      <w:pPr>
        <w:ind w:left="3215" w:hanging="360"/>
      </w:pPr>
      <w:rPr>
        <w:rFonts w:ascii="Courier New" w:hAnsi="Courier New" w:cs="Courier New" w:hint="default"/>
      </w:rPr>
    </w:lvl>
    <w:lvl w:ilvl="5" w:tplc="04080005" w:tentative="1">
      <w:start w:val="1"/>
      <w:numFmt w:val="bullet"/>
      <w:lvlText w:val=""/>
      <w:lvlJc w:val="left"/>
      <w:pPr>
        <w:ind w:left="3935" w:hanging="360"/>
      </w:pPr>
      <w:rPr>
        <w:rFonts w:ascii="Wingdings" w:hAnsi="Wingdings" w:hint="default"/>
      </w:rPr>
    </w:lvl>
    <w:lvl w:ilvl="6" w:tplc="04080001" w:tentative="1">
      <w:start w:val="1"/>
      <w:numFmt w:val="bullet"/>
      <w:lvlText w:val=""/>
      <w:lvlJc w:val="left"/>
      <w:pPr>
        <w:ind w:left="4655" w:hanging="360"/>
      </w:pPr>
      <w:rPr>
        <w:rFonts w:ascii="Symbol" w:hAnsi="Symbol" w:hint="default"/>
      </w:rPr>
    </w:lvl>
    <w:lvl w:ilvl="7" w:tplc="04080003" w:tentative="1">
      <w:start w:val="1"/>
      <w:numFmt w:val="bullet"/>
      <w:lvlText w:val="o"/>
      <w:lvlJc w:val="left"/>
      <w:pPr>
        <w:ind w:left="5375" w:hanging="360"/>
      </w:pPr>
      <w:rPr>
        <w:rFonts w:ascii="Courier New" w:hAnsi="Courier New" w:cs="Courier New" w:hint="default"/>
      </w:rPr>
    </w:lvl>
    <w:lvl w:ilvl="8" w:tplc="04080005" w:tentative="1">
      <w:start w:val="1"/>
      <w:numFmt w:val="bullet"/>
      <w:lvlText w:val=""/>
      <w:lvlJc w:val="left"/>
      <w:pPr>
        <w:ind w:left="6095" w:hanging="360"/>
      </w:pPr>
      <w:rPr>
        <w:rFonts w:ascii="Wingdings" w:hAnsi="Wingdings" w:hint="default"/>
      </w:rPr>
    </w:lvl>
  </w:abstractNum>
  <w:num w:numId="1" w16cid:durableId="1090467003">
    <w:abstractNumId w:val="0"/>
  </w:num>
  <w:num w:numId="2" w16cid:durableId="496388749">
    <w:abstractNumId w:val="2"/>
  </w:num>
  <w:num w:numId="3" w16cid:durableId="143382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F1C79"/>
    <w:rsid w:val="00000436"/>
    <w:rsid w:val="00000C0B"/>
    <w:rsid w:val="00000C97"/>
    <w:rsid w:val="00000D7E"/>
    <w:rsid w:val="00001D74"/>
    <w:rsid w:val="00003219"/>
    <w:rsid w:val="00006919"/>
    <w:rsid w:val="00006925"/>
    <w:rsid w:val="00007404"/>
    <w:rsid w:val="0000791C"/>
    <w:rsid w:val="000079EC"/>
    <w:rsid w:val="00010C61"/>
    <w:rsid w:val="00013564"/>
    <w:rsid w:val="00013C26"/>
    <w:rsid w:val="00013D9E"/>
    <w:rsid w:val="00014234"/>
    <w:rsid w:val="00016A88"/>
    <w:rsid w:val="0001714D"/>
    <w:rsid w:val="000175E6"/>
    <w:rsid w:val="0002022A"/>
    <w:rsid w:val="0002041C"/>
    <w:rsid w:val="00020564"/>
    <w:rsid w:val="00023E2F"/>
    <w:rsid w:val="00024520"/>
    <w:rsid w:val="00025CEE"/>
    <w:rsid w:val="00027E06"/>
    <w:rsid w:val="00030697"/>
    <w:rsid w:val="00032498"/>
    <w:rsid w:val="00032763"/>
    <w:rsid w:val="000329E7"/>
    <w:rsid w:val="00032B81"/>
    <w:rsid w:val="00034C36"/>
    <w:rsid w:val="00035AE4"/>
    <w:rsid w:val="00036F93"/>
    <w:rsid w:val="0003790C"/>
    <w:rsid w:val="00037C66"/>
    <w:rsid w:val="00040CBF"/>
    <w:rsid w:val="000419F4"/>
    <w:rsid w:val="00043237"/>
    <w:rsid w:val="00043ED4"/>
    <w:rsid w:val="00044367"/>
    <w:rsid w:val="0004596E"/>
    <w:rsid w:val="00045E68"/>
    <w:rsid w:val="0004756D"/>
    <w:rsid w:val="00047962"/>
    <w:rsid w:val="00050FDB"/>
    <w:rsid w:val="00051EF9"/>
    <w:rsid w:val="000525A1"/>
    <w:rsid w:val="0005302B"/>
    <w:rsid w:val="00053273"/>
    <w:rsid w:val="000545CE"/>
    <w:rsid w:val="00054BA6"/>
    <w:rsid w:val="000568BB"/>
    <w:rsid w:val="00056B6D"/>
    <w:rsid w:val="00056F53"/>
    <w:rsid w:val="000625E5"/>
    <w:rsid w:val="00064B76"/>
    <w:rsid w:val="0006573F"/>
    <w:rsid w:val="00066D2A"/>
    <w:rsid w:val="00070023"/>
    <w:rsid w:val="00071D62"/>
    <w:rsid w:val="00071FF5"/>
    <w:rsid w:val="000739D0"/>
    <w:rsid w:val="00073A0E"/>
    <w:rsid w:val="00075C2C"/>
    <w:rsid w:val="000771F6"/>
    <w:rsid w:val="00081118"/>
    <w:rsid w:val="00081489"/>
    <w:rsid w:val="00082288"/>
    <w:rsid w:val="00083C2E"/>
    <w:rsid w:val="000851EF"/>
    <w:rsid w:val="0008733A"/>
    <w:rsid w:val="0008760A"/>
    <w:rsid w:val="000908D5"/>
    <w:rsid w:val="000908FC"/>
    <w:rsid w:val="00093B43"/>
    <w:rsid w:val="00093F60"/>
    <w:rsid w:val="00094894"/>
    <w:rsid w:val="00094DB8"/>
    <w:rsid w:val="000955A8"/>
    <w:rsid w:val="00096A7E"/>
    <w:rsid w:val="000A265A"/>
    <w:rsid w:val="000A2EA1"/>
    <w:rsid w:val="000A2FE1"/>
    <w:rsid w:val="000A3421"/>
    <w:rsid w:val="000A3440"/>
    <w:rsid w:val="000A3687"/>
    <w:rsid w:val="000A46B8"/>
    <w:rsid w:val="000A65E9"/>
    <w:rsid w:val="000A7825"/>
    <w:rsid w:val="000A78BD"/>
    <w:rsid w:val="000B1368"/>
    <w:rsid w:val="000B31FE"/>
    <w:rsid w:val="000B3899"/>
    <w:rsid w:val="000B56DE"/>
    <w:rsid w:val="000B7237"/>
    <w:rsid w:val="000C0D8B"/>
    <w:rsid w:val="000C2459"/>
    <w:rsid w:val="000C2CB8"/>
    <w:rsid w:val="000C5670"/>
    <w:rsid w:val="000C6299"/>
    <w:rsid w:val="000D4E99"/>
    <w:rsid w:val="000D61C9"/>
    <w:rsid w:val="000D6517"/>
    <w:rsid w:val="000D6D1B"/>
    <w:rsid w:val="000E0DB9"/>
    <w:rsid w:val="000E462A"/>
    <w:rsid w:val="000E4FA6"/>
    <w:rsid w:val="000E7A47"/>
    <w:rsid w:val="000F0270"/>
    <w:rsid w:val="000F116E"/>
    <w:rsid w:val="000F5930"/>
    <w:rsid w:val="000F5975"/>
    <w:rsid w:val="000F6CD8"/>
    <w:rsid w:val="000F7679"/>
    <w:rsid w:val="0010091D"/>
    <w:rsid w:val="001020B7"/>
    <w:rsid w:val="00102E6D"/>
    <w:rsid w:val="00103C67"/>
    <w:rsid w:val="0010455F"/>
    <w:rsid w:val="00104ABD"/>
    <w:rsid w:val="00110C70"/>
    <w:rsid w:val="00113075"/>
    <w:rsid w:val="00113079"/>
    <w:rsid w:val="00114C74"/>
    <w:rsid w:val="001178E1"/>
    <w:rsid w:val="001203A6"/>
    <w:rsid w:val="00121074"/>
    <w:rsid w:val="00122042"/>
    <w:rsid w:val="00123450"/>
    <w:rsid w:val="00123DA8"/>
    <w:rsid w:val="001311B7"/>
    <w:rsid w:val="0013273E"/>
    <w:rsid w:val="001343C4"/>
    <w:rsid w:val="00135530"/>
    <w:rsid w:val="00135929"/>
    <w:rsid w:val="0013609C"/>
    <w:rsid w:val="001368B7"/>
    <w:rsid w:val="00136977"/>
    <w:rsid w:val="001370F6"/>
    <w:rsid w:val="00137FC8"/>
    <w:rsid w:val="0014080B"/>
    <w:rsid w:val="001415E9"/>
    <w:rsid w:val="001425CC"/>
    <w:rsid w:val="00144276"/>
    <w:rsid w:val="001445CF"/>
    <w:rsid w:val="001451ED"/>
    <w:rsid w:val="00146DF8"/>
    <w:rsid w:val="00146EA7"/>
    <w:rsid w:val="00147783"/>
    <w:rsid w:val="00147884"/>
    <w:rsid w:val="00150341"/>
    <w:rsid w:val="00150B02"/>
    <w:rsid w:val="001511C9"/>
    <w:rsid w:val="00154229"/>
    <w:rsid w:val="00154BC2"/>
    <w:rsid w:val="00155ACA"/>
    <w:rsid w:val="001565B2"/>
    <w:rsid w:val="00160561"/>
    <w:rsid w:val="0016171C"/>
    <w:rsid w:val="0016388F"/>
    <w:rsid w:val="001649A4"/>
    <w:rsid w:val="0016510F"/>
    <w:rsid w:val="00165901"/>
    <w:rsid w:val="00165AE8"/>
    <w:rsid w:val="001671AE"/>
    <w:rsid w:val="0017071A"/>
    <w:rsid w:val="00170C1F"/>
    <w:rsid w:val="001720F7"/>
    <w:rsid w:val="00173845"/>
    <w:rsid w:val="00173B1F"/>
    <w:rsid w:val="00174037"/>
    <w:rsid w:val="001742B8"/>
    <w:rsid w:val="00176D5D"/>
    <w:rsid w:val="001778A0"/>
    <w:rsid w:val="0018209E"/>
    <w:rsid w:val="00183DD6"/>
    <w:rsid w:val="00183F18"/>
    <w:rsid w:val="001842D3"/>
    <w:rsid w:val="001850BA"/>
    <w:rsid w:val="00186668"/>
    <w:rsid w:val="00186C3B"/>
    <w:rsid w:val="00187335"/>
    <w:rsid w:val="0018786B"/>
    <w:rsid w:val="001906F6"/>
    <w:rsid w:val="0019166E"/>
    <w:rsid w:val="00191C21"/>
    <w:rsid w:val="00191D9B"/>
    <w:rsid w:val="001947DA"/>
    <w:rsid w:val="00195D21"/>
    <w:rsid w:val="00196A89"/>
    <w:rsid w:val="00196D7C"/>
    <w:rsid w:val="001971EB"/>
    <w:rsid w:val="0019730B"/>
    <w:rsid w:val="001A3A6E"/>
    <w:rsid w:val="001A60F4"/>
    <w:rsid w:val="001A6731"/>
    <w:rsid w:val="001A678B"/>
    <w:rsid w:val="001A73CF"/>
    <w:rsid w:val="001B1053"/>
    <w:rsid w:val="001B4EBC"/>
    <w:rsid w:val="001B5D13"/>
    <w:rsid w:val="001B5F2D"/>
    <w:rsid w:val="001B6AC9"/>
    <w:rsid w:val="001B70DF"/>
    <w:rsid w:val="001C0457"/>
    <w:rsid w:val="001C3389"/>
    <w:rsid w:val="001C33B9"/>
    <w:rsid w:val="001C33F7"/>
    <w:rsid w:val="001C34BC"/>
    <w:rsid w:val="001C4066"/>
    <w:rsid w:val="001C4639"/>
    <w:rsid w:val="001C4A71"/>
    <w:rsid w:val="001C610B"/>
    <w:rsid w:val="001C61B6"/>
    <w:rsid w:val="001C6687"/>
    <w:rsid w:val="001C71AA"/>
    <w:rsid w:val="001C7C5F"/>
    <w:rsid w:val="001C7C8C"/>
    <w:rsid w:val="001D05EE"/>
    <w:rsid w:val="001D196F"/>
    <w:rsid w:val="001D1DEC"/>
    <w:rsid w:val="001D2EE9"/>
    <w:rsid w:val="001D503F"/>
    <w:rsid w:val="001D563E"/>
    <w:rsid w:val="001E0909"/>
    <w:rsid w:val="001E1A8F"/>
    <w:rsid w:val="001E3027"/>
    <w:rsid w:val="001E30D5"/>
    <w:rsid w:val="001E3DD0"/>
    <w:rsid w:val="001E4540"/>
    <w:rsid w:val="001E500E"/>
    <w:rsid w:val="001E54D5"/>
    <w:rsid w:val="001E6AD9"/>
    <w:rsid w:val="001E77B6"/>
    <w:rsid w:val="001F29B5"/>
    <w:rsid w:val="001F584A"/>
    <w:rsid w:val="00200576"/>
    <w:rsid w:val="00200DDF"/>
    <w:rsid w:val="002028D9"/>
    <w:rsid w:val="00203064"/>
    <w:rsid w:val="0020494A"/>
    <w:rsid w:val="002054D4"/>
    <w:rsid w:val="00211558"/>
    <w:rsid w:val="0021450D"/>
    <w:rsid w:val="002146DD"/>
    <w:rsid w:val="00214991"/>
    <w:rsid w:val="00214EE6"/>
    <w:rsid w:val="00215A75"/>
    <w:rsid w:val="00217078"/>
    <w:rsid w:val="002171A9"/>
    <w:rsid w:val="00220F54"/>
    <w:rsid w:val="00222A71"/>
    <w:rsid w:val="00223295"/>
    <w:rsid w:val="00223391"/>
    <w:rsid w:val="002242C4"/>
    <w:rsid w:val="00224585"/>
    <w:rsid w:val="0022584C"/>
    <w:rsid w:val="00227F47"/>
    <w:rsid w:val="002316BB"/>
    <w:rsid w:val="00231917"/>
    <w:rsid w:val="002342BF"/>
    <w:rsid w:val="00234944"/>
    <w:rsid w:val="002359B6"/>
    <w:rsid w:val="00235A5C"/>
    <w:rsid w:val="00235C3A"/>
    <w:rsid w:val="00236E09"/>
    <w:rsid w:val="002376A9"/>
    <w:rsid w:val="002417FD"/>
    <w:rsid w:val="00241ACA"/>
    <w:rsid w:val="00242126"/>
    <w:rsid w:val="00242263"/>
    <w:rsid w:val="0024255B"/>
    <w:rsid w:val="002438C4"/>
    <w:rsid w:val="00244EB2"/>
    <w:rsid w:val="002524B6"/>
    <w:rsid w:val="002543F1"/>
    <w:rsid w:val="0025697A"/>
    <w:rsid w:val="00261320"/>
    <w:rsid w:val="00262279"/>
    <w:rsid w:val="00262CBC"/>
    <w:rsid w:val="002630FC"/>
    <w:rsid w:val="00265899"/>
    <w:rsid w:val="00265CF5"/>
    <w:rsid w:val="00265CFA"/>
    <w:rsid w:val="00265D7E"/>
    <w:rsid w:val="00265D82"/>
    <w:rsid w:val="00266211"/>
    <w:rsid w:val="00267E5B"/>
    <w:rsid w:val="002703C3"/>
    <w:rsid w:val="00270D7A"/>
    <w:rsid w:val="00271FCA"/>
    <w:rsid w:val="0027395F"/>
    <w:rsid w:val="00275A0D"/>
    <w:rsid w:val="00275CFC"/>
    <w:rsid w:val="002770BC"/>
    <w:rsid w:val="00284D1E"/>
    <w:rsid w:val="002853C8"/>
    <w:rsid w:val="0028558B"/>
    <w:rsid w:val="002866B2"/>
    <w:rsid w:val="00291CC8"/>
    <w:rsid w:val="00292980"/>
    <w:rsid w:val="00292E49"/>
    <w:rsid w:val="00293607"/>
    <w:rsid w:val="00293D52"/>
    <w:rsid w:val="002942D4"/>
    <w:rsid w:val="00295969"/>
    <w:rsid w:val="00295EA6"/>
    <w:rsid w:val="00297B94"/>
    <w:rsid w:val="00297DD1"/>
    <w:rsid w:val="002A0A75"/>
    <w:rsid w:val="002A0BC5"/>
    <w:rsid w:val="002A1B91"/>
    <w:rsid w:val="002A2F78"/>
    <w:rsid w:val="002A304D"/>
    <w:rsid w:val="002A45C3"/>
    <w:rsid w:val="002A5CBA"/>
    <w:rsid w:val="002A640B"/>
    <w:rsid w:val="002B06F2"/>
    <w:rsid w:val="002B18AF"/>
    <w:rsid w:val="002B270C"/>
    <w:rsid w:val="002B2E11"/>
    <w:rsid w:val="002B5339"/>
    <w:rsid w:val="002B6E45"/>
    <w:rsid w:val="002B7480"/>
    <w:rsid w:val="002C05D9"/>
    <w:rsid w:val="002C4019"/>
    <w:rsid w:val="002C5B07"/>
    <w:rsid w:val="002C6CA2"/>
    <w:rsid w:val="002D01A2"/>
    <w:rsid w:val="002D020C"/>
    <w:rsid w:val="002D0228"/>
    <w:rsid w:val="002D06E3"/>
    <w:rsid w:val="002D0E30"/>
    <w:rsid w:val="002D37C8"/>
    <w:rsid w:val="002D461C"/>
    <w:rsid w:val="002D4842"/>
    <w:rsid w:val="002D4FF8"/>
    <w:rsid w:val="002D5F6A"/>
    <w:rsid w:val="002E34C9"/>
    <w:rsid w:val="002E4736"/>
    <w:rsid w:val="002E4B9F"/>
    <w:rsid w:val="002E5B05"/>
    <w:rsid w:val="002E5D82"/>
    <w:rsid w:val="002E6B21"/>
    <w:rsid w:val="002F1472"/>
    <w:rsid w:val="002F36E3"/>
    <w:rsid w:val="002F6271"/>
    <w:rsid w:val="002F65E1"/>
    <w:rsid w:val="002F7BE1"/>
    <w:rsid w:val="00300161"/>
    <w:rsid w:val="00300CAA"/>
    <w:rsid w:val="00301CC6"/>
    <w:rsid w:val="00302326"/>
    <w:rsid w:val="003024CC"/>
    <w:rsid w:val="00302F7A"/>
    <w:rsid w:val="003032ED"/>
    <w:rsid w:val="00303445"/>
    <w:rsid w:val="003045DD"/>
    <w:rsid w:val="00305875"/>
    <w:rsid w:val="00305D73"/>
    <w:rsid w:val="00307018"/>
    <w:rsid w:val="0030795A"/>
    <w:rsid w:val="003119ED"/>
    <w:rsid w:val="00313145"/>
    <w:rsid w:val="003133F0"/>
    <w:rsid w:val="00314657"/>
    <w:rsid w:val="00315E33"/>
    <w:rsid w:val="0031609F"/>
    <w:rsid w:val="00316691"/>
    <w:rsid w:val="0032130B"/>
    <w:rsid w:val="00323B9B"/>
    <w:rsid w:val="00324494"/>
    <w:rsid w:val="003253EA"/>
    <w:rsid w:val="0032606C"/>
    <w:rsid w:val="0033107C"/>
    <w:rsid w:val="00331330"/>
    <w:rsid w:val="0033183A"/>
    <w:rsid w:val="00331D32"/>
    <w:rsid w:val="00333414"/>
    <w:rsid w:val="003338A6"/>
    <w:rsid w:val="003339A9"/>
    <w:rsid w:val="00333F40"/>
    <w:rsid w:val="00334481"/>
    <w:rsid w:val="00334C8E"/>
    <w:rsid w:val="00334D18"/>
    <w:rsid w:val="00335232"/>
    <w:rsid w:val="00335F92"/>
    <w:rsid w:val="00337AD6"/>
    <w:rsid w:val="00340A9E"/>
    <w:rsid w:val="00341872"/>
    <w:rsid w:val="003422C1"/>
    <w:rsid w:val="003435CF"/>
    <w:rsid w:val="003450E8"/>
    <w:rsid w:val="0034673F"/>
    <w:rsid w:val="00346A1A"/>
    <w:rsid w:val="00347BA6"/>
    <w:rsid w:val="00351806"/>
    <w:rsid w:val="003522B6"/>
    <w:rsid w:val="00352619"/>
    <w:rsid w:val="00354513"/>
    <w:rsid w:val="00354AC6"/>
    <w:rsid w:val="00354EB5"/>
    <w:rsid w:val="00363C30"/>
    <w:rsid w:val="00363EFB"/>
    <w:rsid w:val="00364578"/>
    <w:rsid w:val="0036796F"/>
    <w:rsid w:val="00370FD4"/>
    <w:rsid w:val="00371984"/>
    <w:rsid w:val="003723AB"/>
    <w:rsid w:val="00374970"/>
    <w:rsid w:val="00375059"/>
    <w:rsid w:val="00375508"/>
    <w:rsid w:val="00376C42"/>
    <w:rsid w:val="00377256"/>
    <w:rsid w:val="003800C9"/>
    <w:rsid w:val="0038149B"/>
    <w:rsid w:val="00381828"/>
    <w:rsid w:val="0038284F"/>
    <w:rsid w:val="0038500C"/>
    <w:rsid w:val="003861D4"/>
    <w:rsid w:val="003872CA"/>
    <w:rsid w:val="00391836"/>
    <w:rsid w:val="0039394A"/>
    <w:rsid w:val="00393FA9"/>
    <w:rsid w:val="00394637"/>
    <w:rsid w:val="0039481F"/>
    <w:rsid w:val="0039502B"/>
    <w:rsid w:val="003950FA"/>
    <w:rsid w:val="003964B6"/>
    <w:rsid w:val="0039726D"/>
    <w:rsid w:val="00397C64"/>
    <w:rsid w:val="003A1B60"/>
    <w:rsid w:val="003A2447"/>
    <w:rsid w:val="003A6F97"/>
    <w:rsid w:val="003B044F"/>
    <w:rsid w:val="003B0B39"/>
    <w:rsid w:val="003B2B32"/>
    <w:rsid w:val="003B32E6"/>
    <w:rsid w:val="003B3E4A"/>
    <w:rsid w:val="003B7F42"/>
    <w:rsid w:val="003C0E74"/>
    <w:rsid w:val="003C16FA"/>
    <w:rsid w:val="003C2A74"/>
    <w:rsid w:val="003C4532"/>
    <w:rsid w:val="003C4CD7"/>
    <w:rsid w:val="003C56BF"/>
    <w:rsid w:val="003C5B71"/>
    <w:rsid w:val="003C6535"/>
    <w:rsid w:val="003C6845"/>
    <w:rsid w:val="003C68E1"/>
    <w:rsid w:val="003C75BD"/>
    <w:rsid w:val="003C7FD6"/>
    <w:rsid w:val="003D0414"/>
    <w:rsid w:val="003D1E59"/>
    <w:rsid w:val="003D342A"/>
    <w:rsid w:val="003D3CAB"/>
    <w:rsid w:val="003D3F5B"/>
    <w:rsid w:val="003D48FC"/>
    <w:rsid w:val="003D68C9"/>
    <w:rsid w:val="003D72C0"/>
    <w:rsid w:val="003E3661"/>
    <w:rsid w:val="003E42BC"/>
    <w:rsid w:val="003E4D8A"/>
    <w:rsid w:val="003E5C27"/>
    <w:rsid w:val="003F1C79"/>
    <w:rsid w:val="003F211B"/>
    <w:rsid w:val="003F3643"/>
    <w:rsid w:val="003F36BC"/>
    <w:rsid w:val="003F4AFE"/>
    <w:rsid w:val="003F5C2F"/>
    <w:rsid w:val="003F778D"/>
    <w:rsid w:val="003F790E"/>
    <w:rsid w:val="003F7A07"/>
    <w:rsid w:val="00400336"/>
    <w:rsid w:val="00401814"/>
    <w:rsid w:val="00401D77"/>
    <w:rsid w:val="00401E50"/>
    <w:rsid w:val="00402666"/>
    <w:rsid w:val="00402DC8"/>
    <w:rsid w:val="00410566"/>
    <w:rsid w:val="004110E7"/>
    <w:rsid w:val="004115DD"/>
    <w:rsid w:val="004127CF"/>
    <w:rsid w:val="00412DEA"/>
    <w:rsid w:val="00413E22"/>
    <w:rsid w:val="00414CD6"/>
    <w:rsid w:val="0041586F"/>
    <w:rsid w:val="00415FAD"/>
    <w:rsid w:val="0041663D"/>
    <w:rsid w:val="00416830"/>
    <w:rsid w:val="00416897"/>
    <w:rsid w:val="0042222C"/>
    <w:rsid w:val="00422F44"/>
    <w:rsid w:val="0042300C"/>
    <w:rsid w:val="0042376E"/>
    <w:rsid w:val="004246E2"/>
    <w:rsid w:val="004251E3"/>
    <w:rsid w:val="00426567"/>
    <w:rsid w:val="00426CA7"/>
    <w:rsid w:val="004321A7"/>
    <w:rsid w:val="004324F6"/>
    <w:rsid w:val="004325C4"/>
    <w:rsid w:val="00432F62"/>
    <w:rsid w:val="0043364D"/>
    <w:rsid w:val="00436A15"/>
    <w:rsid w:val="00437F51"/>
    <w:rsid w:val="00440C3C"/>
    <w:rsid w:val="00440DCC"/>
    <w:rsid w:val="004428B3"/>
    <w:rsid w:val="00443987"/>
    <w:rsid w:val="00443A6A"/>
    <w:rsid w:val="004456DA"/>
    <w:rsid w:val="00446BFC"/>
    <w:rsid w:val="00446E06"/>
    <w:rsid w:val="0045067E"/>
    <w:rsid w:val="00450688"/>
    <w:rsid w:val="00451C64"/>
    <w:rsid w:val="00452469"/>
    <w:rsid w:val="00455A5C"/>
    <w:rsid w:val="00456018"/>
    <w:rsid w:val="00456C13"/>
    <w:rsid w:val="004572D7"/>
    <w:rsid w:val="00461091"/>
    <w:rsid w:val="00461C8A"/>
    <w:rsid w:val="00462C40"/>
    <w:rsid w:val="004640E8"/>
    <w:rsid w:val="00464CF8"/>
    <w:rsid w:val="00466C44"/>
    <w:rsid w:val="00470825"/>
    <w:rsid w:val="00473D04"/>
    <w:rsid w:val="00473D3A"/>
    <w:rsid w:val="00474DD4"/>
    <w:rsid w:val="00474FA1"/>
    <w:rsid w:val="00475F33"/>
    <w:rsid w:val="0047750E"/>
    <w:rsid w:val="00477B19"/>
    <w:rsid w:val="004806C0"/>
    <w:rsid w:val="00480FB8"/>
    <w:rsid w:val="00483E3D"/>
    <w:rsid w:val="0048606B"/>
    <w:rsid w:val="004868AE"/>
    <w:rsid w:val="00486D8B"/>
    <w:rsid w:val="00491BAB"/>
    <w:rsid w:val="00492FDE"/>
    <w:rsid w:val="00493EBC"/>
    <w:rsid w:val="00494E6E"/>
    <w:rsid w:val="004959E0"/>
    <w:rsid w:val="00496549"/>
    <w:rsid w:val="00497289"/>
    <w:rsid w:val="00497D6C"/>
    <w:rsid w:val="004A115E"/>
    <w:rsid w:val="004A1283"/>
    <w:rsid w:val="004A2A91"/>
    <w:rsid w:val="004A3255"/>
    <w:rsid w:val="004A41D9"/>
    <w:rsid w:val="004A4254"/>
    <w:rsid w:val="004A4457"/>
    <w:rsid w:val="004A5146"/>
    <w:rsid w:val="004A51E2"/>
    <w:rsid w:val="004A52C7"/>
    <w:rsid w:val="004B09CC"/>
    <w:rsid w:val="004B0DE9"/>
    <w:rsid w:val="004B29C2"/>
    <w:rsid w:val="004B2CE4"/>
    <w:rsid w:val="004B4D85"/>
    <w:rsid w:val="004B4EFE"/>
    <w:rsid w:val="004B627B"/>
    <w:rsid w:val="004B7362"/>
    <w:rsid w:val="004B7853"/>
    <w:rsid w:val="004C0E08"/>
    <w:rsid w:val="004C16B1"/>
    <w:rsid w:val="004C3001"/>
    <w:rsid w:val="004C33E3"/>
    <w:rsid w:val="004C3791"/>
    <w:rsid w:val="004C3BE9"/>
    <w:rsid w:val="004C3EAB"/>
    <w:rsid w:val="004C51D9"/>
    <w:rsid w:val="004C5CFA"/>
    <w:rsid w:val="004C710E"/>
    <w:rsid w:val="004C7B76"/>
    <w:rsid w:val="004D06C0"/>
    <w:rsid w:val="004D0A33"/>
    <w:rsid w:val="004D1530"/>
    <w:rsid w:val="004D1B00"/>
    <w:rsid w:val="004D20F6"/>
    <w:rsid w:val="004D2C1B"/>
    <w:rsid w:val="004D2D59"/>
    <w:rsid w:val="004D4001"/>
    <w:rsid w:val="004D42A7"/>
    <w:rsid w:val="004D5326"/>
    <w:rsid w:val="004D7CD2"/>
    <w:rsid w:val="004E1C2D"/>
    <w:rsid w:val="004E1FD6"/>
    <w:rsid w:val="004E38C9"/>
    <w:rsid w:val="004E5883"/>
    <w:rsid w:val="004E58AA"/>
    <w:rsid w:val="004E7C4A"/>
    <w:rsid w:val="004F46B5"/>
    <w:rsid w:val="004F4822"/>
    <w:rsid w:val="004F55FA"/>
    <w:rsid w:val="00500F9E"/>
    <w:rsid w:val="0050377C"/>
    <w:rsid w:val="00504038"/>
    <w:rsid w:val="00505F6A"/>
    <w:rsid w:val="00505FBE"/>
    <w:rsid w:val="005066D0"/>
    <w:rsid w:val="00510AEB"/>
    <w:rsid w:val="00510B31"/>
    <w:rsid w:val="00510DB4"/>
    <w:rsid w:val="00512E3F"/>
    <w:rsid w:val="00513435"/>
    <w:rsid w:val="00513A88"/>
    <w:rsid w:val="0051574E"/>
    <w:rsid w:val="00517451"/>
    <w:rsid w:val="005177DE"/>
    <w:rsid w:val="005215C0"/>
    <w:rsid w:val="00521D19"/>
    <w:rsid w:val="00521EB8"/>
    <w:rsid w:val="0053019F"/>
    <w:rsid w:val="00531189"/>
    <w:rsid w:val="00531FB4"/>
    <w:rsid w:val="00533538"/>
    <w:rsid w:val="0053442B"/>
    <w:rsid w:val="00535F68"/>
    <w:rsid w:val="00537802"/>
    <w:rsid w:val="00537C59"/>
    <w:rsid w:val="00540A0E"/>
    <w:rsid w:val="0054228B"/>
    <w:rsid w:val="0054228F"/>
    <w:rsid w:val="005450AE"/>
    <w:rsid w:val="0055085A"/>
    <w:rsid w:val="0055319E"/>
    <w:rsid w:val="005536C9"/>
    <w:rsid w:val="00553C45"/>
    <w:rsid w:val="00555E9B"/>
    <w:rsid w:val="00565EAA"/>
    <w:rsid w:val="005668CA"/>
    <w:rsid w:val="0056763D"/>
    <w:rsid w:val="005700F5"/>
    <w:rsid w:val="005708AC"/>
    <w:rsid w:val="00571581"/>
    <w:rsid w:val="00571D5C"/>
    <w:rsid w:val="005721E5"/>
    <w:rsid w:val="005762F2"/>
    <w:rsid w:val="00576622"/>
    <w:rsid w:val="0057764D"/>
    <w:rsid w:val="00583BD1"/>
    <w:rsid w:val="0058451F"/>
    <w:rsid w:val="005866A2"/>
    <w:rsid w:val="00587CE5"/>
    <w:rsid w:val="00587E7F"/>
    <w:rsid w:val="0059343B"/>
    <w:rsid w:val="005948BC"/>
    <w:rsid w:val="00595616"/>
    <w:rsid w:val="005964E3"/>
    <w:rsid w:val="005A02B1"/>
    <w:rsid w:val="005A0518"/>
    <w:rsid w:val="005A1A87"/>
    <w:rsid w:val="005A1D48"/>
    <w:rsid w:val="005A3BF9"/>
    <w:rsid w:val="005A3E34"/>
    <w:rsid w:val="005A474F"/>
    <w:rsid w:val="005A4955"/>
    <w:rsid w:val="005A54AB"/>
    <w:rsid w:val="005A6519"/>
    <w:rsid w:val="005A6FF9"/>
    <w:rsid w:val="005B0BDB"/>
    <w:rsid w:val="005B1011"/>
    <w:rsid w:val="005B102A"/>
    <w:rsid w:val="005B1045"/>
    <w:rsid w:val="005B106A"/>
    <w:rsid w:val="005B1B8F"/>
    <w:rsid w:val="005B1C22"/>
    <w:rsid w:val="005B2BEE"/>
    <w:rsid w:val="005B2F66"/>
    <w:rsid w:val="005B3593"/>
    <w:rsid w:val="005B4169"/>
    <w:rsid w:val="005B4314"/>
    <w:rsid w:val="005B4E95"/>
    <w:rsid w:val="005B6609"/>
    <w:rsid w:val="005B6988"/>
    <w:rsid w:val="005B754B"/>
    <w:rsid w:val="005C0385"/>
    <w:rsid w:val="005C059C"/>
    <w:rsid w:val="005C186F"/>
    <w:rsid w:val="005C21F1"/>
    <w:rsid w:val="005C2D92"/>
    <w:rsid w:val="005C6DCD"/>
    <w:rsid w:val="005D0D0D"/>
    <w:rsid w:val="005D1579"/>
    <w:rsid w:val="005D2FAC"/>
    <w:rsid w:val="005D3738"/>
    <w:rsid w:val="005D3CAE"/>
    <w:rsid w:val="005D6B29"/>
    <w:rsid w:val="005D6C86"/>
    <w:rsid w:val="005D70F6"/>
    <w:rsid w:val="005E369B"/>
    <w:rsid w:val="005E58BB"/>
    <w:rsid w:val="005E7C95"/>
    <w:rsid w:val="005F00B4"/>
    <w:rsid w:val="005F0EBA"/>
    <w:rsid w:val="005F42DB"/>
    <w:rsid w:val="005F4A85"/>
    <w:rsid w:val="005F5AC7"/>
    <w:rsid w:val="005F5B9F"/>
    <w:rsid w:val="005F70E2"/>
    <w:rsid w:val="006017B9"/>
    <w:rsid w:val="00602105"/>
    <w:rsid w:val="00602EC1"/>
    <w:rsid w:val="00605007"/>
    <w:rsid w:val="00605D9B"/>
    <w:rsid w:val="00606F00"/>
    <w:rsid w:val="006071B7"/>
    <w:rsid w:val="00611C3B"/>
    <w:rsid w:val="00617519"/>
    <w:rsid w:val="00620BC5"/>
    <w:rsid w:val="00620DBC"/>
    <w:rsid w:val="00621673"/>
    <w:rsid w:val="006221F0"/>
    <w:rsid w:val="00622920"/>
    <w:rsid w:val="00622C9F"/>
    <w:rsid w:val="00624257"/>
    <w:rsid w:val="00624DDF"/>
    <w:rsid w:val="00626206"/>
    <w:rsid w:val="0062681D"/>
    <w:rsid w:val="00631070"/>
    <w:rsid w:val="00633236"/>
    <w:rsid w:val="0063591B"/>
    <w:rsid w:val="00635AB2"/>
    <w:rsid w:val="00635EDF"/>
    <w:rsid w:val="00637BC6"/>
    <w:rsid w:val="00637EC8"/>
    <w:rsid w:val="006401AE"/>
    <w:rsid w:val="00640462"/>
    <w:rsid w:val="006414C6"/>
    <w:rsid w:val="006430EB"/>
    <w:rsid w:val="00643809"/>
    <w:rsid w:val="00643B11"/>
    <w:rsid w:val="006464E0"/>
    <w:rsid w:val="00646AB2"/>
    <w:rsid w:val="00650D18"/>
    <w:rsid w:val="00654A95"/>
    <w:rsid w:val="00660106"/>
    <w:rsid w:val="00660A10"/>
    <w:rsid w:val="00662C5A"/>
    <w:rsid w:val="00663C48"/>
    <w:rsid w:val="00664D06"/>
    <w:rsid w:val="00667016"/>
    <w:rsid w:val="00667211"/>
    <w:rsid w:val="00670C15"/>
    <w:rsid w:val="006711F2"/>
    <w:rsid w:val="006714F7"/>
    <w:rsid w:val="00673047"/>
    <w:rsid w:val="00677F70"/>
    <w:rsid w:val="0068031F"/>
    <w:rsid w:val="00681338"/>
    <w:rsid w:val="00681FB8"/>
    <w:rsid w:val="0068255F"/>
    <w:rsid w:val="0068301F"/>
    <w:rsid w:val="00683164"/>
    <w:rsid w:val="00684888"/>
    <w:rsid w:val="0068775E"/>
    <w:rsid w:val="00687ABC"/>
    <w:rsid w:val="006909DD"/>
    <w:rsid w:val="0069305F"/>
    <w:rsid w:val="006935B9"/>
    <w:rsid w:val="00693C63"/>
    <w:rsid w:val="006947D8"/>
    <w:rsid w:val="0069552B"/>
    <w:rsid w:val="00696036"/>
    <w:rsid w:val="006965F6"/>
    <w:rsid w:val="00696D4D"/>
    <w:rsid w:val="00696F81"/>
    <w:rsid w:val="006A12D5"/>
    <w:rsid w:val="006A33D3"/>
    <w:rsid w:val="006A3500"/>
    <w:rsid w:val="006A389A"/>
    <w:rsid w:val="006A4819"/>
    <w:rsid w:val="006A5538"/>
    <w:rsid w:val="006A7D10"/>
    <w:rsid w:val="006B01A5"/>
    <w:rsid w:val="006B1D6F"/>
    <w:rsid w:val="006B1DA1"/>
    <w:rsid w:val="006B2256"/>
    <w:rsid w:val="006B2780"/>
    <w:rsid w:val="006B4716"/>
    <w:rsid w:val="006B4F13"/>
    <w:rsid w:val="006B5435"/>
    <w:rsid w:val="006B6D83"/>
    <w:rsid w:val="006B72EE"/>
    <w:rsid w:val="006C0D13"/>
    <w:rsid w:val="006C1850"/>
    <w:rsid w:val="006C1902"/>
    <w:rsid w:val="006C248C"/>
    <w:rsid w:val="006C2A7D"/>
    <w:rsid w:val="006C5C17"/>
    <w:rsid w:val="006C6E02"/>
    <w:rsid w:val="006D2DBD"/>
    <w:rsid w:val="006D2E23"/>
    <w:rsid w:val="006D2E6B"/>
    <w:rsid w:val="006D31C7"/>
    <w:rsid w:val="006D6354"/>
    <w:rsid w:val="006E091F"/>
    <w:rsid w:val="006E0AA9"/>
    <w:rsid w:val="006E195E"/>
    <w:rsid w:val="006E2E60"/>
    <w:rsid w:val="006E2F4F"/>
    <w:rsid w:val="006E3BB4"/>
    <w:rsid w:val="006E54EC"/>
    <w:rsid w:val="006E5EA3"/>
    <w:rsid w:val="006E611F"/>
    <w:rsid w:val="006E6B2C"/>
    <w:rsid w:val="006E728F"/>
    <w:rsid w:val="006E750D"/>
    <w:rsid w:val="006F0F10"/>
    <w:rsid w:val="006F32C7"/>
    <w:rsid w:val="006F3558"/>
    <w:rsid w:val="006F3B75"/>
    <w:rsid w:val="006F3FA3"/>
    <w:rsid w:val="006F63C5"/>
    <w:rsid w:val="006F68EC"/>
    <w:rsid w:val="006F7DD2"/>
    <w:rsid w:val="0070000E"/>
    <w:rsid w:val="0070175D"/>
    <w:rsid w:val="00702793"/>
    <w:rsid w:val="00702BDD"/>
    <w:rsid w:val="00706CC0"/>
    <w:rsid w:val="00711D96"/>
    <w:rsid w:val="00715320"/>
    <w:rsid w:val="00717247"/>
    <w:rsid w:val="0072080F"/>
    <w:rsid w:val="00721DF9"/>
    <w:rsid w:val="007231C8"/>
    <w:rsid w:val="007239E9"/>
    <w:rsid w:val="00724D5F"/>
    <w:rsid w:val="0072541C"/>
    <w:rsid w:val="0072733B"/>
    <w:rsid w:val="007276C0"/>
    <w:rsid w:val="007277B8"/>
    <w:rsid w:val="00727FC9"/>
    <w:rsid w:val="00730417"/>
    <w:rsid w:val="00731E10"/>
    <w:rsid w:val="007321B5"/>
    <w:rsid w:val="00733FF1"/>
    <w:rsid w:val="00735827"/>
    <w:rsid w:val="00736B4B"/>
    <w:rsid w:val="00737EDC"/>
    <w:rsid w:val="00741A86"/>
    <w:rsid w:val="00741C55"/>
    <w:rsid w:val="00741F30"/>
    <w:rsid w:val="00741FEC"/>
    <w:rsid w:val="007436FF"/>
    <w:rsid w:val="0074490B"/>
    <w:rsid w:val="007453D8"/>
    <w:rsid w:val="00750AAF"/>
    <w:rsid w:val="0075219E"/>
    <w:rsid w:val="00754A41"/>
    <w:rsid w:val="00757C87"/>
    <w:rsid w:val="00760D52"/>
    <w:rsid w:val="00761D78"/>
    <w:rsid w:val="00761E22"/>
    <w:rsid w:val="00762F49"/>
    <w:rsid w:val="00763121"/>
    <w:rsid w:val="0076390F"/>
    <w:rsid w:val="0076472A"/>
    <w:rsid w:val="007649A7"/>
    <w:rsid w:val="007659CB"/>
    <w:rsid w:val="00767344"/>
    <w:rsid w:val="00771053"/>
    <w:rsid w:val="007721D6"/>
    <w:rsid w:val="00772BDF"/>
    <w:rsid w:val="00772F9C"/>
    <w:rsid w:val="00773B89"/>
    <w:rsid w:val="007747EC"/>
    <w:rsid w:val="00774899"/>
    <w:rsid w:val="00774B60"/>
    <w:rsid w:val="00776213"/>
    <w:rsid w:val="00776C3C"/>
    <w:rsid w:val="00777313"/>
    <w:rsid w:val="007800EF"/>
    <w:rsid w:val="00783A69"/>
    <w:rsid w:val="00783E18"/>
    <w:rsid w:val="00783ED6"/>
    <w:rsid w:val="0078764C"/>
    <w:rsid w:val="00787A22"/>
    <w:rsid w:val="0079119C"/>
    <w:rsid w:val="00794F94"/>
    <w:rsid w:val="007957C8"/>
    <w:rsid w:val="00796CD6"/>
    <w:rsid w:val="007A0938"/>
    <w:rsid w:val="007A1D11"/>
    <w:rsid w:val="007A31A8"/>
    <w:rsid w:val="007A38EE"/>
    <w:rsid w:val="007A66A7"/>
    <w:rsid w:val="007A7623"/>
    <w:rsid w:val="007B010B"/>
    <w:rsid w:val="007B034D"/>
    <w:rsid w:val="007B245B"/>
    <w:rsid w:val="007B2F28"/>
    <w:rsid w:val="007B3877"/>
    <w:rsid w:val="007B3FDA"/>
    <w:rsid w:val="007B4136"/>
    <w:rsid w:val="007B441F"/>
    <w:rsid w:val="007C0207"/>
    <w:rsid w:val="007C11AC"/>
    <w:rsid w:val="007C3171"/>
    <w:rsid w:val="007C3C92"/>
    <w:rsid w:val="007C578D"/>
    <w:rsid w:val="007C7582"/>
    <w:rsid w:val="007D05A3"/>
    <w:rsid w:val="007D10C3"/>
    <w:rsid w:val="007D1E11"/>
    <w:rsid w:val="007D1FD2"/>
    <w:rsid w:val="007D2833"/>
    <w:rsid w:val="007D4226"/>
    <w:rsid w:val="007D6618"/>
    <w:rsid w:val="007D6A22"/>
    <w:rsid w:val="007D6BE5"/>
    <w:rsid w:val="007D7BCA"/>
    <w:rsid w:val="007E023F"/>
    <w:rsid w:val="007E2198"/>
    <w:rsid w:val="007E279B"/>
    <w:rsid w:val="007E433C"/>
    <w:rsid w:val="007E68D8"/>
    <w:rsid w:val="007E7A87"/>
    <w:rsid w:val="007F1926"/>
    <w:rsid w:val="007F2061"/>
    <w:rsid w:val="007F2BA3"/>
    <w:rsid w:val="007F4793"/>
    <w:rsid w:val="007F6D28"/>
    <w:rsid w:val="007F7778"/>
    <w:rsid w:val="007F7D0D"/>
    <w:rsid w:val="00800055"/>
    <w:rsid w:val="0080061B"/>
    <w:rsid w:val="00803C21"/>
    <w:rsid w:val="008056C3"/>
    <w:rsid w:val="00806BDE"/>
    <w:rsid w:val="0080740E"/>
    <w:rsid w:val="00807BA5"/>
    <w:rsid w:val="0081113F"/>
    <w:rsid w:val="00811603"/>
    <w:rsid w:val="00811BA7"/>
    <w:rsid w:val="00813A67"/>
    <w:rsid w:val="00814727"/>
    <w:rsid w:val="00814AFC"/>
    <w:rsid w:val="00817A31"/>
    <w:rsid w:val="00820A7C"/>
    <w:rsid w:val="008216CE"/>
    <w:rsid w:val="008217E0"/>
    <w:rsid w:val="008220A7"/>
    <w:rsid w:val="00823708"/>
    <w:rsid w:val="008245AB"/>
    <w:rsid w:val="00826724"/>
    <w:rsid w:val="00826CA5"/>
    <w:rsid w:val="0082759B"/>
    <w:rsid w:val="00832A35"/>
    <w:rsid w:val="00834B89"/>
    <w:rsid w:val="0083550B"/>
    <w:rsid w:val="008364E4"/>
    <w:rsid w:val="0083672A"/>
    <w:rsid w:val="0083674B"/>
    <w:rsid w:val="0084071D"/>
    <w:rsid w:val="00841ADF"/>
    <w:rsid w:val="0084322E"/>
    <w:rsid w:val="008449BB"/>
    <w:rsid w:val="00844ADB"/>
    <w:rsid w:val="008451A1"/>
    <w:rsid w:val="00846E5D"/>
    <w:rsid w:val="008479B6"/>
    <w:rsid w:val="00850FB6"/>
    <w:rsid w:val="00851636"/>
    <w:rsid w:val="0085274D"/>
    <w:rsid w:val="00854DAC"/>
    <w:rsid w:val="00855318"/>
    <w:rsid w:val="0085720A"/>
    <w:rsid w:val="00857749"/>
    <w:rsid w:val="0085777C"/>
    <w:rsid w:val="00861078"/>
    <w:rsid w:val="00861CDB"/>
    <w:rsid w:val="008659AD"/>
    <w:rsid w:val="00865D8D"/>
    <w:rsid w:val="00866835"/>
    <w:rsid w:val="00872D2E"/>
    <w:rsid w:val="00874A35"/>
    <w:rsid w:val="00874F28"/>
    <w:rsid w:val="00875337"/>
    <w:rsid w:val="008814FD"/>
    <w:rsid w:val="00881825"/>
    <w:rsid w:val="00882946"/>
    <w:rsid w:val="00882D1A"/>
    <w:rsid w:val="00885D32"/>
    <w:rsid w:val="00886D16"/>
    <w:rsid w:val="0088710C"/>
    <w:rsid w:val="008876D4"/>
    <w:rsid w:val="00887F7B"/>
    <w:rsid w:val="00890C78"/>
    <w:rsid w:val="008913B5"/>
    <w:rsid w:val="00891487"/>
    <w:rsid w:val="008918F6"/>
    <w:rsid w:val="00891D34"/>
    <w:rsid w:val="00892073"/>
    <w:rsid w:val="0089407F"/>
    <w:rsid w:val="00895DF4"/>
    <w:rsid w:val="008A0E3B"/>
    <w:rsid w:val="008A1250"/>
    <w:rsid w:val="008A2097"/>
    <w:rsid w:val="008A31E8"/>
    <w:rsid w:val="008A45BB"/>
    <w:rsid w:val="008A51FF"/>
    <w:rsid w:val="008A7EDA"/>
    <w:rsid w:val="008B254C"/>
    <w:rsid w:val="008B3E1A"/>
    <w:rsid w:val="008B78E9"/>
    <w:rsid w:val="008C0D16"/>
    <w:rsid w:val="008C0E74"/>
    <w:rsid w:val="008C0F89"/>
    <w:rsid w:val="008C19D9"/>
    <w:rsid w:val="008C1BB7"/>
    <w:rsid w:val="008C24F8"/>
    <w:rsid w:val="008C2A37"/>
    <w:rsid w:val="008C2D4B"/>
    <w:rsid w:val="008C36F8"/>
    <w:rsid w:val="008C3CCB"/>
    <w:rsid w:val="008C4C5D"/>
    <w:rsid w:val="008C6DB9"/>
    <w:rsid w:val="008C6FCF"/>
    <w:rsid w:val="008C7344"/>
    <w:rsid w:val="008C76BF"/>
    <w:rsid w:val="008C7B06"/>
    <w:rsid w:val="008D28C9"/>
    <w:rsid w:val="008D34BF"/>
    <w:rsid w:val="008D5321"/>
    <w:rsid w:val="008D56B1"/>
    <w:rsid w:val="008D58A9"/>
    <w:rsid w:val="008D7826"/>
    <w:rsid w:val="008E1DCF"/>
    <w:rsid w:val="008E6A02"/>
    <w:rsid w:val="008E742E"/>
    <w:rsid w:val="008F0BE4"/>
    <w:rsid w:val="008F1D3E"/>
    <w:rsid w:val="008F1DED"/>
    <w:rsid w:val="008F2E8B"/>
    <w:rsid w:val="008F6629"/>
    <w:rsid w:val="00900434"/>
    <w:rsid w:val="00900AEA"/>
    <w:rsid w:val="00900D11"/>
    <w:rsid w:val="0090207E"/>
    <w:rsid w:val="00902253"/>
    <w:rsid w:val="009037E1"/>
    <w:rsid w:val="009043CF"/>
    <w:rsid w:val="009061CA"/>
    <w:rsid w:val="0090748A"/>
    <w:rsid w:val="00907D3A"/>
    <w:rsid w:val="00912F42"/>
    <w:rsid w:val="00913ED3"/>
    <w:rsid w:val="00913F63"/>
    <w:rsid w:val="0091526A"/>
    <w:rsid w:val="00915486"/>
    <w:rsid w:val="00917B5E"/>
    <w:rsid w:val="00920D62"/>
    <w:rsid w:val="009236D3"/>
    <w:rsid w:val="009238B3"/>
    <w:rsid w:val="00923EA9"/>
    <w:rsid w:val="00924261"/>
    <w:rsid w:val="009244A4"/>
    <w:rsid w:val="00924AAF"/>
    <w:rsid w:val="00925C0D"/>
    <w:rsid w:val="0092668F"/>
    <w:rsid w:val="009266DB"/>
    <w:rsid w:val="00926BB5"/>
    <w:rsid w:val="009303A2"/>
    <w:rsid w:val="00931CE6"/>
    <w:rsid w:val="00935757"/>
    <w:rsid w:val="00935F16"/>
    <w:rsid w:val="00937826"/>
    <w:rsid w:val="0094042F"/>
    <w:rsid w:val="00940822"/>
    <w:rsid w:val="00943630"/>
    <w:rsid w:val="0094571B"/>
    <w:rsid w:val="00945AEF"/>
    <w:rsid w:val="0094656E"/>
    <w:rsid w:val="00947A2F"/>
    <w:rsid w:val="00950943"/>
    <w:rsid w:val="00950E73"/>
    <w:rsid w:val="00950EFD"/>
    <w:rsid w:val="00952634"/>
    <w:rsid w:val="00955437"/>
    <w:rsid w:val="00956678"/>
    <w:rsid w:val="00956A3B"/>
    <w:rsid w:val="0096052B"/>
    <w:rsid w:val="009606B5"/>
    <w:rsid w:val="00964455"/>
    <w:rsid w:val="009652F6"/>
    <w:rsid w:val="0096715C"/>
    <w:rsid w:val="00967306"/>
    <w:rsid w:val="00970034"/>
    <w:rsid w:val="00970119"/>
    <w:rsid w:val="00970AFD"/>
    <w:rsid w:val="00970FD1"/>
    <w:rsid w:val="009735DB"/>
    <w:rsid w:val="0097465F"/>
    <w:rsid w:val="00974858"/>
    <w:rsid w:val="00975940"/>
    <w:rsid w:val="009763AF"/>
    <w:rsid w:val="00976FB9"/>
    <w:rsid w:val="009775AF"/>
    <w:rsid w:val="009779CA"/>
    <w:rsid w:val="00977D46"/>
    <w:rsid w:val="009830FF"/>
    <w:rsid w:val="0098455D"/>
    <w:rsid w:val="00984849"/>
    <w:rsid w:val="0098754F"/>
    <w:rsid w:val="00987678"/>
    <w:rsid w:val="009900E5"/>
    <w:rsid w:val="00990F25"/>
    <w:rsid w:val="009943AF"/>
    <w:rsid w:val="00994F3B"/>
    <w:rsid w:val="00995829"/>
    <w:rsid w:val="009966EC"/>
    <w:rsid w:val="009966FB"/>
    <w:rsid w:val="009967A5"/>
    <w:rsid w:val="00997567"/>
    <w:rsid w:val="009A0C9E"/>
    <w:rsid w:val="009A0E42"/>
    <w:rsid w:val="009A13B6"/>
    <w:rsid w:val="009A1ED5"/>
    <w:rsid w:val="009A3091"/>
    <w:rsid w:val="009A32DC"/>
    <w:rsid w:val="009A39A9"/>
    <w:rsid w:val="009A5359"/>
    <w:rsid w:val="009A59F8"/>
    <w:rsid w:val="009A605A"/>
    <w:rsid w:val="009A6645"/>
    <w:rsid w:val="009A6CC5"/>
    <w:rsid w:val="009B24CE"/>
    <w:rsid w:val="009B4A5D"/>
    <w:rsid w:val="009C5510"/>
    <w:rsid w:val="009C6362"/>
    <w:rsid w:val="009C6831"/>
    <w:rsid w:val="009D32E7"/>
    <w:rsid w:val="009D3817"/>
    <w:rsid w:val="009D4787"/>
    <w:rsid w:val="009D6AAD"/>
    <w:rsid w:val="009D6F78"/>
    <w:rsid w:val="009D7869"/>
    <w:rsid w:val="009E2B6F"/>
    <w:rsid w:val="009E4433"/>
    <w:rsid w:val="009E4D08"/>
    <w:rsid w:val="009E5381"/>
    <w:rsid w:val="009E664F"/>
    <w:rsid w:val="009E6C63"/>
    <w:rsid w:val="009E71FA"/>
    <w:rsid w:val="009E7CA1"/>
    <w:rsid w:val="009F0186"/>
    <w:rsid w:val="009F0A1E"/>
    <w:rsid w:val="009F0E26"/>
    <w:rsid w:val="009F5200"/>
    <w:rsid w:val="009F5814"/>
    <w:rsid w:val="00A0074D"/>
    <w:rsid w:val="00A014AA"/>
    <w:rsid w:val="00A021D8"/>
    <w:rsid w:val="00A0366B"/>
    <w:rsid w:val="00A04403"/>
    <w:rsid w:val="00A05B32"/>
    <w:rsid w:val="00A07363"/>
    <w:rsid w:val="00A11268"/>
    <w:rsid w:val="00A12610"/>
    <w:rsid w:val="00A1340E"/>
    <w:rsid w:val="00A15772"/>
    <w:rsid w:val="00A20CFF"/>
    <w:rsid w:val="00A20EBB"/>
    <w:rsid w:val="00A20F29"/>
    <w:rsid w:val="00A23542"/>
    <w:rsid w:val="00A2377E"/>
    <w:rsid w:val="00A239F1"/>
    <w:rsid w:val="00A23DF8"/>
    <w:rsid w:val="00A271FC"/>
    <w:rsid w:val="00A3025E"/>
    <w:rsid w:val="00A30E5F"/>
    <w:rsid w:val="00A32CF3"/>
    <w:rsid w:val="00A32D49"/>
    <w:rsid w:val="00A34067"/>
    <w:rsid w:val="00A342AA"/>
    <w:rsid w:val="00A343AB"/>
    <w:rsid w:val="00A352B8"/>
    <w:rsid w:val="00A404C9"/>
    <w:rsid w:val="00A41D72"/>
    <w:rsid w:val="00A4285E"/>
    <w:rsid w:val="00A452A1"/>
    <w:rsid w:val="00A509D5"/>
    <w:rsid w:val="00A509DA"/>
    <w:rsid w:val="00A5153B"/>
    <w:rsid w:val="00A51D3E"/>
    <w:rsid w:val="00A53643"/>
    <w:rsid w:val="00A55047"/>
    <w:rsid w:val="00A557B7"/>
    <w:rsid w:val="00A570FF"/>
    <w:rsid w:val="00A609E1"/>
    <w:rsid w:val="00A64101"/>
    <w:rsid w:val="00A64C31"/>
    <w:rsid w:val="00A65004"/>
    <w:rsid w:val="00A6548C"/>
    <w:rsid w:val="00A65F4F"/>
    <w:rsid w:val="00A66D6F"/>
    <w:rsid w:val="00A66F1A"/>
    <w:rsid w:val="00A71CD6"/>
    <w:rsid w:val="00A742F0"/>
    <w:rsid w:val="00A759CB"/>
    <w:rsid w:val="00A769C1"/>
    <w:rsid w:val="00A7731B"/>
    <w:rsid w:val="00A7773D"/>
    <w:rsid w:val="00A8143C"/>
    <w:rsid w:val="00A81D17"/>
    <w:rsid w:val="00A828BD"/>
    <w:rsid w:val="00A8290D"/>
    <w:rsid w:val="00A8387E"/>
    <w:rsid w:val="00A8389E"/>
    <w:rsid w:val="00A84208"/>
    <w:rsid w:val="00A856A3"/>
    <w:rsid w:val="00A85F7F"/>
    <w:rsid w:val="00A86527"/>
    <w:rsid w:val="00A86983"/>
    <w:rsid w:val="00A90B53"/>
    <w:rsid w:val="00A90FEB"/>
    <w:rsid w:val="00A91AC3"/>
    <w:rsid w:val="00A91BBD"/>
    <w:rsid w:val="00A92081"/>
    <w:rsid w:val="00A92661"/>
    <w:rsid w:val="00A93C8B"/>
    <w:rsid w:val="00A93CCE"/>
    <w:rsid w:val="00A945AC"/>
    <w:rsid w:val="00A94859"/>
    <w:rsid w:val="00A95886"/>
    <w:rsid w:val="00A95E86"/>
    <w:rsid w:val="00A96165"/>
    <w:rsid w:val="00A96C6B"/>
    <w:rsid w:val="00AA0CDC"/>
    <w:rsid w:val="00AA3607"/>
    <w:rsid w:val="00AA585D"/>
    <w:rsid w:val="00AA70AC"/>
    <w:rsid w:val="00AA7FA8"/>
    <w:rsid w:val="00AB0B70"/>
    <w:rsid w:val="00AB1C09"/>
    <w:rsid w:val="00AB39F1"/>
    <w:rsid w:val="00AB3A55"/>
    <w:rsid w:val="00AB434F"/>
    <w:rsid w:val="00AB4351"/>
    <w:rsid w:val="00AB4BEE"/>
    <w:rsid w:val="00AB608A"/>
    <w:rsid w:val="00AB7E8A"/>
    <w:rsid w:val="00AC1CB3"/>
    <w:rsid w:val="00AC211F"/>
    <w:rsid w:val="00AC40FC"/>
    <w:rsid w:val="00AC543A"/>
    <w:rsid w:val="00AD0AAC"/>
    <w:rsid w:val="00AD27F5"/>
    <w:rsid w:val="00AD36FE"/>
    <w:rsid w:val="00AD3D1F"/>
    <w:rsid w:val="00AE06F0"/>
    <w:rsid w:val="00AE34C7"/>
    <w:rsid w:val="00AE4B99"/>
    <w:rsid w:val="00AF36D8"/>
    <w:rsid w:val="00AF427F"/>
    <w:rsid w:val="00AF5846"/>
    <w:rsid w:val="00AF7BDF"/>
    <w:rsid w:val="00B00911"/>
    <w:rsid w:val="00B0136F"/>
    <w:rsid w:val="00B03A4B"/>
    <w:rsid w:val="00B04B96"/>
    <w:rsid w:val="00B06969"/>
    <w:rsid w:val="00B06EFA"/>
    <w:rsid w:val="00B07549"/>
    <w:rsid w:val="00B07B3A"/>
    <w:rsid w:val="00B13422"/>
    <w:rsid w:val="00B14F08"/>
    <w:rsid w:val="00B159A4"/>
    <w:rsid w:val="00B16800"/>
    <w:rsid w:val="00B1781E"/>
    <w:rsid w:val="00B206E9"/>
    <w:rsid w:val="00B240FA"/>
    <w:rsid w:val="00B262C8"/>
    <w:rsid w:val="00B30599"/>
    <w:rsid w:val="00B3144F"/>
    <w:rsid w:val="00B31E88"/>
    <w:rsid w:val="00B34AA3"/>
    <w:rsid w:val="00B34EFB"/>
    <w:rsid w:val="00B35149"/>
    <w:rsid w:val="00B36A39"/>
    <w:rsid w:val="00B36E09"/>
    <w:rsid w:val="00B36F30"/>
    <w:rsid w:val="00B37E72"/>
    <w:rsid w:val="00B401E1"/>
    <w:rsid w:val="00B405B1"/>
    <w:rsid w:val="00B42C25"/>
    <w:rsid w:val="00B43B1F"/>
    <w:rsid w:val="00B43DBF"/>
    <w:rsid w:val="00B44706"/>
    <w:rsid w:val="00B5014E"/>
    <w:rsid w:val="00B5287D"/>
    <w:rsid w:val="00B52CDE"/>
    <w:rsid w:val="00B52EC8"/>
    <w:rsid w:val="00B53D19"/>
    <w:rsid w:val="00B5495C"/>
    <w:rsid w:val="00B616F9"/>
    <w:rsid w:val="00B65478"/>
    <w:rsid w:val="00B67C3C"/>
    <w:rsid w:val="00B714C1"/>
    <w:rsid w:val="00B716FA"/>
    <w:rsid w:val="00B7286E"/>
    <w:rsid w:val="00B74BB9"/>
    <w:rsid w:val="00B74BF8"/>
    <w:rsid w:val="00B74CD1"/>
    <w:rsid w:val="00B7741E"/>
    <w:rsid w:val="00B77A3B"/>
    <w:rsid w:val="00B80D42"/>
    <w:rsid w:val="00B81999"/>
    <w:rsid w:val="00B81A4C"/>
    <w:rsid w:val="00B8380F"/>
    <w:rsid w:val="00B839D1"/>
    <w:rsid w:val="00B856C4"/>
    <w:rsid w:val="00B85B0B"/>
    <w:rsid w:val="00B85DCA"/>
    <w:rsid w:val="00B86401"/>
    <w:rsid w:val="00B8673B"/>
    <w:rsid w:val="00B904AF"/>
    <w:rsid w:val="00B90AA2"/>
    <w:rsid w:val="00B9212D"/>
    <w:rsid w:val="00B92AB2"/>
    <w:rsid w:val="00B93F98"/>
    <w:rsid w:val="00B93FF8"/>
    <w:rsid w:val="00B9445C"/>
    <w:rsid w:val="00B951CF"/>
    <w:rsid w:val="00B975BB"/>
    <w:rsid w:val="00BA0022"/>
    <w:rsid w:val="00BA221B"/>
    <w:rsid w:val="00BA457D"/>
    <w:rsid w:val="00BA4ACF"/>
    <w:rsid w:val="00BA4E1E"/>
    <w:rsid w:val="00BA5E78"/>
    <w:rsid w:val="00BA6BCE"/>
    <w:rsid w:val="00BA6C37"/>
    <w:rsid w:val="00BA6E55"/>
    <w:rsid w:val="00BA73D0"/>
    <w:rsid w:val="00BB0024"/>
    <w:rsid w:val="00BB1CAB"/>
    <w:rsid w:val="00BB2C4C"/>
    <w:rsid w:val="00BB30D6"/>
    <w:rsid w:val="00BB3573"/>
    <w:rsid w:val="00BB3912"/>
    <w:rsid w:val="00BB4761"/>
    <w:rsid w:val="00BB5A28"/>
    <w:rsid w:val="00BB6F0E"/>
    <w:rsid w:val="00BB7247"/>
    <w:rsid w:val="00BC077A"/>
    <w:rsid w:val="00BC4143"/>
    <w:rsid w:val="00BC47FA"/>
    <w:rsid w:val="00BC4AFA"/>
    <w:rsid w:val="00BC4ED4"/>
    <w:rsid w:val="00BC5B1F"/>
    <w:rsid w:val="00BC5C00"/>
    <w:rsid w:val="00BC710D"/>
    <w:rsid w:val="00BC7C2B"/>
    <w:rsid w:val="00BD439D"/>
    <w:rsid w:val="00BD49F1"/>
    <w:rsid w:val="00BD5C84"/>
    <w:rsid w:val="00BD72D8"/>
    <w:rsid w:val="00BD7C4A"/>
    <w:rsid w:val="00BE1385"/>
    <w:rsid w:val="00BE3189"/>
    <w:rsid w:val="00BE43CC"/>
    <w:rsid w:val="00BF05A8"/>
    <w:rsid w:val="00BF37FD"/>
    <w:rsid w:val="00BF50A5"/>
    <w:rsid w:val="00BF6088"/>
    <w:rsid w:val="00BF6D67"/>
    <w:rsid w:val="00C004CE"/>
    <w:rsid w:val="00C0098D"/>
    <w:rsid w:val="00C00AB6"/>
    <w:rsid w:val="00C01188"/>
    <w:rsid w:val="00C03FC2"/>
    <w:rsid w:val="00C1022A"/>
    <w:rsid w:val="00C12AC5"/>
    <w:rsid w:val="00C135D0"/>
    <w:rsid w:val="00C1401C"/>
    <w:rsid w:val="00C1539D"/>
    <w:rsid w:val="00C16BA2"/>
    <w:rsid w:val="00C17DED"/>
    <w:rsid w:val="00C21F4D"/>
    <w:rsid w:val="00C2224D"/>
    <w:rsid w:val="00C22B0E"/>
    <w:rsid w:val="00C23684"/>
    <w:rsid w:val="00C23A37"/>
    <w:rsid w:val="00C23F5F"/>
    <w:rsid w:val="00C249A7"/>
    <w:rsid w:val="00C26A54"/>
    <w:rsid w:val="00C30468"/>
    <w:rsid w:val="00C332D4"/>
    <w:rsid w:val="00C33825"/>
    <w:rsid w:val="00C353AF"/>
    <w:rsid w:val="00C36053"/>
    <w:rsid w:val="00C37D0A"/>
    <w:rsid w:val="00C4014C"/>
    <w:rsid w:val="00C4138C"/>
    <w:rsid w:val="00C416C0"/>
    <w:rsid w:val="00C424C4"/>
    <w:rsid w:val="00C42A73"/>
    <w:rsid w:val="00C4438C"/>
    <w:rsid w:val="00C45E0D"/>
    <w:rsid w:val="00C463F1"/>
    <w:rsid w:val="00C4741D"/>
    <w:rsid w:val="00C508C6"/>
    <w:rsid w:val="00C5098B"/>
    <w:rsid w:val="00C51708"/>
    <w:rsid w:val="00C51BA5"/>
    <w:rsid w:val="00C56099"/>
    <w:rsid w:val="00C578F0"/>
    <w:rsid w:val="00C57F91"/>
    <w:rsid w:val="00C62C57"/>
    <w:rsid w:val="00C62C86"/>
    <w:rsid w:val="00C62F55"/>
    <w:rsid w:val="00C62F88"/>
    <w:rsid w:val="00C632B8"/>
    <w:rsid w:val="00C64784"/>
    <w:rsid w:val="00C65500"/>
    <w:rsid w:val="00C65F0A"/>
    <w:rsid w:val="00C6709A"/>
    <w:rsid w:val="00C67B2C"/>
    <w:rsid w:val="00C67E04"/>
    <w:rsid w:val="00C67F5B"/>
    <w:rsid w:val="00C728E2"/>
    <w:rsid w:val="00C738AD"/>
    <w:rsid w:val="00C7563C"/>
    <w:rsid w:val="00C7600D"/>
    <w:rsid w:val="00C76652"/>
    <w:rsid w:val="00C766F3"/>
    <w:rsid w:val="00C77936"/>
    <w:rsid w:val="00C83145"/>
    <w:rsid w:val="00C84677"/>
    <w:rsid w:val="00C87FCF"/>
    <w:rsid w:val="00C9018B"/>
    <w:rsid w:val="00C90FD4"/>
    <w:rsid w:val="00C921E7"/>
    <w:rsid w:val="00C92D32"/>
    <w:rsid w:val="00C93BF4"/>
    <w:rsid w:val="00C96E5C"/>
    <w:rsid w:val="00CA1E49"/>
    <w:rsid w:val="00CA1EAE"/>
    <w:rsid w:val="00CA2761"/>
    <w:rsid w:val="00CA2DD8"/>
    <w:rsid w:val="00CA2EB5"/>
    <w:rsid w:val="00CA3093"/>
    <w:rsid w:val="00CA31BD"/>
    <w:rsid w:val="00CA49C0"/>
    <w:rsid w:val="00CA4E87"/>
    <w:rsid w:val="00CA50DF"/>
    <w:rsid w:val="00CA6DED"/>
    <w:rsid w:val="00CA76A3"/>
    <w:rsid w:val="00CA7A9A"/>
    <w:rsid w:val="00CB0607"/>
    <w:rsid w:val="00CB10BD"/>
    <w:rsid w:val="00CB289F"/>
    <w:rsid w:val="00CB48AA"/>
    <w:rsid w:val="00CB4F9E"/>
    <w:rsid w:val="00CB5E2D"/>
    <w:rsid w:val="00CB635D"/>
    <w:rsid w:val="00CB642B"/>
    <w:rsid w:val="00CB725B"/>
    <w:rsid w:val="00CC065A"/>
    <w:rsid w:val="00CC21BA"/>
    <w:rsid w:val="00CC2F09"/>
    <w:rsid w:val="00CC5D48"/>
    <w:rsid w:val="00CC6125"/>
    <w:rsid w:val="00CC7E25"/>
    <w:rsid w:val="00CD1E16"/>
    <w:rsid w:val="00CD26DC"/>
    <w:rsid w:val="00CD2AC0"/>
    <w:rsid w:val="00CD32C5"/>
    <w:rsid w:val="00CD4851"/>
    <w:rsid w:val="00CD5B25"/>
    <w:rsid w:val="00CD792E"/>
    <w:rsid w:val="00CE099D"/>
    <w:rsid w:val="00CE0BBA"/>
    <w:rsid w:val="00CE0D7F"/>
    <w:rsid w:val="00CE190A"/>
    <w:rsid w:val="00CE2253"/>
    <w:rsid w:val="00CE35BA"/>
    <w:rsid w:val="00CE3E0D"/>
    <w:rsid w:val="00CE4734"/>
    <w:rsid w:val="00CE575D"/>
    <w:rsid w:val="00CE66CB"/>
    <w:rsid w:val="00CE7056"/>
    <w:rsid w:val="00CF0950"/>
    <w:rsid w:val="00CF0C2A"/>
    <w:rsid w:val="00CF1DDA"/>
    <w:rsid w:val="00CF3507"/>
    <w:rsid w:val="00CF3D23"/>
    <w:rsid w:val="00CF4286"/>
    <w:rsid w:val="00CF54D3"/>
    <w:rsid w:val="00CF60B4"/>
    <w:rsid w:val="00D00AE8"/>
    <w:rsid w:val="00D00E9F"/>
    <w:rsid w:val="00D01C09"/>
    <w:rsid w:val="00D02C07"/>
    <w:rsid w:val="00D02CA4"/>
    <w:rsid w:val="00D02D83"/>
    <w:rsid w:val="00D03FCC"/>
    <w:rsid w:val="00D04384"/>
    <w:rsid w:val="00D1130A"/>
    <w:rsid w:val="00D11D9A"/>
    <w:rsid w:val="00D14439"/>
    <w:rsid w:val="00D14B90"/>
    <w:rsid w:val="00D167E5"/>
    <w:rsid w:val="00D16DA3"/>
    <w:rsid w:val="00D1703A"/>
    <w:rsid w:val="00D17E92"/>
    <w:rsid w:val="00D214B7"/>
    <w:rsid w:val="00D215F7"/>
    <w:rsid w:val="00D22691"/>
    <w:rsid w:val="00D22A2C"/>
    <w:rsid w:val="00D22D98"/>
    <w:rsid w:val="00D26DE4"/>
    <w:rsid w:val="00D271FA"/>
    <w:rsid w:val="00D27E44"/>
    <w:rsid w:val="00D3077E"/>
    <w:rsid w:val="00D30D4D"/>
    <w:rsid w:val="00D31249"/>
    <w:rsid w:val="00D32C3E"/>
    <w:rsid w:val="00D33AE7"/>
    <w:rsid w:val="00D33DB1"/>
    <w:rsid w:val="00D352C1"/>
    <w:rsid w:val="00D35CE9"/>
    <w:rsid w:val="00D36922"/>
    <w:rsid w:val="00D40BB7"/>
    <w:rsid w:val="00D4210A"/>
    <w:rsid w:val="00D42841"/>
    <w:rsid w:val="00D42959"/>
    <w:rsid w:val="00D44355"/>
    <w:rsid w:val="00D44569"/>
    <w:rsid w:val="00D44C6D"/>
    <w:rsid w:val="00D458DA"/>
    <w:rsid w:val="00D46FB0"/>
    <w:rsid w:val="00D474DC"/>
    <w:rsid w:val="00D531FF"/>
    <w:rsid w:val="00D54865"/>
    <w:rsid w:val="00D54D3D"/>
    <w:rsid w:val="00D55D74"/>
    <w:rsid w:val="00D56A0A"/>
    <w:rsid w:val="00D570AF"/>
    <w:rsid w:val="00D60262"/>
    <w:rsid w:val="00D609B2"/>
    <w:rsid w:val="00D626D5"/>
    <w:rsid w:val="00D62C6C"/>
    <w:rsid w:val="00D64337"/>
    <w:rsid w:val="00D64E15"/>
    <w:rsid w:val="00D70EDC"/>
    <w:rsid w:val="00D72855"/>
    <w:rsid w:val="00D7331B"/>
    <w:rsid w:val="00D74210"/>
    <w:rsid w:val="00D7528B"/>
    <w:rsid w:val="00D75F74"/>
    <w:rsid w:val="00D769BC"/>
    <w:rsid w:val="00D76CC7"/>
    <w:rsid w:val="00D80F07"/>
    <w:rsid w:val="00D81C07"/>
    <w:rsid w:val="00D82C3C"/>
    <w:rsid w:val="00D83960"/>
    <w:rsid w:val="00D851F8"/>
    <w:rsid w:val="00D86370"/>
    <w:rsid w:val="00D86976"/>
    <w:rsid w:val="00D90002"/>
    <w:rsid w:val="00D908A5"/>
    <w:rsid w:val="00D90F26"/>
    <w:rsid w:val="00D919B8"/>
    <w:rsid w:val="00D928E2"/>
    <w:rsid w:val="00D95D6F"/>
    <w:rsid w:val="00D95E97"/>
    <w:rsid w:val="00D96133"/>
    <w:rsid w:val="00D96306"/>
    <w:rsid w:val="00D96FA4"/>
    <w:rsid w:val="00D971ED"/>
    <w:rsid w:val="00DA0D01"/>
    <w:rsid w:val="00DA1044"/>
    <w:rsid w:val="00DA1515"/>
    <w:rsid w:val="00DA1D57"/>
    <w:rsid w:val="00DA5D59"/>
    <w:rsid w:val="00DA6D6A"/>
    <w:rsid w:val="00DA773C"/>
    <w:rsid w:val="00DB0C78"/>
    <w:rsid w:val="00DB1CED"/>
    <w:rsid w:val="00DB2DDC"/>
    <w:rsid w:val="00DB3102"/>
    <w:rsid w:val="00DB3413"/>
    <w:rsid w:val="00DB37AB"/>
    <w:rsid w:val="00DB3D20"/>
    <w:rsid w:val="00DB41AD"/>
    <w:rsid w:val="00DB449D"/>
    <w:rsid w:val="00DB4B3E"/>
    <w:rsid w:val="00DB54CB"/>
    <w:rsid w:val="00DB64B3"/>
    <w:rsid w:val="00DB6560"/>
    <w:rsid w:val="00DB65BD"/>
    <w:rsid w:val="00DB7273"/>
    <w:rsid w:val="00DB7D4C"/>
    <w:rsid w:val="00DC013C"/>
    <w:rsid w:val="00DC1D4B"/>
    <w:rsid w:val="00DC2AA2"/>
    <w:rsid w:val="00DC2DAA"/>
    <w:rsid w:val="00DC4DAA"/>
    <w:rsid w:val="00DC5666"/>
    <w:rsid w:val="00DC68B7"/>
    <w:rsid w:val="00DC765A"/>
    <w:rsid w:val="00DD1FB9"/>
    <w:rsid w:val="00DD2EE7"/>
    <w:rsid w:val="00DD5499"/>
    <w:rsid w:val="00DD57DF"/>
    <w:rsid w:val="00DD685D"/>
    <w:rsid w:val="00DD6EAF"/>
    <w:rsid w:val="00DD735E"/>
    <w:rsid w:val="00DE0F87"/>
    <w:rsid w:val="00DE12BC"/>
    <w:rsid w:val="00DE1BF8"/>
    <w:rsid w:val="00DE28B9"/>
    <w:rsid w:val="00DE4415"/>
    <w:rsid w:val="00DE584F"/>
    <w:rsid w:val="00DE5AD7"/>
    <w:rsid w:val="00DF2647"/>
    <w:rsid w:val="00DF2BA7"/>
    <w:rsid w:val="00DF2C78"/>
    <w:rsid w:val="00DF2E86"/>
    <w:rsid w:val="00DF300B"/>
    <w:rsid w:val="00DF3613"/>
    <w:rsid w:val="00DF4109"/>
    <w:rsid w:val="00DF5756"/>
    <w:rsid w:val="00DF7408"/>
    <w:rsid w:val="00E0051C"/>
    <w:rsid w:val="00E00C4D"/>
    <w:rsid w:val="00E00CF5"/>
    <w:rsid w:val="00E0105E"/>
    <w:rsid w:val="00E01509"/>
    <w:rsid w:val="00E01CCE"/>
    <w:rsid w:val="00E01EC4"/>
    <w:rsid w:val="00E04E89"/>
    <w:rsid w:val="00E0694A"/>
    <w:rsid w:val="00E074CB"/>
    <w:rsid w:val="00E10793"/>
    <w:rsid w:val="00E10970"/>
    <w:rsid w:val="00E150FF"/>
    <w:rsid w:val="00E15AB9"/>
    <w:rsid w:val="00E1689C"/>
    <w:rsid w:val="00E16916"/>
    <w:rsid w:val="00E17310"/>
    <w:rsid w:val="00E21E62"/>
    <w:rsid w:val="00E231C1"/>
    <w:rsid w:val="00E266FA"/>
    <w:rsid w:val="00E32359"/>
    <w:rsid w:val="00E33058"/>
    <w:rsid w:val="00E35342"/>
    <w:rsid w:val="00E3619E"/>
    <w:rsid w:val="00E37892"/>
    <w:rsid w:val="00E43565"/>
    <w:rsid w:val="00E43978"/>
    <w:rsid w:val="00E44950"/>
    <w:rsid w:val="00E44BB4"/>
    <w:rsid w:val="00E44F03"/>
    <w:rsid w:val="00E45CEB"/>
    <w:rsid w:val="00E46D18"/>
    <w:rsid w:val="00E47C59"/>
    <w:rsid w:val="00E6061C"/>
    <w:rsid w:val="00E62138"/>
    <w:rsid w:val="00E62A7E"/>
    <w:rsid w:val="00E703A2"/>
    <w:rsid w:val="00E7188F"/>
    <w:rsid w:val="00E72D39"/>
    <w:rsid w:val="00E74379"/>
    <w:rsid w:val="00E75172"/>
    <w:rsid w:val="00E7550D"/>
    <w:rsid w:val="00E76877"/>
    <w:rsid w:val="00E828EF"/>
    <w:rsid w:val="00E83DAF"/>
    <w:rsid w:val="00E8492D"/>
    <w:rsid w:val="00E84D54"/>
    <w:rsid w:val="00E859C2"/>
    <w:rsid w:val="00E85B13"/>
    <w:rsid w:val="00E85EAF"/>
    <w:rsid w:val="00E86CFE"/>
    <w:rsid w:val="00E94D8F"/>
    <w:rsid w:val="00EA112C"/>
    <w:rsid w:val="00EA760A"/>
    <w:rsid w:val="00EA772B"/>
    <w:rsid w:val="00EA7FD6"/>
    <w:rsid w:val="00EB2085"/>
    <w:rsid w:val="00EB2DD4"/>
    <w:rsid w:val="00EB307B"/>
    <w:rsid w:val="00EB368D"/>
    <w:rsid w:val="00EB3820"/>
    <w:rsid w:val="00EB4568"/>
    <w:rsid w:val="00EB4E52"/>
    <w:rsid w:val="00EB545E"/>
    <w:rsid w:val="00EB737B"/>
    <w:rsid w:val="00EC0FDF"/>
    <w:rsid w:val="00EC28D9"/>
    <w:rsid w:val="00EC2C3D"/>
    <w:rsid w:val="00EC418B"/>
    <w:rsid w:val="00EC6064"/>
    <w:rsid w:val="00ED233F"/>
    <w:rsid w:val="00ED28CA"/>
    <w:rsid w:val="00ED2AEE"/>
    <w:rsid w:val="00ED41A1"/>
    <w:rsid w:val="00ED5AB7"/>
    <w:rsid w:val="00ED5C9B"/>
    <w:rsid w:val="00ED7997"/>
    <w:rsid w:val="00EE0035"/>
    <w:rsid w:val="00EE305D"/>
    <w:rsid w:val="00EE39F8"/>
    <w:rsid w:val="00EE4CCC"/>
    <w:rsid w:val="00EE5B28"/>
    <w:rsid w:val="00EE5B78"/>
    <w:rsid w:val="00EE71F8"/>
    <w:rsid w:val="00EE7FDA"/>
    <w:rsid w:val="00EE7FF1"/>
    <w:rsid w:val="00EF053D"/>
    <w:rsid w:val="00EF3859"/>
    <w:rsid w:val="00EF39ED"/>
    <w:rsid w:val="00EF47A8"/>
    <w:rsid w:val="00EF5547"/>
    <w:rsid w:val="00EF77ED"/>
    <w:rsid w:val="00EF780A"/>
    <w:rsid w:val="00F02141"/>
    <w:rsid w:val="00F02D97"/>
    <w:rsid w:val="00F04274"/>
    <w:rsid w:val="00F06411"/>
    <w:rsid w:val="00F06774"/>
    <w:rsid w:val="00F0785E"/>
    <w:rsid w:val="00F078B5"/>
    <w:rsid w:val="00F1119E"/>
    <w:rsid w:val="00F164E0"/>
    <w:rsid w:val="00F16AFD"/>
    <w:rsid w:val="00F1749A"/>
    <w:rsid w:val="00F17AC7"/>
    <w:rsid w:val="00F17D45"/>
    <w:rsid w:val="00F20666"/>
    <w:rsid w:val="00F22800"/>
    <w:rsid w:val="00F23D57"/>
    <w:rsid w:val="00F24CF2"/>
    <w:rsid w:val="00F24CFE"/>
    <w:rsid w:val="00F25708"/>
    <w:rsid w:val="00F2578B"/>
    <w:rsid w:val="00F324CD"/>
    <w:rsid w:val="00F33732"/>
    <w:rsid w:val="00F35883"/>
    <w:rsid w:val="00F35F19"/>
    <w:rsid w:val="00F373B0"/>
    <w:rsid w:val="00F42AB5"/>
    <w:rsid w:val="00F5005F"/>
    <w:rsid w:val="00F50093"/>
    <w:rsid w:val="00F519A8"/>
    <w:rsid w:val="00F52AC7"/>
    <w:rsid w:val="00F53567"/>
    <w:rsid w:val="00F54020"/>
    <w:rsid w:val="00F542D5"/>
    <w:rsid w:val="00F55656"/>
    <w:rsid w:val="00F55A20"/>
    <w:rsid w:val="00F56EC9"/>
    <w:rsid w:val="00F61BD0"/>
    <w:rsid w:val="00F61D8C"/>
    <w:rsid w:val="00F6356A"/>
    <w:rsid w:val="00F63988"/>
    <w:rsid w:val="00F639C8"/>
    <w:rsid w:val="00F65375"/>
    <w:rsid w:val="00F656AE"/>
    <w:rsid w:val="00F65E24"/>
    <w:rsid w:val="00F66D3D"/>
    <w:rsid w:val="00F7086A"/>
    <w:rsid w:val="00F71410"/>
    <w:rsid w:val="00F74162"/>
    <w:rsid w:val="00F74C0E"/>
    <w:rsid w:val="00F75B90"/>
    <w:rsid w:val="00F83CEF"/>
    <w:rsid w:val="00F83E0E"/>
    <w:rsid w:val="00F906E7"/>
    <w:rsid w:val="00F91E9E"/>
    <w:rsid w:val="00F9201E"/>
    <w:rsid w:val="00F92DC9"/>
    <w:rsid w:val="00F9385F"/>
    <w:rsid w:val="00F9431D"/>
    <w:rsid w:val="00F96DB6"/>
    <w:rsid w:val="00FA0624"/>
    <w:rsid w:val="00FA1EE2"/>
    <w:rsid w:val="00FA49B5"/>
    <w:rsid w:val="00FA67FF"/>
    <w:rsid w:val="00FB0DFB"/>
    <w:rsid w:val="00FB17FB"/>
    <w:rsid w:val="00FB2A7F"/>
    <w:rsid w:val="00FB40BF"/>
    <w:rsid w:val="00FB52E7"/>
    <w:rsid w:val="00FB6BE2"/>
    <w:rsid w:val="00FB6D5B"/>
    <w:rsid w:val="00FB75DD"/>
    <w:rsid w:val="00FC2D0D"/>
    <w:rsid w:val="00FC53CE"/>
    <w:rsid w:val="00FC6327"/>
    <w:rsid w:val="00FD0F5F"/>
    <w:rsid w:val="00FD13D9"/>
    <w:rsid w:val="00FD3200"/>
    <w:rsid w:val="00FD410F"/>
    <w:rsid w:val="00FD418C"/>
    <w:rsid w:val="00FD46ED"/>
    <w:rsid w:val="00FD76D4"/>
    <w:rsid w:val="00FD7D95"/>
    <w:rsid w:val="00FE0059"/>
    <w:rsid w:val="00FE2BD3"/>
    <w:rsid w:val="00FE3037"/>
    <w:rsid w:val="00FE35D4"/>
    <w:rsid w:val="00FE3950"/>
    <w:rsid w:val="00FE48BA"/>
    <w:rsid w:val="00FE6549"/>
    <w:rsid w:val="00FF0AD4"/>
    <w:rsid w:val="00FF1166"/>
    <w:rsid w:val="00FF1322"/>
    <w:rsid w:val="00FF25FA"/>
    <w:rsid w:val="00FF3B59"/>
    <w:rsid w:val="00FF4D12"/>
    <w:rsid w:val="00FF56C6"/>
    <w:rsid w:val="00FF6636"/>
    <w:rsid w:val="00FF719D"/>
    <w:rsid w:val="00FF7680"/>
    <w:rsid w:val="00FF7E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D365"/>
  <w15:docId w15:val="{E7295CEB-B975-4E6F-A648-E6763CAD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6BCE"/>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A6BCE"/>
    <w:rPr>
      <w:bCs/>
      <w:sz w:val="22"/>
    </w:rPr>
  </w:style>
  <w:style w:type="character" w:customStyle="1" w:styleId="2Char">
    <w:name w:val="Σώμα κείμενου 2 Char"/>
    <w:basedOn w:val="a0"/>
    <w:link w:val="2"/>
    <w:rsid w:val="00BA6BCE"/>
    <w:rPr>
      <w:rFonts w:ascii="Times New Roman" w:eastAsia="Times New Roman" w:hAnsi="Times New Roman" w:cs="Times New Roman"/>
      <w:bCs/>
      <w:szCs w:val="20"/>
    </w:rPr>
  </w:style>
  <w:style w:type="paragraph" w:styleId="a3">
    <w:name w:val="Body Text"/>
    <w:basedOn w:val="a"/>
    <w:link w:val="Char"/>
    <w:semiHidden/>
    <w:rsid w:val="00BA6BCE"/>
    <w:pPr>
      <w:ind w:right="-334"/>
    </w:pPr>
    <w:rPr>
      <w:rFonts w:ascii="Arial" w:hAnsi="Arial" w:cs="Arial"/>
      <w:b/>
      <w:sz w:val="22"/>
      <w:szCs w:val="32"/>
    </w:rPr>
  </w:style>
  <w:style w:type="character" w:customStyle="1" w:styleId="Char">
    <w:name w:val="Σώμα κειμένου Char"/>
    <w:basedOn w:val="a0"/>
    <w:link w:val="a3"/>
    <w:semiHidden/>
    <w:rsid w:val="00BA6BCE"/>
    <w:rPr>
      <w:rFonts w:ascii="Arial" w:eastAsia="Times New Roman" w:hAnsi="Arial" w:cs="Arial"/>
      <w:b/>
      <w:szCs w:val="32"/>
      <w:lang w:eastAsia="el-GR"/>
    </w:rPr>
  </w:style>
  <w:style w:type="paragraph" w:customStyle="1" w:styleId="normalwithoutspacing">
    <w:name w:val="normal_without_spacing"/>
    <w:basedOn w:val="a"/>
    <w:rsid w:val="00BA6BCE"/>
    <w:pPr>
      <w:suppressAutoHyphens/>
      <w:spacing w:after="60"/>
      <w:jc w:val="both"/>
    </w:pPr>
    <w:rPr>
      <w:rFonts w:ascii="Calibri" w:hAnsi="Calibri" w:cs="Calibri"/>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763</Words>
  <Characters>4121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Τμήμα Υποστήριξης Συλλογικών Οργάνων Δήμου Μοσχάτου Ταύρου</cp:lastModifiedBy>
  <cp:revision>30</cp:revision>
  <cp:lastPrinted>2023-03-23T09:12:00Z</cp:lastPrinted>
  <dcterms:created xsi:type="dcterms:W3CDTF">2023-03-10T12:11:00Z</dcterms:created>
  <dcterms:modified xsi:type="dcterms:W3CDTF">2023-03-23T09:55:00Z</dcterms:modified>
</cp:coreProperties>
</file>