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BFACA" w14:textId="02806FF3" w:rsidR="00F37F9A" w:rsidRDefault="00F37F9A" w:rsidP="00AF3CF5">
      <w:pPr>
        <w:rPr>
          <w:rFonts w:ascii="Tahoma" w:hAnsi="Tahoma" w:cs="Tahoma"/>
          <w:color w:val="FF0000"/>
          <w:sz w:val="18"/>
          <w:szCs w:val="18"/>
        </w:rPr>
      </w:pPr>
    </w:p>
    <w:p w14:paraId="7C7CF8EC" w14:textId="00610A08" w:rsidR="00AF3CF5" w:rsidRDefault="00F37F9A" w:rsidP="00AF3CF5">
      <w:pPr>
        <w:rPr>
          <w:rFonts w:ascii="Tahoma" w:hAnsi="Tahoma" w:cs="Tahoma"/>
          <w:color w:val="FF0000"/>
          <w:sz w:val="18"/>
          <w:szCs w:val="18"/>
        </w:rPr>
      </w:pPr>
      <w:r>
        <w:rPr>
          <w:rFonts w:ascii="Tahoma" w:hAnsi="Tahoma" w:cs="Tahoma"/>
          <w:color w:val="FF0000"/>
          <w:sz w:val="18"/>
          <w:szCs w:val="18"/>
        </w:rPr>
        <w:t xml:space="preserve">  </w:t>
      </w:r>
      <w:r w:rsidR="0058035F">
        <w:rPr>
          <w:rFonts w:ascii="Tahoma" w:hAnsi="Tahoma" w:cs="Tahoma"/>
          <w:color w:val="FF0000"/>
          <w:sz w:val="18"/>
          <w:szCs w:val="18"/>
        </w:rPr>
        <w:t xml:space="preserve"> </w:t>
      </w: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0EE92586">
            <wp:extent cx="790575" cy="7810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781050"/>
                    </a:xfrm>
                    <a:prstGeom prst="rect">
                      <a:avLst/>
                    </a:prstGeom>
                    <a:noFill/>
                    <a:ln>
                      <a:noFill/>
                    </a:ln>
                  </pic:spPr>
                </pic:pic>
              </a:graphicData>
            </a:graphic>
          </wp:inline>
        </w:drawing>
      </w:r>
      <w:r w:rsidR="00AF3CF5">
        <w:rPr>
          <w:rFonts w:ascii="Tahoma" w:hAnsi="Tahoma" w:cs="Tahoma"/>
          <w:color w:val="FF0000"/>
          <w:sz w:val="18"/>
          <w:szCs w:val="18"/>
        </w:rPr>
        <w:t xml:space="preserve"> </w:t>
      </w:r>
    </w:p>
    <w:p w14:paraId="61666141" w14:textId="77777777" w:rsidR="00AF3CF5" w:rsidRDefault="00AF3CF5" w:rsidP="00AF3CF5">
      <w:pPr>
        <w:pStyle w:val="a4"/>
        <w:rPr>
          <w:sz w:val="20"/>
          <w:szCs w:val="20"/>
        </w:rPr>
      </w:pPr>
      <w:r>
        <w:rPr>
          <w:sz w:val="20"/>
          <w:szCs w:val="20"/>
        </w:rPr>
        <w:t>ΕΛΛΗΝΙΚΗ ΔΗΜΟΚΡΑΤΙΑ</w:t>
      </w:r>
    </w:p>
    <w:p w14:paraId="2FADEDA1" w14:textId="73950936" w:rsidR="00AF3CF5" w:rsidRDefault="00AF3CF5" w:rsidP="0058035F">
      <w:pPr>
        <w:tabs>
          <w:tab w:val="left" w:pos="5670"/>
        </w:tabs>
        <w:rPr>
          <w:rFonts w:ascii="Tahoma" w:hAnsi="Tahoma" w:cs="Tahoma"/>
          <w:b/>
          <w:bCs/>
          <w:sz w:val="20"/>
          <w:szCs w:val="20"/>
        </w:rPr>
      </w:pPr>
      <w:r>
        <w:rPr>
          <w:rFonts w:ascii="Tahoma" w:hAnsi="Tahoma" w:cs="Tahoma"/>
          <w:b/>
          <w:bCs/>
          <w:sz w:val="20"/>
          <w:szCs w:val="20"/>
        </w:rPr>
        <w:t>ΔΗΜΟΣ ΜΟΣΧΑΤΟΥ-ΤΑΥΡΟΥ</w:t>
      </w:r>
      <w:r w:rsidR="0058035F">
        <w:rPr>
          <w:rFonts w:ascii="Tahoma" w:hAnsi="Tahoma" w:cs="Tahoma"/>
          <w:b/>
          <w:bCs/>
          <w:sz w:val="20"/>
          <w:szCs w:val="20"/>
        </w:rPr>
        <w:t xml:space="preserve"> </w:t>
      </w:r>
      <w:r w:rsidR="0058035F">
        <w:rPr>
          <w:rFonts w:ascii="Tahoma" w:hAnsi="Tahoma" w:cs="Tahoma"/>
          <w:b/>
          <w:bCs/>
          <w:sz w:val="20"/>
          <w:szCs w:val="20"/>
        </w:rPr>
        <w:tab/>
      </w:r>
      <w:r>
        <w:rPr>
          <w:rFonts w:ascii="Tahoma" w:hAnsi="Tahoma" w:cs="Tahoma"/>
          <w:b/>
          <w:bCs/>
          <w:sz w:val="20"/>
          <w:szCs w:val="20"/>
        </w:rPr>
        <w:t>Μοσχάτο</w:t>
      </w:r>
      <w:r w:rsidR="0058035F">
        <w:rPr>
          <w:rFonts w:ascii="Tahoma" w:hAnsi="Tahoma" w:cs="Tahoma"/>
          <w:b/>
          <w:bCs/>
          <w:sz w:val="20"/>
          <w:szCs w:val="20"/>
        </w:rPr>
        <w:t xml:space="preserve"> </w:t>
      </w:r>
      <w:r w:rsidR="00AC369A">
        <w:rPr>
          <w:rFonts w:ascii="Tahoma" w:hAnsi="Tahoma" w:cs="Tahoma"/>
          <w:b/>
          <w:bCs/>
          <w:color w:val="FF0000"/>
          <w:sz w:val="20"/>
          <w:szCs w:val="20"/>
        </w:rPr>
        <w:t xml:space="preserve"> </w:t>
      </w:r>
      <w:r w:rsidR="00A7252C" w:rsidRPr="001C2CE4">
        <w:rPr>
          <w:rFonts w:ascii="Tahoma" w:hAnsi="Tahoma" w:cs="Tahoma"/>
          <w:b/>
          <w:bCs/>
          <w:sz w:val="20"/>
          <w:szCs w:val="20"/>
        </w:rPr>
        <w:t>2</w:t>
      </w:r>
      <w:r w:rsidR="001C2CE4" w:rsidRPr="001C2CE4">
        <w:rPr>
          <w:rFonts w:ascii="Tahoma" w:hAnsi="Tahoma" w:cs="Tahoma"/>
          <w:b/>
          <w:bCs/>
          <w:sz w:val="20"/>
          <w:szCs w:val="20"/>
        </w:rPr>
        <w:t>5</w:t>
      </w:r>
      <w:r w:rsidRPr="001C2CE4">
        <w:rPr>
          <w:rFonts w:ascii="Tahoma" w:hAnsi="Tahoma" w:cs="Tahoma"/>
          <w:b/>
          <w:bCs/>
          <w:sz w:val="20"/>
          <w:szCs w:val="20"/>
        </w:rPr>
        <w:t>/</w:t>
      </w:r>
      <w:r w:rsidR="00AC369A" w:rsidRPr="001C2CE4">
        <w:rPr>
          <w:rFonts w:ascii="Tahoma" w:hAnsi="Tahoma" w:cs="Tahoma"/>
          <w:b/>
          <w:bCs/>
          <w:sz w:val="20"/>
          <w:szCs w:val="20"/>
        </w:rPr>
        <w:t>1</w:t>
      </w:r>
      <w:r w:rsidR="007509E2" w:rsidRPr="001C2CE4">
        <w:rPr>
          <w:rFonts w:ascii="Tahoma" w:hAnsi="Tahoma" w:cs="Tahoma"/>
          <w:b/>
          <w:bCs/>
          <w:sz w:val="20"/>
          <w:szCs w:val="20"/>
        </w:rPr>
        <w:t>1</w:t>
      </w:r>
      <w:r w:rsidRPr="001C2CE4">
        <w:rPr>
          <w:rFonts w:ascii="Tahoma" w:hAnsi="Tahoma" w:cs="Tahoma"/>
          <w:b/>
          <w:bCs/>
          <w:sz w:val="20"/>
          <w:szCs w:val="20"/>
        </w:rPr>
        <w:t>/</w:t>
      </w:r>
      <w:r w:rsidRPr="00AC369A">
        <w:rPr>
          <w:rFonts w:ascii="Tahoma" w:hAnsi="Tahoma" w:cs="Tahoma"/>
          <w:b/>
          <w:bCs/>
          <w:sz w:val="20"/>
          <w:szCs w:val="20"/>
        </w:rPr>
        <w:t>2022</w:t>
      </w:r>
    </w:p>
    <w:p w14:paraId="3E820C5C" w14:textId="77777777" w:rsidR="00AF3CF5" w:rsidRDefault="00AF3CF5" w:rsidP="00AF3CF5">
      <w:pPr>
        <w:pStyle w:val="5"/>
        <w:rPr>
          <w:sz w:val="20"/>
          <w:szCs w:val="20"/>
        </w:rPr>
      </w:pPr>
      <w:r>
        <w:rPr>
          <w:sz w:val="20"/>
          <w:szCs w:val="20"/>
        </w:rPr>
        <w:t>ΝΟΜΟΣ ΑΤΤΙΚΗΣ</w:t>
      </w:r>
    </w:p>
    <w:p w14:paraId="1E20FB38" w14:textId="77777777" w:rsidR="00AF3CF5" w:rsidRDefault="00AF3CF5" w:rsidP="00AF3CF5">
      <w:pPr>
        <w:rPr>
          <w:rFonts w:ascii="Tahoma" w:eastAsiaTheme="minorHAnsi" w:hAnsi="Tahoma" w:cs="Tahoma"/>
          <w:sz w:val="20"/>
          <w:szCs w:val="20"/>
        </w:rPr>
      </w:pPr>
      <w:r>
        <w:rPr>
          <w:rFonts w:ascii="Tahoma" w:hAnsi="Tahoma" w:cs="Tahoma"/>
          <w:sz w:val="20"/>
          <w:szCs w:val="20"/>
        </w:rPr>
        <w:t>Κοραή 36 &amp; Αγ. Γερασίμου</w:t>
      </w:r>
    </w:p>
    <w:p w14:paraId="725245FE" w14:textId="77777777" w:rsidR="00AF3CF5" w:rsidRDefault="00AF3CF5" w:rsidP="00AF3CF5">
      <w:pPr>
        <w:rPr>
          <w:rFonts w:ascii="Tahoma" w:hAnsi="Tahoma" w:cs="Tahoma"/>
          <w:sz w:val="20"/>
          <w:szCs w:val="20"/>
        </w:rPr>
      </w:pPr>
      <w:r>
        <w:rPr>
          <w:rFonts w:ascii="Tahoma" w:hAnsi="Tahoma" w:cs="Tahoma"/>
          <w:sz w:val="20"/>
          <w:szCs w:val="20"/>
        </w:rPr>
        <w:t>Τ.Κ.: 18345</w:t>
      </w:r>
    </w:p>
    <w:p w14:paraId="59541962" w14:textId="69C6582B" w:rsidR="00AF3CF5" w:rsidRDefault="00AF3CF5" w:rsidP="0058035F">
      <w:pPr>
        <w:tabs>
          <w:tab w:val="left" w:pos="5670"/>
        </w:tabs>
        <w:rPr>
          <w:rFonts w:ascii="Tahoma" w:hAnsi="Tahoma" w:cs="Tahoma"/>
          <w:sz w:val="20"/>
          <w:szCs w:val="20"/>
        </w:rPr>
      </w:pPr>
      <w:proofErr w:type="spellStart"/>
      <w:r>
        <w:rPr>
          <w:rFonts w:ascii="Tahoma" w:hAnsi="Tahoma" w:cs="Tahoma"/>
          <w:sz w:val="20"/>
          <w:szCs w:val="20"/>
        </w:rPr>
        <w:t>Τηλ</w:t>
      </w:r>
      <w:proofErr w:type="spellEnd"/>
      <w:r>
        <w:rPr>
          <w:rFonts w:ascii="Tahoma" w:hAnsi="Tahoma" w:cs="Tahoma"/>
          <w:sz w:val="20"/>
          <w:szCs w:val="20"/>
        </w:rPr>
        <w:t>. Κέντρο: 213-2019600</w:t>
      </w:r>
      <w:r w:rsidR="0058035F">
        <w:rPr>
          <w:rFonts w:ascii="Tahoma" w:hAnsi="Tahoma" w:cs="Tahoma"/>
          <w:sz w:val="20"/>
          <w:szCs w:val="20"/>
        </w:rPr>
        <w:t xml:space="preserve"> </w:t>
      </w:r>
      <w:r w:rsidR="0058035F">
        <w:rPr>
          <w:rFonts w:ascii="Tahoma" w:hAnsi="Tahoma" w:cs="Tahoma"/>
          <w:sz w:val="20"/>
          <w:szCs w:val="20"/>
        </w:rPr>
        <w:tab/>
      </w:r>
      <w:r>
        <w:rPr>
          <w:rFonts w:ascii="Tahoma" w:hAnsi="Tahoma" w:cs="Tahoma"/>
          <w:b/>
          <w:bCs/>
          <w:sz w:val="20"/>
          <w:szCs w:val="20"/>
        </w:rPr>
        <w:t>Προς: τον κ. Δήμαρχο &amp;</w:t>
      </w:r>
    </w:p>
    <w:p w14:paraId="0A5EA50A" w14:textId="4F474994" w:rsidR="00AF3CF5" w:rsidRDefault="00AF3CF5" w:rsidP="0058035F">
      <w:pPr>
        <w:tabs>
          <w:tab w:val="left" w:pos="5670"/>
        </w:tabs>
        <w:rPr>
          <w:rFonts w:ascii="Tahoma" w:hAnsi="Tahoma" w:cs="Tahoma"/>
          <w:sz w:val="20"/>
          <w:szCs w:val="20"/>
        </w:rPr>
      </w:pPr>
      <w:r>
        <w:rPr>
          <w:rFonts w:ascii="Tahoma" w:hAnsi="Tahoma" w:cs="Tahoma"/>
          <w:sz w:val="20"/>
          <w:szCs w:val="20"/>
          <w:lang w:val="en-US"/>
        </w:rPr>
        <w:t>Fax</w:t>
      </w:r>
      <w:r>
        <w:rPr>
          <w:rFonts w:ascii="Tahoma" w:hAnsi="Tahoma" w:cs="Tahoma"/>
          <w:sz w:val="20"/>
          <w:szCs w:val="20"/>
        </w:rPr>
        <w:t>: 210-9416154</w:t>
      </w:r>
      <w:r w:rsidR="0058035F">
        <w:rPr>
          <w:rFonts w:ascii="Tahoma" w:hAnsi="Tahoma" w:cs="Tahoma"/>
          <w:sz w:val="20"/>
          <w:szCs w:val="20"/>
        </w:rPr>
        <w:t xml:space="preserve"> </w:t>
      </w:r>
      <w:r w:rsidR="0058035F">
        <w:rPr>
          <w:rFonts w:ascii="Tahoma" w:hAnsi="Tahoma" w:cs="Tahoma"/>
          <w:sz w:val="20"/>
          <w:szCs w:val="20"/>
        </w:rPr>
        <w:tab/>
      </w:r>
      <w:r>
        <w:rPr>
          <w:rFonts w:ascii="Tahoma" w:hAnsi="Tahoma" w:cs="Tahoma"/>
          <w:b/>
          <w:bCs/>
          <w:sz w:val="20"/>
          <w:szCs w:val="20"/>
        </w:rPr>
        <w:t>τους Δημοτικούς Συμβούλους</w:t>
      </w:r>
    </w:p>
    <w:p w14:paraId="6BEE1B57" w14:textId="72AF26BC" w:rsidR="00AF3CF5" w:rsidRDefault="00AF3CF5" w:rsidP="0058035F">
      <w:pPr>
        <w:pStyle w:val="5"/>
        <w:tabs>
          <w:tab w:val="clear" w:pos="5580"/>
          <w:tab w:val="left" w:pos="5670"/>
        </w:tabs>
        <w:rPr>
          <w:sz w:val="20"/>
          <w:szCs w:val="20"/>
        </w:rPr>
      </w:pPr>
      <w:r>
        <w:rPr>
          <w:b w:val="0"/>
          <w:bCs w:val="0"/>
          <w:sz w:val="20"/>
          <w:szCs w:val="20"/>
        </w:rPr>
        <w:t>Πληροφορίες: κ. Καραγιάννη</w:t>
      </w:r>
      <w:r w:rsidR="0058035F">
        <w:rPr>
          <w:sz w:val="20"/>
          <w:szCs w:val="20"/>
        </w:rPr>
        <w:t xml:space="preserve"> </w:t>
      </w:r>
      <w:r w:rsidR="0058035F">
        <w:rPr>
          <w:sz w:val="20"/>
          <w:szCs w:val="20"/>
        </w:rPr>
        <w:tab/>
      </w:r>
      <w:r>
        <w:rPr>
          <w:sz w:val="20"/>
          <w:szCs w:val="20"/>
        </w:rPr>
        <w:t>Δήμου Μοσχάτου-Ταύρου</w:t>
      </w:r>
    </w:p>
    <w:p w14:paraId="289BC6FA" w14:textId="77777777" w:rsidR="00AF3CF5" w:rsidRDefault="00AF3CF5" w:rsidP="00AF3CF5">
      <w:pPr>
        <w:rPr>
          <w:rFonts w:ascii="Tahoma" w:eastAsiaTheme="minorHAnsi" w:hAnsi="Tahoma" w:cs="Tahoma"/>
          <w:sz w:val="20"/>
          <w:szCs w:val="20"/>
        </w:rPr>
      </w:pPr>
    </w:p>
    <w:p w14:paraId="7B2D2DB9" w14:textId="6EC4A4B5" w:rsidR="00AF3CF5" w:rsidRDefault="0058035F" w:rsidP="0058035F">
      <w:pPr>
        <w:pStyle w:val="a3"/>
        <w:tabs>
          <w:tab w:val="clear" w:pos="4153"/>
          <w:tab w:val="left" w:pos="5670"/>
        </w:tabs>
        <w:overflowPunct/>
        <w:autoSpaceDE/>
        <w:rPr>
          <w:rFonts w:ascii="Tahoma" w:hAnsi="Tahoma" w:cs="Tahoma"/>
          <w:b/>
          <w:bCs/>
          <w:sz w:val="20"/>
        </w:rPr>
      </w:pPr>
      <w:r>
        <w:rPr>
          <w:rFonts w:ascii="Tahoma" w:hAnsi="Tahoma" w:cs="Tahoma"/>
          <w:sz w:val="20"/>
        </w:rPr>
        <w:tab/>
      </w:r>
      <w:r w:rsidR="00AF3CF5">
        <w:rPr>
          <w:rFonts w:ascii="Tahoma" w:hAnsi="Tahoma" w:cs="Tahoma"/>
          <w:b/>
          <w:bCs/>
          <w:sz w:val="20"/>
        </w:rPr>
        <w:t xml:space="preserve">ΚΟΙΝ.: </w:t>
      </w:r>
    </w:p>
    <w:p w14:paraId="0F40084C" w14:textId="2EADB1B8" w:rsidR="00AF3CF5" w:rsidRDefault="0058035F" w:rsidP="0058035F">
      <w:pPr>
        <w:pStyle w:val="a3"/>
        <w:tabs>
          <w:tab w:val="clear" w:pos="4153"/>
          <w:tab w:val="left" w:pos="5670"/>
        </w:tabs>
        <w:overflowPunct/>
        <w:autoSpaceDE/>
        <w:rPr>
          <w:rFonts w:ascii="Tahoma" w:hAnsi="Tahoma" w:cs="Tahoma"/>
          <w:b/>
          <w:bCs/>
          <w:sz w:val="20"/>
        </w:rPr>
      </w:pPr>
      <w:r>
        <w:rPr>
          <w:rFonts w:ascii="Tahoma" w:hAnsi="Tahoma" w:cs="Tahoma"/>
          <w:b/>
          <w:bCs/>
          <w:sz w:val="20"/>
        </w:rPr>
        <w:tab/>
      </w:r>
      <w:r w:rsidR="00AF3CF5">
        <w:rPr>
          <w:rFonts w:ascii="Tahoma" w:hAnsi="Tahoma" w:cs="Tahoma"/>
          <w:b/>
          <w:bCs/>
          <w:sz w:val="20"/>
        </w:rPr>
        <w:t xml:space="preserve">Φορείς &amp; Δημότες </w:t>
      </w:r>
    </w:p>
    <w:p w14:paraId="094D26DD" w14:textId="1A470A56" w:rsidR="007874FF" w:rsidRDefault="0058035F" w:rsidP="00C6793B">
      <w:pPr>
        <w:pStyle w:val="a3"/>
        <w:tabs>
          <w:tab w:val="clear" w:pos="4153"/>
          <w:tab w:val="left" w:pos="5670"/>
        </w:tabs>
        <w:overflowPunct/>
        <w:autoSpaceDE/>
        <w:rPr>
          <w:rFonts w:ascii="Tahoma" w:hAnsi="Tahoma" w:cs="Tahoma"/>
          <w:b/>
          <w:bCs/>
          <w:sz w:val="20"/>
        </w:rPr>
      </w:pPr>
      <w:r>
        <w:rPr>
          <w:rFonts w:ascii="Tahoma" w:hAnsi="Tahoma" w:cs="Tahoma"/>
          <w:b/>
          <w:bCs/>
          <w:sz w:val="20"/>
        </w:rPr>
        <w:tab/>
      </w:r>
      <w:r w:rsidR="00AF3CF5">
        <w:rPr>
          <w:rFonts w:ascii="Tahoma" w:hAnsi="Tahoma" w:cs="Tahoma"/>
          <w:b/>
          <w:bCs/>
          <w:sz w:val="20"/>
        </w:rPr>
        <w:t>Δήμου Μοσχάτου – Ταύρου</w:t>
      </w:r>
    </w:p>
    <w:p w14:paraId="3A0D22D0" w14:textId="77777777" w:rsidR="00EE016A" w:rsidRDefault="00EE016A" w:rsidP="007E7BEC">
      <w:pPr>
        <w:jc w:val="both"/>
        <w:rPr>
          <w:rFonts w:ascii="Tahoma" w:hAnsi="Tahoma" w:cs="Tahoma"/>
          <w:b/>
          <w:bCs/>
          <w:sz w:val="20"/>
          <w:szCs w:val="20"/>
        </w:rPr>
      </w:pPr>
    </w:p>
    <w:p w14:paraId="3788FAD3" w14:textId="7538140B" w:rsidR="007E7BEC" w:rsidRPr="007E7BEC" w:rsidRDefault="00AF3CF5" w:rsidP="007E7BEC">
      <w:pPr>
        <w:jc w:val="both"/>
        <w:rPr>
          <w:rFonts w:ascii="Tahoma" w:hAnsi="Tahoma" w:cs="Tahoma"/>
          <w:b/>
          <w:bCs/>
          <w:sz w:val="20"/>
          <w:szCs w:val="20"/>
        </w:rPr>
      </w:pPr>
      <w:r w:rsidRPr="00AC369A">
        <w:rPr>
          <w:rFonts w:ascii="Tahoma" w:hAnsi="Tahoma" w:cs="Tahoma"/>
          <w:b/>
          <w:bCs/>
          <w:sz w:val="20"/>
          <w:szCs w:val="20"/>
        </w:rPr>
        <w:t>Αριθμ. Πρωτ.:</w:t>
      </w:r>
      <w:r w:rsidR="0058035F" w:rsidRPr="00AC369A">
        <w:rPr>
          <w:rFonts w:ascii="Tahoma" w:hAnsi="Tahoma" w:cs="Tahoma"/>
          <w:b/>
          <w:bCs/>
          <w:sz w:val="20"/>
          <w:szCs w:val="20"/>
        </w:rPr>
        <w:t xml:space="preserve"> </w:t>
      </w:r>
      <w:r w:rsidR="001C2CE4">
        <w:rPr>
          <w:rFonts w:ascii="Tahoma" w:hAnsi="Tahoma" w:cs="Tahoma"/>
          <w:b/>
          <w:bCs/>
          <w:sz w:val="20"/>
          <w:szCs w:val="20"/>
        </w:rPr>
        <w:t>20579</w:t>
      </w:r>
    </w:p>
    <w:p w14:paraId="26E5C83B" w14:textId="77777777" w:rsidR="00EE016A" w:rsidRDefault="00EE016A" w:rsidP="00CB470D">
      <w:pPr>
        <w:tabs>
          <w:tab w:val="left" w:pos="2552"/>
        </w:tabs>
        <w:spacing w:before="120" w:after="120"/>
        <w:ind w:right="-22"/>
        <w:jc w:val="both"/>
        <w:rPr>
          <w:rFonts w:ascii="Tahoma" w:hAnsi="Tahoma" w:cs="Tahoma"/>
          <w:sz w:val="20"/>
          <w:szCs w:val="20"/>
        </w:rPr>
      </w:pPr>
    </w:p>
    <w:p w14:paraId="781CA2C8" w14:textId="46E2F2CE" w:rsidR="00A36F56" w:rsidRDefault="00AF3CF5" w:rsidP="00CB470D">
      <w:pPr>
        <w:tabs>
          <w:tab w:val="left" w:pos="2552"/>
        </w:tabs>
        <w:spacing w:before="120" w:after="120"/>
        <w:ind w:right="-22"/>
        <w:jc w:val="both"/>
        <w:rPr>
          <w:rFonts w:ascii="Tahoma" w:hAnsi="Tahoma" w:cs="Tahoma"/>
          <w:sz w:val="20"/>
          <w:szCs w:val="20"/>
        </w:rPr>
      </w:pPr>
      <w:r>
        <w:rPr>
          <w:rFonts w:ascii="Tahoma" w:hAnsi="Tahoma" w:cs="Tahoma"/>
          <w:sz w:val="20"/>
          <w:szCs w:val="20"/>
        </w:rPr>
        <w:t xml:space="preserve">Καλείστε στην </w:t>
      </w:r>
      <w:r w:rsidR="001B0849">
        <w:rPr>
          <w:rFonts w:ascii="Tahoma" w:hAnsi="Tahoma" w:cs="Tahoma"/>
          <w:b/>
          <w:bCs/>
          <w:sz w:val="20"/>
          <w:szCs w:val="20"/>
        </w:rPr>
        <w:t>2</w:t>
      </w:r>
      <w:r w:rsidR="001C2CE4">
        <w:rPr>
          <w:rFonts w:ascii="Tahoma" w:hAnsi="Tahoma" w:cs="Tahoma"/>
          <w:b/>
          <w:bCs/>
          <w:sz w:val="20"/>
          <w:szCs w:val="20"/>
        </w:rPr>
        <w:t>9</w:t>
      </w:r>
      <w:r w:rsidRPr="00EE1626">
        <w:rPr>
          <w:rFonts w:ascii="Tahoma" w:hAnsi="Tahoma" w:cs="Tahoma"/>
          <w:b/>
          <w:bCs/>
          <w:sz w:val="20"/>
          <w:szCs w:val="20"/>
          <w:vertAlign w:val="superscript"/>
        </w:rPr>
        <w:t>η</w:t>
      </w:r>
      <w:r w:rsidRPr="00EE1626">
        <w:rPr>
          <w:rFonts w:ascii="Tahoma" w:hAnsi="Tahoma" w:cs="Tahoma"/>
          <w:b/>
          <w:bCs/>
          <w:sz w:val="20"/>
          <w:szCs w:val="20"/>
        </w:rPr>
        <w:t xml:space="preserve"> </w:t>
      </w:r>
      <w:r w:rsidR="00A66566" w:rsidRPr="007E7BEC">
        <w:rPr>
          <w:rFonts w:ascii="Tahoma" w:hAnsi="Tahoma" w:cs="Tahoma"/>
          <w:b/>
          <w:bCs/>
          <w:sz w:val="20"/>
          <w:szCs w:val="20"/>
        </w:rPr>
        <w:t>τακτική</w:t>
      </w:r>
      <w:r w:rsidR="002F4295" w:rsidRPr="007E7BEC">
        <w:rPr>
          <w:rFonts w:ascii="Tahoma" w:hAnsi="Tahoma" w:cs="Tahoma"/>
          <w:b/>
          <w:bCs/>
          <w:sz w:val="20"/>
          <w:szCs w:val="20"/>
        </w:rPr>
        <w:t xml:space="preserve"> μεικτή</w:t>
      </w:r>
      <w:r w:rsidRPr="007E7BEC">
        <w:rPr>
          <w:rFonts w:ascii="Tahoma" w:hAnsi="Tahoma" w:cs="Tahoma"/>
          <w:b/>
          <w:bCs/>
          <w:sz w:val="20"/>
          <w:szCs w:val="20"/>
        </w:rPr>
        <w:t xml:space="preserve"> συνεδρίαση</w:t>
      </w:r>
      <w:r w:rsidR="00A73B4A">
        <w:rPr>
          <w:rFonts w:ascii="Tahoma" w:hAnsi="Tahoma" w:cs="Tahoma"/>
          <w:b/>
          <w:bCs/>
          <w:sz w:val="20"/>
          <w:szCs w:val="20"/>
        </w:rPr>
        <w:t xml:space="preserve"> </w:t>
      </w:r>
      <w:r w:rsidR="000A1D42" w:rsidRPr="000A1D42">
        <w:rPr>
          <w:rFonts w:ascii="Tahoma" w:hAnsi="Tahoma" w:cs="Tahoma"/>
          <w:sz w:val="20"/>
          <w:szCs w:val="20"/>
        </w:rPr>
        <w:t>Δημοτικού Συμβουλίου</w:t>
      </w:r>
      <w:r w:rsidR="000A1D42">
        <w:rPr>
          <w:rFonts w:ascii="Tahoma" w:hAnsi="Tahoma" w:cs="Tahoma"/>
          <w:b/>
          <w:bCs/>
          <w:sz w:val="20"/>
          <w:szCs w:val="20"/>
        </w:rPr>
        <w:t xml:space="preserve"> </w:t>
      </w:r>
      <w:r w:rsidR="00A73B4A" w:rsidRPr="00A73B4A">
        <w:rPr>
          <w:rFonts w:ascii="Tahoma" w:hAnsi="Tahoma" w:cs="Tahoma"/>
          <w:sz w:val="20"/>
          <w:szCs w:val="20"/>
        </w:rPr>
        <w:t>στην αίθουσα</w:t>
      </w:r>
      <w:r w:rsidR="00A73B4A">
        <w:rPr>
          <w:rFonts w:ascii="Tahoma" w:hAnsi="Tahoma" w:cs="Tahoma"/>
          <w:b/>
          <w:bCs/>
          <w:sz w:val="20"/>
          <w:szCs w:val="20"/>
        </w:rPr>
        <w:t xml:space="preserve"> </w:t>
      </w:r>
      <w:r w:rsidRPr="007E7BEC">
        <w:rPr>
          <w:rFonts w:ascii="Tahoma" w:hAnsi="Tahoma" w:cs="Tahoma"/>
          <w:sz w:val="20"/>
          <w:szCs w:val="20"/>
        </w:rPr>
        <w:t>του Δημοτικού Συμβουλίου</w:t>
      </w:r>
      <w:r w:rsidR="00A73B4A">
        <w:rPr>
          <w:rFonts w:ascii="Tahoma" w:hAnsi="Tahoma" w:cs="Tahoma"/>
          <w:sz w:val="20"/>
          <w:szCs w:val="20"/>
        </w:rPr>
        <w:t xml:space="preserve"> </w:t>
      </w:r>
      <w:r w:rsidR="00C64649" w:rsidRPr="00C64649">
        <w:rPr>
          <w:rFonts w:ascii="Tahoma" w:hAnsi="Tahoma" w:cs="Tahoma"/>
          <w:bCs/>
          <w:sz w:val="20"/>
          <w:szCs w:val="20"/>
        </w:rPr>
        <w:t>στο Πολιτιστικό Κέντρο Μοσχάτου</w:t>
      </w:r>
      <w:r w:rsidR="00DD0C30">
        <w:rPr>
          <w:rFonts w:ascii="Tahoma" w:hAnsi="Tahoma" w:cs="Tahoma"/>
          <w:bCs/>
          <w:sz w:val="20"/>
          <w:szCs w:val="20"/>
        </w:rPr>
        <w:t xml:space="preserve"> </w:t>
      </w:r>
      <w:r w:rsidR="00C64649" w:rsidRPr="00C64649">
        <w:rPr>
          <w:rFonts w:ascii="Tahoma" w:hAnsi="Tahoma" w:cs="Tahoma"/>
          <w:bCs/>
          <w:sz w:val="20"/>
          <w:szCs w:val="20"/>
        </w:rPr>
        <w:t xml:space="preserve">(Σολωμού &amp; Κωνσταντινουπόλεως), </w:t>
      </w:r>
      <w:r w:rsidR="006445F7" w:rsidRPr="007E7BEC">
        <w:rPr>
          <w:rFonts w:ascii="Tahoma" w:hAnsi="Tahoma" w:cs="Tahoma"/>
          <w:sz w:val="20"/>
          <w:szCs w:val="20"/>
        </w:rPr>
        <w:t xml:space="preserve">που θα λάβει χώρα </w:t>
      </w:r>
      <w:r w:rsidR="002F4295" w:rsidRPr="000A1D42">
        <w:rPr>
          <w:rFonts w:ascii="Tahoma" w:hAnsi="Tahoma" w:cs="Tahoma"/>
          <w:b/>
          <w:bCs/>
          <w:sz w:val="20"/>
          <w:szCs w:val="20"/>
        </w:rPr>
        <w:t xml:space="preserve">δια ζώσης και </w:t>
      </w:r>
      <w:r w:rsidR="00DA3F68" w:rsidRPr="000A1D42">
        <w:rPr>
          <w:rFonts w:ascii="Tahoma" w:hAnsi="Tahoma" w:cs="Tahoma"/>
          <w:b/>
          <w:bCs/>
          <w:sz w:val="20"/>
          <w:szCs w:val="20"/>
        </w:rPr>
        <w:t>μέσω</w:t>
      </w:r>
      <w:r w:rsidR="006445F7" w:rsidRPr="000A1D42">
        <w:rPr>
          <w:rFonts w:ascii="Tahoma" w:hAnsi="Tahoma" w:cs="Tahoma"/>
          <w:b/>
          <w:bCs/>
          <w:sz w:val="20"/>
          <w:szCs w:val="20"/>
        </w:rPr>
        <w:t xml:space="preserve"> τηλεδιάσκεψης</w:t>
      </w:r>
      <w:r w:rsidR="002F4295" w:rsidRPr="000A1D42">
        <w:rPr>
          <w:rFonts w:ascii="Tahoma" w:hAnsi="Tahoma" w:cs="Tahoma"/>
          <w:b/>
          <w:bCs/>
          <w:sz w:val="20"/>
          <w:szCs w:val="20"/>
        </w:rPr>
        <w:t>,</w:t>
      </w:r>
      <w:r w:rsidR="006E34DE" w:rsidRPr="000A1D42">
        <w:rPr>
          <w:rFonts w:ascii="Tahoma" w:hAnsi="Tahoma" w:cs="Tahoma"/>
          <w:sz w:val="20"/>
          <w:szCs w:val="20"/>
        </w:rPr>
        <w:t xml:space="preserve"> </w:t>
      </w:r>
      <w:r w:rsidR="00DA3F68" w:rsidRPr="000A1D42">
        <w:rPr>
          <w:rFonts w:ascii="Tahoma" w:hAnsi="Tahoma" w:cs="Tahoma"/>
          <w:sz w:val="20"/>
          <w:szCs w:val="20"/>
        </w:rPr>
        <w:t xml:space="preserve">σύμφωνα </w:t>
      </w:r>
      <w:r w:rsidR="00EF1752" w:rsidRPr="000A1D42">
        <w:rPr>
          <w:rFonts w:ascii="Tahoma" w:hAnsi="Tahoma" w:cs="Tahoma"/>
          <w:sz w:val="20"/>
          <w:szCs w:val="20"/>
        </w:rPr>
        <w:t xml:space="preserve">με το άρθρο 78 </w:t>
      </w:r>
      <w:r w:rsidR="00DA3F68" w:rsidRPr="000A1D42">
        <w:rPr>
          <w:rFonts w:ascii="Tahoma" w:hAnsi="Tahoma" w:cs="Tahoma"/>
          <w:sz w:val="20"/>
          <w:szCs w:val="20"/>
        </w:rPr>
        <w:t xml:space="preserve"> το</w:t>
      </w:r>
      <w:r w:rsidR="00EF1752" w:rsidRPr="000A1D42">
        <w:rPr>
          <w:rFonts w:ascii="Tahoma" w:hAnsi="Tahoma" w:cs="Tahoma"/>
          <w:sz w:val="20"/>
          <w:szCs w:val="20"/>
        </w:rPr>
        <w:t>υ</w:t>
      </w:r>
      <w:r w:rsidR="00DA3F68" w:rsidRPr="000A1D42">
        <w:rPr>
          <w:rFonts w:ascii="Tahoma" w:hAnsi="Tahoma" w:cs="Tahoma"/>
          <w:sz w:val="20"/>
          <w:szCs w:val="20"/>
        </w:rPr>
        <w:t xml:space="preserve"> Ν. 4954/22(ΦΕΚ 136/9-7-2022)</w:t>
      </w:r>
      <w:r w:rsidR="00F67435" w:rsidRPr="000A1D42">
        <w:rPr>
          <w:rFonts w:ascii="Tahoma" w:hAnsi="Tahoma" w:cs="Tahoma"/>
          <w:sz w:val="20"/>
          <w:szCs w:val="20"/>
        </w:rPr>
        <w:t xml:space="preserve"> </w:t>
      </w:r>
      <w:r w:rsidR="00F67435" w:rsidRPr="000A1D42">
        <w:rPr>
          <w:rFonts w:ascii="Tahoma" w:hAnsi="Tahoma" w:cs="Tahoma"/>
          <w:bCs/>
          <w:sz w:val="20"/>
          <w:szCs w:val="20"/>
        </w:rPr>
        <w:t>στις</w:t>
      </w:r>
      <w:r w:rsidR="00F67435" w:rsidRPr="007E7BEC">
        <w:rPr>
          <w:rFonts w:ascii="Tahoma" w:hAnsi="Tahoma" w:cs="Tahoma"/>
          <w:b/>
          <w:sz w:val="20"/>
          <w:szCs w:val="20"/>
        </w:rPr>
        <w:t xml:space="preserve"> </w:t>
      </w:r>
      <w:r w:rsidR="00A7252C" w:rsidRPr="001C2CE4">
        <w:rPr>
          <w:rFonts w:ascii="Tahoma" w:hAnsi="Tahoma" w:cs="Tahoma"/>
          <w:b/>
          <w:sz w:val="20"/>
          <w:szCs w:val="20"/>
        </w:rPr>
        <w:t>2</w:t>
      </w:r>
      <w:r w:rsidR="001C2CE4" w:rsidRPr="001C2CE4">
        <w:rPr>
          <w:rFonts w:ascii="Tahoma" w:hAnsi="Tahoma" w:cs="Tahoma"/>
          <w:b/>
          <w:sz w:val="20"/>
          <w:szCs w:val="20"/>
        </w:rPr>
        <w:t>9</w:t>
      </w:r>
      <w:r w:rsidR="00ED2833" w:rsidRPr="001C2CE4">
        <w:rPr>
          <w:rFonts w:ascii="Tahoma" w:hAnsi="Tahoma" w:cs="Tahoma"/>
          <w:b/>
          <w:sz w:val="20"/>
          <w:szCs w:val="20"/>
        </w:rPr>
        <w:t xml:space="preserve"> </w:t>
      </w:r>
      <w:r w:rsidR="001C2CE4">
        <w:rPr>
          <w:rFonts w:ascii="Tahoma" w:hAnsi="Tahoma" w:cs="Tahoma"/>
          <w:b/>
          <w:sz w:val="20"/>
          <w:szCs w:val="20"/>
        </w:rPr>
        <w:t>Νοεμβρίου</w:t>
      </w:r>
      <w:r w:rsidR="00DA3F68" w:rsidRPr="007E7BEC">
        <w:rPr>
          <w:rFonts w:ascii="Tahoma" w:hAnsi="Tahoma" w:cs="Tahoma"/>
          <w:b/>
          <w:sz w:val="20"/>
          <w:szCs w:val="20"/>
        </w:rPr>
        <w:t xml:space="preserve"> </w:t>
      </w:r>
      <w:r w:rsidR="00F67435" w:rsidRPr="007E7BEC">
        <w:rPr>
          <w:rFonts w:ascii="Tahoma" w:hAnsi="Tahoma" w:cs="Tahoma"/>
          <w:b/>
          <w:bCs/>
          <w:sz w:val="20"/>
          <w:szCs w:val="20"/>
        </w:rPr>
        <w:t xml:space="preserve">2022 </w:t>
      </w:r>
      <w:r w:rsidR="00F67435" w:rsidRPr="007E7BEC">
        <w:rPr>
          <w:rFonts w:ascii="Tahoma" w:hAnsi="Tahoma" w:cs="Tahoma"/>
          <w:sz w:val="20"/>
          <w:szCs w:val="20"/>
        </w:rPr>
        <w:t>ημέρα</w:t>
      </w:r>
      <w:r w:rsidR="00F67435" w:rsidRPr="007E7BEC">
        <w:rPr>
          <w:rFonts w:ascii="Tahoma" w:hAnsi="Tahoma" w:cs="Tahoma"/>
          <w:b/>
          <w:sz w:val="20"/>
          <w:szCs w:val="20"/>
        </w:rPr>
        <w:t xml:space="preserve"> </w:t>
      </w:r>
      <w:r w:rsidR="001C2CE4" w:rsidRPr="001C2CE4">
        <w:rPr>
          <w:rFonts w:ascii="Tahoma" w:hAnsi="Tahoma" w:cs="Tahoma"/>
          <w:b/>
          <w:sz w:val="20"/>
          <w:szCs w:val="20"/>
        </w:rPr>
        <w:t>Τρίτη</w:t>
      </w:r>
      <w:r w:rsidR="00555723" w:rsidRPr="001C2CE4">
        <w:rPr>
          <w:rFonts w:ascii="Tahoma" w:hAnsi="Tahoma" w:cs="Tahoma"/>
          <w:b/>
          <w:sz w:val="20"/>
          <w:szCs w:val="20"/>
        </w:rPr>
        <w:t xml:space="preserve"> </w:t>
      </w:r>
      <w:r w:rsidR="00F67435" w:rsidRPr="00AC369A">
        <w:rPr>
          <w:rFonts w:ascii="Tahoma" w:hAnsi="Tahoma" w:cs="Tahoma"/>
          <w:b/>
          <w:sz w:val="20"/>
          <w:szCs w:val="20"/>
        </w:rPr>
        <w:t xml:space="preserve"> </w:t>
      </w:r>
      <w:r w:rsidR="00F67435" w:rsidRPr="00AC369A">
        <w:rPr>
          <w:rFonts w:ascii="Tahoma" w:hAnsi="Tahoma" w:cs="Tahoma"/>
          <w:bCs/>
          <w:sz w:val="20"/>
          <w:szCs w:val="20"/>
        </w:rPr>
        <w:t>με ώρα έναρξης</w:t>
      </w:r>
      <w:r w:rsidR="00F67435" w:rsidRPr="001845EB">
        <w:rPr>
          <w:rFonts w:ascii="Tahoma" w:hAnsi="Tahoma" w:cs="Tahoma"/>
          <w:b/>
          <w:color w:val="FF0000"/>
          <w:sz w:val="20"/>
          <w:szCs w:val="20"/>
        </w:rPr>
        <w:t xml:space="preserve"> </w:t>
      </w:r>
      <w:r w:rsidR="003C5B63">
        <w:rPr>
          <w:rFonts w:ascii="Tahoma" w:hAnsi="Tahoma" w:cs="Tahoma"/>
          <w:b/>
          <w:color w:val="FF0000"/>
          <w:sz w:val="20"/>
          <w:szCs w:val="20"/>
        </w:rPr>
        <w:t xml:space="preserve"> </w:t>
      </w:r>
      <w:r w:rsidR="00555723" w:rsidRPr="000C0155">
        <w:rPr>
          <w:rFonts w:ascii="Tahoma" w:hAnsi="Tahoma" w:cs="Tahoma"/>
          <w:b/>
          <w:sz w:val="20"/>
          <w:szCs w:val="20"/>
        </w:rPr>
        <w:t>1</w:t>
      </w:r>
      <w:r w:rsidR="000C0155" w:rsidRPr="000C0155">
        <w:rPr>
          <w:rFonts w:ascii="Tahoma" w:hAnsi="Tahoma" w:cs="Tahoma"/>
          <w:b/>
          <w:sz w:val="20"/>
          <w:szCs w:val="20"/>
        </w:rPr>
        <w:t>9</w:t>
      </w:r>
      <w:r w:rsidR="00E05ECD" w:rsidRPr="000C0155">
        <w:rPr>
          <w:rFonts w:ascii="Tahoma" w:hAnsi="Tahoma" w:cs="Tahoma"/>
          <w:b/>
          <w:sz w:val="20"/>
          <w:szCs w:val="20"/>
        </w:rPr>
        <w:t>:</w:t>
      </w:r>
      <w:r w:rsidR="000C0155" w:rsidRPr="000C0155">
        <w:rPr>
          <w:rFonts w:ascii="Tahoma" w:hAnsi="Tahoma" w:cs="Tahoma"/>
          <w:b/>
          <w:sz w:val="20"/>
          <w:szCs w:val="20"/>
        </w:rPr>
        <w:t xml:space="preserve">00 </w:t>
      </w:r>
      <w:proofErr w:type="spellStart"/>
      <w:r w:rsidR="000C0155" w:rsidRPr="000C0155">
        <w:rPr>
          <w:rFonts w:ascii="Tahoma" w:hAnsi="Tahoma" w:cs="Tahoma"/>
          <w:b/>
          <w:sz w:val="20"/>
          <w:szCs w:val="20"/>
        </w:rPr>
        <w:t>μ.μ</w:t>
      </w:r>
      <w:proofErr w:type="spellEnd"/>
      <w:r w:rsidRPr="000C0155">
        <w:rPr>
          <w:rFonts w:ascii="Tahoma" w:hAnsi="Tahoma" w:cs="Tahoma"/>
          <w:b/>
          <w:bCs/>
          <w:sz w:val="20"/>
          <w:szCs w:val="20"/>
        </w:rPr>
        <w:t>,</w:t>
      </w:r>
      <w:r w:rsidRPr="001845EB">
        <w:rPr>
          <w:rFonts w:ascii="Tahoma" w:hAnsi="Tahoma" w:cs="Tahoma"/>
          <w:b/>
          <w:bCs/>
          <w:color w:val="FF0000"/>
          <w:sz w:val="20"/>
          <w:szCs w:val="20"/>
        </w:rPr>
        <w:t xml:space="preserve"> </w:t>
      </w:r>
      <w:r w:rsidRPr="00F15758">
        <w:rPr>
          <w:rFonts w:ascii="Tahoma" w:hAnsi="Tahoma" w:cs="Tahoma"/>
          <w:sz w:val="20"/>
          <w:szCs w:val="20"/>
        </w:rPr>
        <w:t>με τα εξής θέματα:</w:t>
      </w:r>
    </w:p>
    <w:p w14:paraId="559BD752" w14:textId="77777777" w:rsidR="00BB665E" w:rsidRDefault="00BB665E" w:rsidP="00CB470D">
      <w:pPr>
        <w:tabs>
          <w:tab w:val="left" w:pos="2552"/>
        </w:tabs>
        <w:spacing w:before="120" w:after="120"/>
        <w:ind w:right="-22"/>
        <w:jc w:val="both"/>
        <w:rPr>
          <w:rFonts w:ascii="Tahoma" w:hAnsi="Tahoma" w:cs="Tahoma"/>
          <w:b/>
          <w:bCs/>
          <w:sz w:val="20"/>
          <w:szCs w:val="20"/>
        </w:rPr>
      </w:pPr>
    </w:p>
    <w:p w14:paraId="184FC440" w14:textId="04C8470B" w:rsidR="00BB665E" w:rsidRPr="000C0155" w:rsidRDefault="00BB665E" w:rsidP="00BB665E">
      <w:pPr>
        <w:pStyle w:val="ac"/>
        <w:numPr>
          <w:ilvl w:val="0"/>
          <w:numId w:val="21"/>
        </w:numPr>
        <w:spacing w:before="120" w:after="120"/>
        <w:jc w:val="both"/>
        <w:rPr>
          <w:rFonts w:ascii="Tahoma" w:hAnsi="Tahoma" w:cs="Tahoma"/>
          <w:sz w:val="20"/>
          <w:szCs w:val="20"/>
        </w:rPr>
      </w:pPr>
      <w:r w:rsidRPr="000C0155">
        <w:rPr>
          <w:rFonts w:ascii="Tahoma" w:hAnsi="Tahoma" w:cs="Tahoma"/>
          <w:sz w:val="20"/>
          <w:szCs w:val="20"/>
        </w:rPr>
        <w:t>Λήψη απόφασης για την έγκριση της επιβολής και του καθορισμού του συντελεστή του Ενιαίου Ανταποδοτικού Τέλους Καθαριότητας και Φωτισμού οικονομικού έτους 2023.</w:t>
      </w:r>
    </w:p>
    <w:p w14:paraId="47288E3C" w14:textId="29CB29E3" w:rsidR="00BB665E" w:rsidRPr="000C0155" w:rsidRDefault="00BB665E" w:rsidP="00BB665E">
      <w:pPr>
        <w:pStyle w:val="ac"/>
        <w:numPr>
          <w:ilvl w:val="0"/>
          <w:numId w:val="21"/>
        </w:numPr>
        <w:spacing w:before="120" w:after="120"/>
        <w:jc w:val="both"/>
        <w:rPr>
          <w:rFonts w:ascii="Tahoma" w:hAnsi="Tahoma" w:cs="Tahoma"/>
          <w:sz w:val="20"/>
          <w:szCs w:val="20"/>
        </w:rPr>
      </w:pPr>
      <w:r w:rsidRPr="000C0155">
        <w:rPr>
          <w:rFonts w:ascii="Tahoma" w:hAnsi="Tahoma" w:cs="Tahoma"/>
          <w:sz w:val="20"/>
          <w:szCs w:val="20"/>
        </w:rPr>
        <w:t>Λήψη απόφασης για την έγκριση του καθορισμού του Φόρου Ηλεκτροδοτούμενων Χώρων (Φ.Η.Χ.) οικ. έτους 2023.</w:t>
      </w:r>
    </w:p>
    <w:p w14:paraId="79E57C78" w14:textId="50B98899" w:rsidR="00BB665E" w:rsidRPr="000C0155" w:rsidRDefault="00BB665E" w:rsidP="00BB665E">
      <w:pPr>
        <w:pStyle w:val="ac"/>
        <w:numPr>
          <w:ilvl w:val="0"/>
          <w:numId w:val="21"/>
        </w:numPr>
        <w:spacing w:before="120" w:after="120"/>
        <w:jc w:val="both"/>
        <w:rPr>
          <w:rFonts w:ascii="Tahoma" w:hAnsi="Tahoma" w:cs="Tahoma"/>
          <w:sz w:val="20"/>
          <w:szCs w:val="20"/>
        </w:rPr>
      </w:pPr>
      <w:r w:rsidRPr="000C0155">
        <w:rPr>
          <w:rFonts w:ascii="Tahoma" w:hAnsi="Tahoma" w:cs="Tahoma"/>
          <w:sz w:val="20"/>
          <w:szCs w:val="20"/>
        </w:rPr>
        <w:t>Λήψη απόφασης για την έγκριση του καθορισμού του συντελεστή του τέλους ακίνητης περιουσίας (Τ.Α.Π.) οικονομικού έτους 2023.</w:t>
      </w:r>
    </w:p>
    <w:p w14:paraId="73E4FE47" w14:textId="1CBC7140" w:rsidR="00BB665E" w:rsidRPr="000C0155" w:rsidRDefault="00BB665E" w:rsidP="00BB665E">
      <w:pPr>
        <w:pStyle w:val="ac"/>
        <w:numPr>
          <w:ilvl w:val="0"/>
          <w:numId w:val="21"/>
        </w:numPr>
        <w:spacing w:before="120" w:after="120"/>
        <w:jc w:val="both"/>
        <w:rPr>
          <w:rFonts w:ascii="Tahoma" w:hAnsi="Tahoma" w:cs="Tahoma"/>
          <w:sz w:val="20"/>
          <w:szCs w:val="20"/>
        </w:rPr>
      </w:pPr>
      <w:r w:rsidRPr="000C0155">
        <w:rPr>
          <w:rFonts w:ascii="Tahoma" w:hAnsi="Tahoma" w:cs="Tahoma"/>
          <w:sz w:val="20"/>
          <w:szCs w:val="20"/>
        </w:rPr>
        <w:t>Λήψη απόφασης για την έγκριση του κανονισμού επιβολής τελών χρήσεως πεζοδρομίων πλατειών και λοιπών κοινοχρήστων χώρων, οικονομικού έτους 2023.</w:t>
      </w:r>
    </w:p>
    <w:p w14:paraId="4862FA92" w14:textId="74289DA7" w:rsidR="00402D76" w:rsidRPr="000C0155" w:rsidRDefault="00BB665E" w:rsidP="006C158D">
      <w:pPr>
        <w:pStyle w:val="ac"/>
        <w:numPr>
          <w:ilvl w:val="0"/>
          <w:numId w:val="21"/>
        </w:numPr>
        <w:spacing w:before="120" w:after="120"/>
        <w:jc w:val="both"/>
        <w:rPr>
          <w:rFonts w:ascii="Tahoma" w:hAnsi="Tahoma" w:cs="Tahoma"/>
          <w:sz w:val="20"/>
          <w:szCs w:val="20"/>
        </w:rPr>
      </w:pPr>
      <w:r w:rsidRPr="000C0155">
        <w:rPr>
          <w:rFonts w:ascii="Tahoma" w:hAnsi="Tahoma" w:cs="Tahoma"/>
          <w:sz w:val="20"/>
          <w:szCs w:val="20"/>
        </w:rPr>
        <w:t>Λήψη απόφασης για την έγκριση του καθορισμού του ύψους των τελών διαφήμισης οικονομικού έτους 2023.</w:t>
      </w:r>
    </w:p>
    <w:p w14:paraId="55397FD2" w14:textId="30AD9B0C" w:rsidR="00D14283" w:rsidRPr="00D14283" w:rsidRDefault="00D14283" w:rsidP="00D14283">
      <w:pPr>
        <w:pStyle w:val="ac"/>
        <w:numPr>
          <w:ilvl w:val="0"/>
          <w:numId w:val="21"/>
        </w:numPr>
        <w:autoSpaceDE w:val="0"/>
        <w:autoSpaceDN w:val="0"/>
        <w:adjustRightInd w:val="0"/>
        <w:jc w:val="both"/>
        <w:rPr>
          <w:rFonts w:ascii="Tahoma" w:hAnsi="Tahoma" w:cs="Tahoma"/>
          <w:sz w:val="20"/>
          <w:szCs w:val="20"/>
        </w:rPr>
      </w:pPr>
      <w:bookmarkStart w:id="0" w:name="_Hlk120277502"/>
      <w:r w:rsidRPr="00D14283">
        <w:rPr>
          <w:rFonts w:ascii="Tahoma" w:hAnsi="Tahoma" w:cs="Tahoma"/>
          <w:sz w:val="20"/>
          <w:szCs w:val="20"/>
        </w:rPr>
        <w:t>Τροποποίηση της υπ΄αριθμ. 22/2022 απόφασης του Δημοτικού Συμβουλίου, που αφορά στην αντικατάσταση τακτικού μέλους του Διοικητικού Συμβουλίου του Ν.Π.Δ.Δ «Δημοτικός οργανισμός Προσχολικής Αγωγής και Κοινωνικής Αλληλεγγύης Δήμου Μοσχάτου-Ταύρου».</w:t>
      </w:r>
    </w:p>
    <w:p w14:paraId="23514329" w14:textId="1E97A8D5" w:rsidR="00A36F56" w:rsidRDefault="00EC52F7" w:rsidP="00E70CC7">
      <w:pPr>
        <w:pStyle w:val="ac"/>
        <w:numPr>
          <w:ilvl w:val="0"/>
          <w:numId w:val="21"/>
        </w:numPr>
        <w:autoSpaceDE w:val="0"/>
        <w:autoSpaceDN w:val="0"/>
        <w:adjustRightInd w:val="0"/>
        <w:spacing w:before="120" w:after="120"/>
        <w:ind w:right="-22"/>
        <w:jc w:val="both"/>
        <w:rPr>
          <w:rFonts w:ascii="Tahoma" w:hAnsi="Tahoma" w:cs="Tahoma"/>
          <w:sz w:val="20"/>
          <w:szCs w:val="20"/>
        </w:rPr>
      </w:pPr>
      <w:bookmarkStart w:id="1" w:name="_Hlk120174856"/>
      <w:bookmarkEnd w:id="0"/>
      <w:r w:rsidRPr="00E70CC7">
        <w:rPr>
          <w:rFonts w:ascii="Tahoma" w:hAnsi="Tahoma" w:cs="Tahoma"/>
          <w:sz w:val="20"/>
          <w:szCs w:val="20"/>
        </w:rPr>
        <w:t>Λήψη απόφασης</w:t>
      </w:r>
      <w:r w:rsidR="006C158D" w:rsidRPr="006C158D">
        <w:rPr>
          <w:rFonts w:ascii="Tahoma" w:hAnsi="Tahoma" w:cs="Tahoma"/>
          <w:sz w:val="20"/>
          <w:szCs w:val="20"/>
        </w:rPr>
        <w:t xml:space="preserve"> </w:t>
      </w:r>
      <w:r w:rsidRPr="00E70CC7">
        <w:rPr>
          <w:rFonts w:ascii="Tahoma" w:hAnsi="Tahoma" w:cs="Tahoma"/>
          <w:sz w:val="20"/>
          <w:szCs w:val="20"/>
        </w:rPr>
        <w:t>για την έγκριση του υπ’ αριθμ. 1/01-11-2022 Πρακτικού-Γνωμοδότησης  της  Επιτροπής  του άρθρου 199 παρ.6 του Ν.3463/2006, που αφορά την καταστροφή-εκποίηση κινητού υλικού του Δήμου Μοσχάτου-Ταύρου’’</w:t>
      </w:r>
      <w:r w:rsidR="005563E2">
        <w:rPr>
          <w:rFonts w:ascii="Tahoma" w:hAnsi="Tahoma" w:cs="Tahoma"/>
          <w:sz w:val="20"/>
          <w:szCs w:val="20"/>
        </w:rPr>
        <w:t>.</w:t>
      </w:r>
    </w:p>
    <w:p w14:paraId="01EC02C3" w14:textId="7ABA4E30" w:rsidR="005563E2" w:rsidRPr="005563E2" w:rsidRDefault="005563E2" w:rsidP="00E70CC7">
      <w:pPr>
        <w:pStyle w:val="ac"/>
        <w:numPr>
          <w:ilvl w:val="0"/>
          <w:numId w:val="21"/>
        </w:numPr>
        <w:autoSpaceDE w:val="0"/>
        <w:autoSpaceDN w:val="0"/>
        <w:adjustRightInd w:val="0"/>
        <w:spacing w:before="120" w:after="120"/>
        <w:ind w:right="-22"/>
        <w:jc w:val="both"/>
        <w:rPr>
          <w:rFonts w:ascii="Tahoma" w:hAnsi="Tahoma" w:cs="Tahoma"/>
          <w:sz w:val="20"/>
          <w:szCs w:val="20"/>
        </w:rPr>
      </w:pPr>
      <w:bookmarkStart w:id="2" w:name="_Hlk120177380"/>
      <w:bookmarkEnd w:id="1"/>
      <w:r w:rsidRPr="005563E2">
        <w:rPr>
          <w:rFonts w:ascii="Tahoma" w:hAnsi="Tahoma" w:cs="Tahoma"/>
          <w:sz w:val="20"/>
          <w:szCs w:val="20"/>
        </w:rPr>
        <w:t>Λήψη απόφασης για την απόδοση εσόδων μέσω των Κεντρικών Αυτοτελών Πόρων μηνών Ιουνίου, Ιουλίου και Αυγούστου 2022 προς κάλυψη λειτουργικών αναγκών του Νομικού Προσώπου «Δημοτικός Οργανισμός Προσχολικής Αγωγής και Κοινωνικής Αλληλεγγύης».</w:t>
      </w:r>
    </w:p>
    <w:bookmarkEnd w:id="2"/>
    <w:p w14:paraId="77D07527" w14:textId="51750D42" w:rsidR="005563E2" w:rsidRDefault="00E70CC7" w:rsidP="005563E2">
      <w:pPr>
        <w:pStyle w:val="ac"/>
        <w:numPr>
          <w:ilvl w:val="0"/>
          <w:numId w:val="21"/>
        </w:numPr>
        <w:autoSpaceDE w:val="0"/>
        <w:autoSpaceDN w:val="0"/>
        <w:adjustRightInd w:val="0"/>
        <w:jc w:val="both"/>
        <w:rPr>
          <w:rFonts w:ascii="Tahoma" w:hAnsi="Tahoma" w:cs="Tahoma"/>
          <w:sz w:val="20"/>
          <w:szCs w:val="20"/>
        </w:rPr>
      </w:pPr>
      <w:r w:rsidRPr="000C0155">
        <w:rPr>
          <w:rFonts w:ascii="Tahoma" w:hAnsi="Tahoma" w:cs="Tahoma"/>
          <w:sz w:val="20"/>
          <w:szCs w:val="20"/>
        </w:rPr>
        <w:t>Έγκριση μετονομασίας της πλατείας Εθνικής Αντιστάσεως με την προσθήκη του ονόματος «Μανώλης Γλέζος».</w:t>
      </w:r>
    </w:p>
    <w:p w14:paraId="128A8102" w14:textId="77777777" w:rsidR="00AE09F0" w:rsidRPr="000C0155" w:rsidRDefault="00AE09F0" w:rsidP="00AE09F0">
      <w:pPr>
        <w:pStyle w:val="ac"/>
        <w:autoSpaceDE w:val="0"/>
        <w:autoSpaceDN w:val="0"/>
        <w:adjustRightInd w:val="0"/>
        <w:ind w:left="502"/>
        <w:jc w:val="both"/>
        <w:rPr>
          <w:rFonts w:ascii="Tahoma" w:hAnsi="Tahoma" w:cs="Tahoma"/>
          <w:sz w:val="20"/>
          <w:szCs w:val="20"/>
        </w:rPr>
      </w:pPr>
    </w:p>
    <w:p w14:paraId="21CC2EB4" w14:textId="17B9E8EB" w:rsidR="00127735" w:rsidRPr="009E11A6" w:rsidRDefault="00127735" w:rsidP="009E11A6">
      <w:pPr>
        <w:pStyle w:val="ad"/>
        <w:numPr>
          <w:ilvl w:val="0"/>
          <w:numId w:val="21"/>
        </w:numPr>
        <w:jc w:val="both"/>
        <w:rPr>
          <w:rFonts w:ascii="Tahoma" w:hAnsi="Tahoma" w:cs="Tahoma"/>
          <w:sz w:val="20"/>
          <w:szCs w:val="20"/>
        </w:rPr>
      </w:pPr>
      <w:r w:rsidRPr="00AE09F0">
        <w:rPr>
          <w:rFonts w:ascii="Tahoma" w:hAnsi="Tahoma" w:cs="Tahoma"/>
          <w:sz w:val="20"/>
          <w:szCs w:val="20"/>
        </w:rPr>
        <w:t>Έκφραση  απόψεων  και προτάσεων για την έγκριση των Περιβαλλοντικών όρων του έργου</w:t>
      </w:r>
      <w:r w:rsidRPr="009E11A6">
        <w:rPr>
          <w:rFonts w:ascii="Tahoma" w:hAnsi="Tahoma" w:cs="Tahoma"/>
          <w:sz w:val="20"/>
          <w:szCs w:val="20"/>
        </w:rPr>
        <w:t>: "ΑΝΕΓΕΡΣΗ ΚΤΗΡΙΑΚΩΝ ΕΓΚΑΤΑΣΤΑΣΕΩΝ ΓΙΑ ΤΗ ΣΤΕΓΑΣΗ ΤΩΝ ΥΠΗΡΕΣΙΩΝ ΤΗΣ ΓΕΝΙΚΗΣ ΓΡΑΜΜΑΤΕΙΑΣ ΥΠΟΔΟΜΩΝ ΤΟΥ ΥΠΟΥΡΓΕΙΟΥ ΥΠΟΔΟΜΩΝ ΚΑΙ ΜΕΤΑΦΟΡΩΝ ΚΑΙ ΔΙΑΜΟΡΦΩΣΗ ΠΕΡΙΒΑΛΛΟΝΤΟΣ ΧΩΡΟΥ, ΜΕΣΩ Σ.Δ.Ι.Τ." Θέση: ΟΔΟΣ ΠΕΙΡΑΙΩΣ 166, Τ.Κ. 118-54 ΔΗΜΟΣ ΜΟΣΧΑΤΟΥ – ΤΑΥΡΟΥ”</w:t>
      </w:r>
    </w:p>
    <w:p w14:paraId="77468DD0" w14:textId="4DCA5F4B" w:rsidR="001C2CE4" w:rsidRPr="000C0155" w:rsidRDefault="001C2CE4" w:rsidP="00AF3CF5">
      <w:pPr>
        <w:pStyle w:val="ac"/>
        <w:numPr>
          <w:ilvl w:val="0"/>
          <w:numId w:val="21"/>
        </w:numPr>
        <w:autoSpaceDE w:val="0"/>
        <w:autoSpaceDN w:val="0"/>
        <w:adjustRightInd w:val="0"/>
        <w:spacing w:before="120" w:after="120"/>
        <w:ind w:right="-22"/>
        <w:jc w:val="both"/>
        <w:rPr>
          <w:rFonts w:ascii="Tahoma" w:hAnsi="Tahoma" w:cs="Tahoma"/>
          <w:sz w:val="20"/>
          <w:szCs w:val="20"/>
        </w:rPr>
      </w:pPr>
      <w:r w:rsidRPr="000C0155">
        <w:rPr>
          <w:rFonts w:ascii="Tahoma" w:hAnsi="Tahoma" w:cs="Tahoma"/>
          <w:sz w:val="20"/>
          <w:szCs w:val="20"/>
        </w:rPr>
        <w:t xml:space="preserve">Λήψη απόφασης </w:t>
      </w:r>
      <w:r w:rsidR="009D120A" w:rsidRPr="000C0155">
        <w:rPr>
          <w:rFonts w:ascii="Tahoma" w:hAnsi="Tahoma" w:cs="Tahoma"/>
          <w:sz w:val="20"/>
          <w:szCs w:val="20"/>
        </w:rPr>
        <w:t>για την προσθήκη ονοματοδοσίας στην αίθουσα εκδηλώσεων του 1ου Δημοτικού Σχολείου Ταύρου, σύμφωνα και με απόφαση-εισήγηση της Δημοτικής Επιτροπής Παιδείας.</w:t>
      </w:r>
    </w:p>
    <w:p w14:paraId="53CEDB78" w14:textId="3B087056" w:rsidR="009D120A" w:rsidRPr="000C0155" w:rsidRDefault="009D120A" w:rsidP="00AF3CF5">
      <w:pPr>
        <w:pStyle w:val="ac"/>
        <w:numPr>
          <w:ilvl w:val="0"/>
          <w:numId w:val="21"/>
        </w:numPr>
        <w:autoSpaceDE w:val="0"/>
        <w:autoSpaceDN w:val="0"/>
        <w:adjustRightInd w:val="0"/>
        <w:spacing w:before="120" w:after="120"/>
        <w:ind w:right="-22"/>
        <w:jc w:val="both"/>
        <w:rPr>
          <w:rFonts w:ascii="Tahoma" w:hAnsi="Tahoma" w:cs="Tahoma"/>
          <w:sz w:val="20"/>
          <w:szCs w:val="20"/>
        </w:rPr>
      </w:pPr>
      <w:r w:rsidRPr="000C0155">
        <w:rPr>
          <w:rFonts w:ascii="Tahoma" w:hAnsi="Tahoma" w:cs="Tahoma"/>
          <w:sz w:val="20"/>
          <w:szCs w:val="20"/>
        </w:rPr>
        <w:lastRenderedPageBreak/>
        <w:t>Λήψη απόφασης για την συμπληρωματική κατανομή Σχολικών Επιτροπών για κάλυψη λειτουργικών δαπανών των  σχολικών τους μονάδων έτους 2022, σύμφωνα και με απόφαση-εισήγηση της Δημοτικής Επιτροπής παιδείας.</w:t>
      </w:r>
    </w:p>
    <w:p w14:paraId="6990B366" w14:textId="72081487" w:rsidR="009D120A" w:rsidRPr="000C0155" w:rsidRDefault="009D120A" w:rsidP="00AF3CF5">
      <w:pPr>
        <w:pStyle w:val="ac"/>
        <w:numPr>
          <w:ilvl w:val="0"/>
          <w:numId w:val="21"/>
        </w:numPr>
        <w:autoSpaceDE w:val="0"/>
        <w:autoSpaceDN w:val="0"/>
        <w:adjustRightInd w:val="0"/>
        <w:spacing w:before="120" w:after="120"/>
        <w:ind w:right="-22"/>
        <w:jc w:val="both"/>
        <w:rPr>
          <w:rFonts w:ascii="Tahoma" w:hAnsi="Tahoma" w:cs="Tahoma"/>
          <w:sz w:val="20"/>
          <w:szCs w:val="20"/>
        </w:rPr>
      </w:pPr>
      <w:r w:rsidRPr="000C0155">
        <w:rPr>
          <w:rFonts w:ascii="Tahoma" w:hAnsi="Tahoma" w:cs="Tahoma"/>
          <w:sz w:val="20"/>
          <w:szCs w:val="20"/>
        </w:rPr>
        <w:t>Λήψη απόφασης για την παραχώρηση χώρου του 2ου Δημοτικού σχολείου Μοσχάτου στον Ιερό Ναό Αγίων Αποστόλων για την πραγματοποίηση αθλοπαιδιών του κατηχητικού σχολείου, σύμφωνα και με απόφαση-εισήγηση της Δημοτικής Επιτροπής Παιδείας.</w:t>
      </w:r>
    </w:p>
    <w:p w14:paraId="122375D9" w14:textId="3BEC4461" w:rsidR="009D120A" w:rsidRPr="000C0155" w:rsidRDefault="009D120A" w:rsidP="004B2371">
      <w:pPr>
        <w:pStyle w:val="ac"/>
        <w:numPr>
          <w:ilvl w:val="0"/>
          <w:numId w:val="21"/>
        </w:numPr>
        <w:autoSpaceDE w:val="0"/>
        <w:autoSpaceDN w:val="0"/>
        <w:adjustRightInd w:val="0"/>
        <w:spacing w:before="120" w:after="120"/>
        <w:ind w:left="499" w:right="-22" w:hanging="357"/>
        <w:jc w:val="both"/>
        <w:rPr>
          <w:rFonts w:ascii="Tahoma" w:hAnsi="Tahoma" w:cs="Tahoma"/>
          <w:sz w:val="20"/>
          <w:szCs w:val="20"/>
        </w:rPr>
      </w:pPr>
      <w:r w:rsidRPr="000C0155">
        <w:rPr>
          <w:rFonts w:ascii="Tahoma" w:hAnsi="Tahoma" w:cs="Tahoma"/>
          <w:sz w:val="20"/>
          <w:szCs w:val="20"/>
        </w:rPr>
        <w:t>Λήψη απόφασης για την παραχώρηση του προαύλιου χώρου του 6ου Δημοτικού Σχολείου Μοσχάτου για τις αθλητικές δραστηριότητες του ΔΗΜΗΤΡΕΙΟΥ ΚΔΑΠ Μοσχάτου για την περίοδο 12/9/22 έως και 10/6/2022, σύμφωνα και με απόφαση-εισήγηση της Δημοτικής Επιτροπής Παιδείας.</w:t>
      </w:r>
    </w:p>
    <w:p w14:paraId="75DDE81E" w14:textId="67B6A818" w:rsidR="009D120A" w:rsidRPr="000C0155" w:rsidRDefault="009D120A" w:rsidP="004B2371">
      <w:pPr>
        <w:pStyle w:val="ac"/>
        <w:numPr>
          <w:ilvl w:val="0"/>
          <w:numId w:val="21"/>
        </w:numPr>
        <w:autoSpaceDE w:val="0"/>
        <w:autoSpaceDN w:val="0"/>
        <w:adjustRightInd w:val="0"/>
        <w:spacing w:before="120" w:after="120"/>
        <w:ind w:left="499" w:right="-22" w:hanging="357"/>
        <w:jc w:val="both"/>
        <w:rPr>
          <w:rFonts w:ascii="Tahoma" w:hAnsi="Tahoma" w:cs="Tahoma"/>
          <w:sz w:val="20"/>
          <w:szCs w:val="20"/>
        </w:rPr>
      </w:pPr>
      <w:r w:rsidRPr="000C0155">
        <w:rPr>
          <w:rFonts w:ascii="Tahoma" w:hAnsi="Tahoma" w:cs="Tahoma"/>
          <w:sz w:val="20"/>
          <w:szCs w:val="20"/>
        </w:rPr>
        <w:t xml:space="preserve">Λήψη απόφασης για την παραχώρηση αίθουσας εκδηλώσεων του 4ου Δημοτικού Σχολείου Ταύρου στον σύλλογο Γονέων &amp; Κηδεμόνων για την υλοποίηση ψυχαγωγικών δραστηριοτήτων (σκάκι, Ρομποτική, </w:t>
      </w:r>
      <w:proofErr w:type="spellStart"/>
      <w:r w:rsidRPr="000C0155">
        <w:rPr>
          <w:rFonts w:ascii="Tahoma" w:hAnsi="Tahoma" w:cs="Tahoma"/>
          <w:sz w:val="20"/>
          <w:szCs w:val="20"/>
        </w:rPr>
        <w:t>Zumba-Pilates</w:t>
      </w:r>
      <w:proofErr w:type="spellEnd"/>
      <w:r w:rsidRPr="000C0155">
        <w:rPr>
          <w:rFonts w:ascii="Tahoma" w:hAnsi="Tahoma" w:cs="Tahoma"/>
          <w:sz w:val="20"/>
          <w:szCs w:val="20"/>
        </w:rPr>
        <w:t>, Παραδοσιακοί χοροί), για το διάστημα από την 1η Οκτωβρίου έως και τη λήξη της τρέχουσας σχολικής χρονιάς, σύμφωνα και με απόφαση-εισήγηση της Δημοτικής Επιτροπής Παιδείας.</w:t>
      </w:r>
    </w:p>
    <w:p w14:paraId="1F08A366" w14:textId="77777777" w:rsidR="009D120A" w:rsidRPr="000C0155" w:rsidRDefault="009D120A" w:rsidP="004B2371">
      <w:pPr>
        <w:pStyle w:val="ac"/>
        <w:numPr>
          <w:ilvl w:val="0"/>
          <w:numId w:val="21"/>
        </w:numPr>
        <w:spacing w:before="120" w:after="120"/>
        <w:ind w:left="499" w:hanging="357"/>
        <w:jc w:val="both"/>
        <w:rPr>
          <w:rFonts w:ascii="Tahoma" w:hAnsi="Tahoma" w:cs="Tahoma"/>
          <w:sz w:val="20"/>
          <w:szCs w:val="20"/>
        </w:rPr>
      </w:pPr>
      <w:r w:rsidRPr="000C0155">
        <w:rPr>
          <w:rFonts w:ascii="Tahoma" w:hAnsi="Tahoma" w:cs="Tahoma"/>
          <w:sz w:val="20"/>
          <w:szCs w:val="20"/>
        </w:rPr>
        <w:t xml:space="preserve">Λήψη απόφασης για την παραχώρηση αίθουσας εκδηλώσεων του 4ου Δημοτικού Σχολείου Μοσχάτου στον σύλλογο Γονέων &amp; Κηδεμόνων για την υλοποίηση πολιτιστικών δραστηριοτήτων κάθε Σάββατο από τις 9:30πμ έως τις 14:30μμ, </w:t>
      </w:r>
      <w:bookmarkStart w:id="3" w:name="_Hlk120260830"/>
      <w:r w:rsidRPr="000C0155">
        <w:rPr>
          <w:rFonts w:ascii="Tahoma" w:hAnsi="Tahoma" w:cs="Tahoma"/>
          <w:sz w:val="20"/>
          <w:szCs w:val="20"/>
        </w:rPr>
        <w:t>σύμφωνα και με απόφαση-εισήγηση της Δημοτικής Επιτροπής Παιδείας.</w:t>
      </w:r>
    </w:p>
    <w:bookmarkEnd w:id="3"/>
    <w:p w14:paraId="4E06F3E4" w14:textId="77777777" w:rsidR="009D120A" w:rsidRPr="000C0155" w:rsidRDefault="009D120A" w:rsidP="004B2371">
      <w:pPr>
        <w:pStyle w:val="ac"/>
        <w:numPr>
          <w:ilvl w:val="0"/>
          <w:numId w:val="21"/>
        </w:numPr>
        <w:spacing w:before="120" w:after="120"/>
        <w:ind w:left="499" w:hanging="357"/>
        <w:jc w:val="both"/>
        <w:rPr>
          <w:rFonts w:ascii="Tahoma" w:hAnsi="Tahoma" w:cs="Tahoma"/>
          <w:sz w:val="20"/>
          <w:szCs w:val="20"/>
        </w:rPr>
      </w:pPr>
      <w:r w:rsidRPr="000C0155">
        <w:rPr>
          <w:rFonts w:ascii="Tahoma" w:hAnsi="Tahoma" w:cs="Tahoma"/>
          <w:sz w:val="20"/>
          <w:szCs w:val="20"/>
        </w:rPr>
        <w:t>Λήψη απόφασης για την παραχώρηση της αίθουσας εκδηλώσεων του 2ου Δημοτ. Σχολείου Μοσχάτου κάθε Σάββατο για όλη τη διάρκεια της σχολικής χρονιάς και ώρες από τις 9:30 π.μ. με 14:30 μ.μ. για εκπαιδευτικές δραστηριότητες που θα διοργανώνει ο Σύλλογος Γονέων &amp; Κηδεμόνων, σύμφωνα και με απόφαση-εισήγηση της Δημοτικής Επιτροπής Παιδείας.</w:t>
      </w:r>
    </w:p>
    <w:p w14:paraId="506ECE12" w14:textId="77777777" w:rsidR="004B2371" w:rsidRPr="000C0155" w:rsidRDefault="009D120A" w:rsidP="004B2371">
      <w:pPr>
        <w:pStyle w:val="ac"/>
        <w:numPr>
          <w:ilvl w:val="0"/>
          <w:numId w:val="21"/>
        </w:numPr>
        <w:spacing w:before="120" w:after="120"/>
        <w:ind w:left="499" w:hanging="357"/>
        <w:jc w:val="both"/>
        <w:rPr>
          <w:rFonts w:ascii="Tahoma" w:hAnsi="Tahoma" w:cs="Tahoma"/>
          <w:sz w:val="20"/>
          <w:szCs w:val="20"/>
        </w:rPr>
      </w:pPr>
      <w:r w:rsidRPr="000C0155">
        <w:rPr>
          <w:rFonts w:ascii="Tahoma" w:hAnsi="Tahoma" w:cs="Tahoma"/>
          <w:sz w:val="20"/>
          <w:szCs w:val="20"/>
        </w:rPr>
        <w:t>Λήψη απόφασης για την παραχώρηση αιθουσών του 3ου Δημοτ. Σχολείου Ταύρου για εκπαιδευτικές δραστηριότητες που θα διοργανώνει ο Σύλλογος Γονέων &amp; Κηδεμόνων, κάθε Σάββατο για όλη τη διάρκεια της σχολικής χρονιάς και ώρες από τις 15:30 μ.μ. με 19:00 μ.μ.</w:t>
      </w:r>
      <w:r w:rsidR="004B2371" w:rsidRPr="000C0155">
        <w:rPr>
          <w:rFonts w:ascii="Tahoma" w:hAnsi="Tahoma" w:cs="Tahoma"/>
          <w:sz w:val="20"/>
          <w:szCs w:val="20"/>
        </w:rPr>
        <w:t>, σύμφωνα και με απόφαση-εισήγηση της Δημοτικής Επιτροπής Παιδείας.</w:t>
      </w:r>
    </w:p>
    <w:p w14:paraId="33A5714D" w14:textId="77777777" w:rsidR="004B2371" w:rsidRPr="000C0155" w:rsidRDefault="004B2371" w:rsidP="004B2371">
      <w:pPr>
        <w:pStyle w:val="ac"/>
        <w:numPr>
          <w:ilvl w:val="0"/>
          <w:numId w:val="21"/>
        </w:numPr>
        <w:spacing w:before="120" w:after="120"/>
        <w:ind w:left="499" w:hanging="357"/>
        <w:jc w:val="both"/>
        <w:rPr>
          <w:rFonts w:ascii="Tahoma" w:hAnsi="Tahoma" w:cs="Tahoma"/>
          <w:sz w:val="20"/>
          <w:szCs w:val="20"/>
        </w:rPr>
      </w:pPr>
      <w:r w:rsidRPr="000C0155">
        <w:rPr>
          <w:rFonts w:ascii="Tahoma" w:hAnsi="Tahoma" w:cs="Tahoma"/>
          <w:sz w:val="20"/>
          <w:szCs w:val="20"/>
        </w:rPr>
        <w:t>Λήψη απόφασης για την παραχώρηση χώρων του 4ου – 5ου Δημοτ. Σχολείου Μοσχάτου κάθε Σάββατο για όλη τη διάρκεια της σχολικής χρονιάς και ώρες από τις 10:00 π.μ. με 13:30 μ.μ. για Πρόγραμμα Δημιουργικής Απασχόλησης που θα διοργανώσει ο Σύλλογος Γονέων &amp; Κηδεμόνων του 5ου Δημοτ. Σχολείου Μοσχάτου, σύμφωνα και με απόφαση-εισήγηση της Δημοτικής Επιτροπής Παιδείας.</w:t>
      </w:r>
    </w:p>
    <w:p w14:paraId="655B977A" w14:textId="515D437D" w:rsidR="009D120A" w:rsidRPr="000C0155" w:rsidRDefault="004B2371" w:rsidP="004B2371">
      <w:pPr>
        <w:pStyle w:val="ac"/>
        <w:numPr>
          <w:ilvl w:val="0"/>
          <w:numId w:val="21"/>
        </w:numPr>
        <w:autoSpaceDE w:val="0"/>
        <w:autoSpaceDN w:val="0"/>
        <w:adjustRightInd w:val="0"/>
        <w:spacing w:before="120" w:after="120"/>
        <w:ind w:left="499" w:right="-22" w:hanging="357"/>
        <w:jc w:val="both"/>
        <w:rPr>
          <w:rFonts w:ascii="Tahoma" w:hAnsi="Tahoma" w:cs="Tahoma"/>
          <w:sz w:val="20"/>
          <w:szCs w:val="20"/>
        </w:rPr>
      </w:pPr>
      <w:r w:rsidRPr="000C0155">
        <w:rPr>
          <w:rFonts w:ascii="Tahoma" w:hAnsi="Tahoma" w:cs="Tahoma"/>
          <w:sz w:val="20"/>
          <w:szCs w:val="20"/>
        </w:rPr>
        <w:t xml:space="preserve">Λήψη απόφασης για την παραχώρηση αίθουσας του 6ου Δημοτ. Σχολείου Μοσχάτου για συνεδριάσεις που θα διοργανώνει ο Σύλλογος Γονέων &amp; Κηδεμόνων του 5ου Νηπιαγωγείου Μοσχάτου κάθε 1η Κυριακή του μήνα για όλη τη διάρκεια της σχολικής χρονιάς και ώρα 19:00 μ.μ., </w:t>
      </w:r>
      <w:bookmarkStart w:id="4" w:name="_Hlk120261027"/>
      <w:r w:rsidRPr="000C0155">
        <w:rPr>
          <w:rFonts w:ascii="Tahoma" w:hAnsi="Tahoma" w:cs="Tahoma"/>
          <w:sz w:val="20"/>
          <w:szCs w:val="20"/>
        </w:rPr>
        <w:t>σύμφωνα και με απόφαση-εισήγηση της Δημοτικής Επιτροπής Παιδείας.</w:t>
      </w:r>
    </w:p>
    <w:bookmarkEnd w:id="4"/>
    <w:p w14:paraId="59114BF0" w14:textId="77777777" w:rsidR="004B2371" w:rsidRPr="000C0155" w:rsidRDefault="004B2371" w:rsidP="004B2371">
      <w:pPr>
        <w:pStyle w:val="ac"/>
        <w:numPr>
          <w:ilvl w:val="0"/>
          <w:numId w:val="21"/>
        </w:numPr>
        <w:autoSpaceDE w:val="0"/>
        <w:autoSpaceDN w:val="0"/>
        <w:adjustRightInd w:val="0"/>
        <w:spacing w:before="120" w:after="120"/>
        <w:ind w:left="499" w:right="-22" w:hanging="357"/>
        <w:jc w:val="both"/>
        <w:rPr>
          <w:rFonts w:ascii="Tahoma" w:hAnsi="Tahoma" w:cs="Tahoma"/>
          <w:sz w:val="20"/>
          <w:szCs w:val="20"/>
        </w:rPr>
      </w:pPr>
      <w:r w:rsidRPr="000C0155">
        <w:rPr>
          <w:rFonts w:ascii="Tahoma" w:hAnsi="Tahoma" w:cs="Tahoma"/>
          <w:sz w:val="20"/>
          <w:szCs w:val="20"/>
        </w:rPr>
        <w:t>Λήψη απόφασης για την παραχώρηση χώρων του 4ου – 5ου Δημοτ. Σχολείου Μοσχάτου κάθε Σάββατο για όλη τη διάρκεια της σχολικής χρονιάς και ώρες από τις 9:30 π.μ. με 14:30 μ.μ. για τη διοργάνωση πολιτιστικών δραστηριοτήτων που θα διοργανώσει ο Σύλλογος Γονέων &amp; Κηδεμόνων του 4ου Δημοτ. Σχολείου Μοσχάτου, σύμφωνα και με απόφαση-εισήγηση της Δημοτικής Επιτροπής Παιδείας.</w:t>
      </w:r>
    </w:p>
    <w:p w14:paraId="01F2ECA1" w14:textId="5FE67BB4" w:rsidR="004B2371" w:rsidRPr="000C0155" w:rsidRDefault="004B2371" w:rsidP="004B2371">
      <w:pPr>
        <w:pStyle w:val="ac"/>
        <w:numPr>
          <w:ilvl w:val="0"/>
          <w:numId w:val="21"/>
        </w:numPr>
        <w:autoSpaceDE w:val="0"/>
        <w:autoSpaceDN w:val="0"/>
        <w:adjustRightInd w:val="0"/>
        <w:spacing w:before="120" w:after="120"/>
        <w:ind w:left="499" w:right="-22" w:hanging="357"/>
        <w:jc w:val="both"/>
        <w:rPr>
          <w:rFonts w:ascii="Tahoma" w:hAnsi="Tahoma" w:cs="Tahoma"/>
          <w:sz w:val="20"/>
          <w:szCs w:val="20"/>
        </w:rPr>
      </w:pPr>
      <w:r w:rsidRPr="000C0155">
        <w:rPr>
          <w:rFonts w:ascii="Tahoma" w:hAnsi="Tahoma" w:cs="Tahoma"/>
          <w:sz w:val="20"/>
          <w:szCs w:val="20"/>
        </w:rPr>
        <w:t xml:space="preserve">Λήψη απόφασης για την παραχώρηση χώρου του 4ου Δημοτικού σχολείου Ταύρου στην παιδαγωγική ομάδα Σκασιαρχείο για την διεξαγωγή επιμορφωτικών συναντήσεων στις 9/12/2022 , 10/12/2022 και 11/12/2022 από τις 9.00πμ έως τις 14:00μμ και στις 26/11/2022 για την προβολή ταινίας στο πλαίσιο δημιουργίας Κινηματογραφικής λέσχης, </w:t>
      </w:r>
      <w:bookmarkStart w:id="5" w:name="_Hlk120261153"/>
      <w:r w:rsidRPr="000C0155">
        <w:rPr>
          <w:rFonts w:ascii="Tahoma" w:hAnsi="Tahoma" w:cs="Tahoma"/>
          <w:sz w:val="20"/>
          <w:szCs w:val="20"/>
        </w:rPr>
        <w:t>σύμφωνα και με απόφαση-εισήγηση της Δημοτικής Επιτροπής Παιδείας.</w:t>
      </w:r>
    </w:p>
    <w:bookmarkEnd w:id="5"/>
    <w:p w14:paraId="25AF5E0E" w14:textId="77777777" w:rsidR="004B2371" w:rsidRPr="000C0155" w:rsidRDefault="004B2371" w:rsidP="004B2371">
      <w:pPr>
        <w:pStyle w:val="ac"/>
        <w:numPr>
          <w:ilvl w:val="0"/>
          <w:numId w:val="21"/>
        </w:numPr>
        <w:autoSpaceDE w:val="0"/>
        <w:autoSpaceDN w:val="0"/>
        <w:adjustRightInd w:val="0"/>
        <w:spacing w:before="120" w:after="120"/>
        <w:ind w:right="-22"/>
        <w:jc w:val="both"/>
        <w:rPr>
          <w:rFonts w:ascii="Tahoma" w:hAnsi="Tahoma" w:cs="Tahoma"/>
          <w:sz w:val="20"/>
          <w:szCs w:val="20"/>
        </w:rPr>
      </w:pPr>
      <w:r w:rsidRPr="000C0155">
        <w:rPr>
          <w:rFonts w:ascii="Tahoma" w:hAnsi="Tahoma" w:cs="Tahoma"/>
          <w:sz w:val="20"/>
          <w:szCs w:val="20"/>
        </w:rPr>
        <w:t xml:space="preserve">Λήψη απόφασης για την παραχώρηση χρήσης του 4ου Νηπιαγωγείου Ταύρου για πραγματοποίηση της θεματικής εβδομάδας «Διαπολιτισμική εκπαίδευση» τμήματος εκπαίδευσης και αγωγής στην προσχολική ηλικία του Εθνικού και Καποδιστριακού Πανεπιστήμιου Αθηνών ,από 22/1/2023 έως 29/1/2023 καθημερινά και ώρες από τις 17:00 μ.μ. έως 21:00 μ.μ. και Σαββατοκύριακα από τις 9:00 π.μ. έως 19:00 </w:t>
      </w:r>
      <w:proofErr w:type="spellStart"/>
      <w:r w:rsidRPr="000C0155">
        <w:rPr>
          <w:rFonts w:ascii="Tahoma" w:hAnsi="Tahoma" w:cs="Tahoma"/>
          <w:sz w:val="20"/>
          <w:szCs w:val="20"/>
        </w:rPr>
        <w:t>μ.μ</w:t>
      </w:r>
      <w:proofErr w:type="spellEnd"/>
      <w:r w:rsidRPr="000C0155">
        <w:rPr>
          <w:rFonts w:ascii="Tahoma" w:hAnsi="Tahoma" w:cs="Tahoma"/>
          <w:sz w:val="20"/>
          <w:szCs w:val="20"/>
        </w:rPr>
        <w:t>, σύμφωνα και με απόφαση-εισήγηση της Δημοτικής Επιτροπής Παιδείας.</w:t>
      </w:r>
    </w:p>
    <w:p w14:paraId="2824883A" w14:textId="2BA6E6CC" w:rsidR="004B2371" w:rsidRDefault="004B2371" w:rsidP="00AF3CF5">
      <w:pPr>
        <w:pStyle w:val="ac"/>
        <w:numPr>
          <w:ilvl w:val="0"/>
          <w:numId w:val="21"/>
        </w:numPr>
        <w:autoSpaceDE w:val="0"/>
        <w:autoSpaceDN w:val="0"/>
        <w:adjustRightInd w:val="0"/>
        <w:spacing w:before="120" w:after="120"/>
        <w:ind w:right="-22"/>
        <w:jc w:val="both"/>
        <w:rPr>
          <w:rFonts w:ascii="Tahoma" w:hAnsi="Tahoma" w:cs="Tahoma"/>
          <w:sz w:val="20"/>
          <w:szCs w:val="20"/>
        </w:rPr>
      </w:pPr>
      <w:bookmarkStart w:id="6" w:name="_Hlk120275758"/>
      <w:r w:rsidRPr="000C0155">
        <w:rPr>
          <w:rFonts w:ascii="Tahoma" w:hAnsi="Tahoma" w:cs="Tahoma"/>
          <w:sz w:val="20"/>
          <w:szCs w:val="20"/>
        </w:rPr>
        <w:t>Λήψη απόφασης για τις μεταβολές Σχολικών Μονάδων Πρωτοβάθμιας Εκπαίδευσης για το σχολικό έτος 2023 – 2024, σύμφωνα και με απόφαση-εισήγηση της Δημοτικής Επιτροπής Παιδείας.</w:t>
      </w:r>
    </w:p>
    <w:bookmarkEnd w:id="6"/>
    <w:p w14:paraId="4B5B1992" w14:textId="69A4B8D0" w:rsidR="00D72384" w:rsidRDefault="00D72384" w:rsidP="00D72384">
      <w:pPr>
        <w:pStyle w:val="ac"/>
        <w:numPr>
          <w:ilvl w:val="0"/>
          <w:numId w:val="21"/>
        </w:numPr>
        <w:autoSpaceDE w:val="0"/>
        <w:autoSpaceDN w:val="0"/>
        <w:adjustRightInd w:val="0"/>
        <w:spacing w:before="120" w:after="120"/>
        <w:ind w:right="-22"/>
        <w:jc w:val="both"/>
        <w:rPr>
          <w:rFonts w:ascii="Tahoma" w:hAnsi="Tahoma" w:cs="Tahoma"/>
          <w:sz w:val="20"/>
          <w:szCs w:val="20"/>
        </w:rPr>
      </w:pPr>
      <w:r w:rsidRPr="000C0155">
        <w:rPr>
          <w:rFonts w:ascii="Tahoma" w:hAnsi="Tahoma" w:cs="Tahoma"/>
          <w:sz w:val="20"/>
          <w:szCs w:val="20"/>
        </w:rPr>
        <w:t>Λήψη απόφασης για τις μεταβολές Σχολικών Μονάδων</w:t>
      </w:r>
      <w:r>
        <w:rPr>
          <w:rFonts w:ascii="Tahoma" w:hAnsi="Tahoma" w:cs="Tahoma"/>
          <w:sz w:val="20"/>
          <w:szCs w:val="20"/>
        </w:rPr>
        <w:t xml:space="preserve"> </w:t>
      </w:r>
      <w:r w:rsidRPr="000C0155">
        <w:rPr>
          <w:rFonts w:ascii="Tahoma" w:hAnsi="Tahoma" w:cs="Tahoma"/>
          <w:sz w:val="20"/>
          <w:szCs w:val="20"/>
        </w:rPr>
        <w:t>Δευτεροβάθμιας Εκπαίδευσης για το σχολικό έτος 2023 – 2024, σύμφωνα και με απόφαση-εισήγηση της Δημοτικής Επιτροπής Παιδείας.</w:t>
      </w:r>
    </w:p>
    <w:p w14:paraId="6F52FA3F" w14:textId="018C716E" w:rsidR="006E2341" w:rsidRPr="006E2341" w:rsidRDefault="006E2341" w:rsidP="006E2341">
      <w:pPr>
        <w:pStyle w:val="ac"/>
        <w:numPr>
          <w:ilvl w:val="0"/>
          <w:numId w:val="21"/>
        </w:numPr>
        <w:autoSpaceDE w:val="0"/>
        <w:autoSpaceDN w:val="0"/>
        <w:adjustRightInd w:val="0"/>
        <w:jc w:val="both"/>
        <w:rPr>
          <w:rFonts w:ascii="Tahoma" w:hAnsi="Tahoma" w:cs="Tahoma"/>
          <w:sz w:val="20"/>
          <w:szCs w:val="20"/>
        </w:rPr>
      </w:pPr>
      <w:r>
        <w:rPr>
          <w:rFonts w:ascii="Tahoma" w:hAnsi="Tahoma" w:cs="Tahoma"/>
          <w:sz w:val="20"/>
          <w:szCs w:val="20"/>
        </w:rPr>
        <w:t xml:space="preserve">Λήψη απόφασης </w:t>
      </w:r>
      <w:r w:rsidRPr="00D14283">
        <w:rPr>
          <w:rFonts w:ascii="Tahoma" w:hAnsi="Tahoma" w:cs="Tahoma"/>
          <w:sz w:val="20"/>
          <w:szCs w:val="20"/>
        </w:rPr>
        <w:t xml:space="preserve">που αφορά στην αντικατάσταση </w:t>
      </w:r>
      <w:r>
        <w:rPr>
          <w:rFonts w:ascii="Tahoma" w:hAnsi="Tahoma" w:cs="Tahoma"/>
          <w:sz w:val="20"/>
          <w:szCs w:val="20"/>
        </w:rPr>
        <w:t>εκπροσώπου μέλους της Δημοτικής Επιτροπής Διαβούλευσης σύμφωνα και με το υπ΄αριθμ. πρωτ. 20254/21-11-2022 εγγράφου.</w:t>
      </w:r>
      <w:bookmarkStart w:id="7" w:name="_GoBack"/>
      <w:bookmarkEnd w:id="7"/>
    </w:p>
    <w:p w14:paraId="01E394C8" w14:textId="7F33AE45" w:rsidR="00AF3CF5" w:rsidRDefault="003C4DEC" w:rsidP="000C0155">
      <w:pPr>
        <w:pStyle w:val="22"/>
        <w:ind w:right="-142"/>
        <w:rPr>
          <w:rFonts w:ascii="Tahoma" w:hAnsi="Tahoma" w:cs="Tahoma"/>
          <w:sz w:val="20"/>
          <w:szCs w:val="20"/>
        </w:rPr>
      </w:pPr>
      <w:r w:rsidRPr="00D26E01">
        <w:rPr>
          <w:rFonts w:ascii="Tahoma" w:hAnsi="Tahoma" w:cs="Tahoma"/>
          <w:sz w:val="20"/>
          <w:szCs w:val="20"/>
        </w:rPr>
        <w:lastRenderedPageBreak/>
        <w:t>Συνημμένα αρχεία των θεμάτων έχουν αναρτηθεί στην επίσημη ιστοσελίδα του Δήμου Μοσχάτου-Ταύρου (</w:t>
      </w:r>
      <w:hyperlink r:id="rId9" w:history="1">
        <w:r w:rsidRPr="00D26E01">
          <w:rPr>
            <w:rFonts w:ascii="Tahoma" w:hAnsi="Tahoma" w:cs="Tahoma"/>
            <w:sz w:val="20"/>
            <w:szCs w:val="20"/>
            <w:u w:val="single"/>
            <w:lang w:val="en-US"/>
          </w:rPr>
          <w:t>http</w:t>
        </w:r>
        <w:r w:rsidRPr="00D26E01">
          <w:rPr>
            <w:rFonts w:ascii="Tahoma" w:hAnsi="Tahoma" w:cs="Tahoma"/>
            <w:sz w:val="20"/>
            <w:szCs w:val="20"/>
            <w:u w:val="single"/>
          </w:rPr>
          <w:t>://</w:t>
        </w:r>
        <w:r w:rsidRPr="00D26E01">
          <w:rPr>
            <w:rFonts w:ascii="Tahoma" w:hAnsi="Tahoma" w:cs="Tahoma"/>
            <w:sz w:val="20"/>
            <w:szCs w:val="20"/>
            <w:u w:val="single"/>
            <w:lang w:val="en-US"/>
          </w:rPr>
          <w:t>www</w:t>
        </w:r>
        <w:r w:rsidRPr="00D26E01">
          <w:rPr>
            <w:rFonts w:ascii="Tahoma" w:hAnsi="Tahoma" w:cs="Tahoma"/>
            <w:sz w:val="20"/>
            <w:szCs w:val="20"/>
            <w:u w:val="single"/>
          </w:rPr>
          <w:t>.</w:t>
        </w:r>
        <w:proofErr w:type="spellStart"/>
        <w:r w:rsidRPr="00D26E01">
          <w:rPr>
            <w:rFonts w:ascii="Tahoma" w:hAnsi="Tahoma" w:cs="Tahoma"/>
            <w:sz w:val="20"/>
            <w:szCs w:val="20"/>
            <w:u w:val="single"/>
            <w:lang w:val="en-US"/>
          </w:rPr>
          <w:t>dimosmoschatou</w:t>
        </w:r>
        <w:proofErr w:type="spellEnd"/>
        <w:r w:rsidRPr="00D26E01">
          <w:rPr>
            <w:rFonts w:ascii="Tahoma" w:hAnsi="Tahoma" w:cs="Tahoma"/>
            <w:sz w:val="20"/>
            <w:szCs w:val="20"/>
            <w:u w:val="single"/>
          </w:rPr>
          <w:t>-</w:t>
        </w:r>
        <w:proofErr w:type="spellStart"/>
        <w:r w:rsidRPr="00D26E01">
          <w:rPr>
            <w:rFonts w:ascii="Tahoma" w:hAnsi="Tahoma" w:cs="Tahoma"/>
            <w:sz w:val="20"/>
            <w:szCs w:val="20"/>
            <w:u w:val="single"/>
            <w:lang w:val="en-US"/>
          </w:rPr>
          <w:t>tavrou</w:t>
        </w:r>
        <w:proofErr w:type="spellEnd"/>
        <w:r w:rsidRPr="00D26E01">
          <w:rPr>
            <w:rFonts w:ascii="Tahoma" w:hAnsi="Tahoma" w:cs="Tahoma"/>
            <w:sz w:val="20"/>
            <w:szCs w:val="20"/>
            <w:u w:val="single"/>
          </w:rPr>
          <w:t>.</w:t>
        </w:r>
        <w:r w:rsidRPr="00D26E01">
          <w:rPr>
            <w:rFonts w:ascii="Tahoma" w:hAnsi="Tahoma" w:cs="Tahoma"/>
            <w:sz w:val="20"/>
            <w:szCs w:val="20"/>
            <w:u w:val="single"/>
            <w:lang w:val="en-US"/>
          </w:rPr>
          <w:t>gr</w:t>
        </w:r>
      </w:hyperlink>
      <w:r w:rsidRPr="00D26E01">
        <w:rPr>
          <w:rFonts w:ascii="Tahoma" w:hAnsi="Tahoma" w:cs="Tahoma"/>
          <w:sz w:val="20"/>
          <w:szCs w:val="20"/>
        </w:rPr>
        <w:t>).</w:t>
      </w:r>
    </w:p>
    <w:p w14:paraId="0F46DE7C" w14:textId="77777777" w:rsidR="000C0155" w:rsidRDefault="000C0155" w:rsidP="00AF3CF5">
      <w:pPr>
        <w:spacing w:before="120" w:after="120"/>
        <w:jc w:val="both"/>
        <w:rPr>
          <w:rFonts w:ascii="Tahoma" w:hAnsi="Tahoma" w:cs="Tahoma"/>
          <w:sz w:val="20"/>
          <w:szCs w:val="20"/>
        </w:rPr>
      </w:pPr>
    </w:p>
    <w:p w14:paraId="12CF6D70" w14:textId="4C846C98" w:rsidR="00AF3CF5" w:rsidRDefault="00AF3CF5" w:rsidP="00AF3CF5">
      <w:pPr>
        <w:spacing w:before="120" w:after="120"/>
        <w:jc w:val="both"/>
        <w:rPr>
          <w:rFonts w:ascii="Tahoma" w:hAnsi="Tahoma" w:cs="Tahoma"/>
          <w:b/>
          <w:bCs/>
          <w:sz w:val="20"/>
          <w:szCs w:val="20"/>
        </w:rPr>
      </w:pPr>
      <w:r>
        <w:rPr>
          <w:rFonts w:ascii="Tahoma" w:hAnsi="Tahoma" w:cs="Tahoma"/>
          <w:sz w:val="20"/>
          <w:szCs w:val="20"/>
        </w:rPr>
        <w:t xml:space="preserve">ΕΣΩΤΕΡΙΚΗ ΔΙΑΝΟΜΗ:                                                                        </w:t>
      </w:r>
      <w:r>
        <w:rPr>
          <w:rFonts w:ascii="Tahoma" w:hAnsi="Tahoma" w:cs="Tahoma"/>
          <w:b/>
          <w:bCs/>
          <w:sz w:val="20"/>
          <w:szCs w:val="20"/>
        </w:rPr>
        <w:t xml:space="preserve">Ο ΠΡΟΕΔΡΟΣ </w:t>
      </w:r>
    </w:p>
    <w:p w14:paraId="3AA61EAF" w14:textId="77777777" w:rsidR="00AF3CF5" w:rsidRDefault="00AF3CF5" w:rsidP="00AF3CF5">
      <w:pPr>
        <w:jc w:val="both"/>
        <w:rPr>
          <w:rFonts w:ascii="Tahoma" w:hAnsi="Tahoma" w:cs="Tahoma"/>
          <w:sz w:val="20"/>
          <w:szCs w:val="20"/>
        </w:rPr>
      </w:pPr>
      <w:r>
        <w:rPr>
          <w:rFonts w:ascii="Tahoma" w:hAnsi="Tahoma" w:cs="Tahoma"/>
          <w:sz w:val="20"/>
          <w:szCs w:val="20"/>
        </w:rPr>
        <w:t>Γενικό Γραμματέα</w:t>
      </w:r>
    </w:p>
    <w:p w14:paraId="11F3E483" w14:textId="77777777" w:rsidR="00AF3CF5" w:rsidRDefault="00AF3CF5" w:rsidP="00AF3CF5">
      <w:pPr>
        <w:jc w:val="both"/>
        <w:rPr>
          <w:rFonts w:ascii="Tahoma" w:hAnsi="Tahoma" w:cs="Tahoma"/>
          <w:sz w:val="20"/>
          <w:szCs w:val="20"/>
        </w:rPr>
      </w:pPr>
      <w:r>
        <w:rPr>
          <w:rFonts w:ascii="Tahoma" w:hAnsi="Tahoma" w:cs="Tahoma"/>
          <w:sz w:val="20"/>
          <w:szCs w:val="20"/>
        </w:rPr>
        <w:t>Προϊσταμένους Διευθύνσεων</w:t>
      </w:r>
    </w:p>
    <w:p w14:paraId="54922D43" w14:textId="77777777" w:rsidR="00AF3CF5" w:rsidRDefault="00AF3CF5" w:rsidP="00AF3CF5">
      <w:pPr>
        <w:jc w:val="both"/>
        <w:rPr>
          <w:rFonts w:ascii="Tahoma" w:hAnsi="Tahoma" w:cs="Tahoma"/>
          <w:sz w:val="20"/>
          <w:szCs w:val="20"/>
        </w:rPr>
      </w:pPr>
      <w:r>
        <w:rPr>
          <w:rFonts w:ascii="Tahoma" w:hAnsi="Tahoma" w:cs="Tahoma"/>
          <w:sz w:val="20"/>
          <w:szCs w:val="20"/>
        </w:rPr>
        <w:t xml:space="preserve">Νομικούς Συμβούλους                                                                    </w:t>
      </w:r>
      <w:r>
        <w:rPr>
          <w:rFonts w:ascii="Tahoma" w:hAnsi="Tahoma" w:cs="Tahoma"/>
          <w:b/>
          <w:bCs/>
          <w:sz w:val="20"/>
          <w:szCs w:val="20"/>
        </w:rPr>
        <w:t>ΑΘΑΝΑΣΙΟΣ ΜΕΛΙΣΤΑΣ</w:t>
      </w:r>
    </w:p>
    <w:p w14:paraId="06DF3B9C" w14:textId="77777777" w:rsidR="00AF3CF5" w:rsidRDefault="00AF3CF5" w:rsidP="00AF3CF5">
      <w:pPr>
        <w:rPr>
          <w:rFonts w:ascii="Calibri" w:hAnsi="Calibri" w:cs="Calibri"/>
          <w:sz w:val="22"/>
          <w:szCs w:val="22"/>
          <w:lang w:eastAsia="en-US"/>
        </w:rPr>
      </w:pPr>
    </w:p>
    <w:p w14:paraId="6BA573FE" w14:textId="4E7C9A6E" w:rsidR="00136720" w:rsidRPr="00770179" w:rsidRDefault="00136720" w:rsidP="0005698B">
      <w:pPr>
        <w:tabs>
          <w:tab w:val="left" w:pos="5954"/>
        </w:tabs>
        <w:jc w:val="both"/>
        <w:rPr>
          <w:rFonts w:ascii="Tahoma" w:hAnsi="Tahoma" w:cs="Tahoma"/>
          <w:sz w:val="20"/>
          <w:szCs w:val="20"/>
        </w:rPr>
      </w:pPr>
    </w:p>
    <w:sectPr w:rsidR="00136720" w:rsidRPr="00770179" w:rsidSect="001E648D">
      <w:footerReference w:type="even" r:id="rId10"/>
      <w:footerReference w:type="default" r:id="rId11"/>
      <w:pgSz w:w="11906" w:h="16838"/>
      <w:pgMar w:top="851" w:right="849"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714FC" w14:textId="77777777" w:rsidR="00044564" w:rsidRDefault="00044564">
      <w:r>
        <w:separator/>
      </w:r>
    </w:p>
  </w:endnote>
  <w:endnote w:type="continuationSeparator" w:id="0">
    <w:p w14:paraId="73681F34" w14:textId="77777777" w:rsidR="00044564" w:rsidRDefault="0004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12321"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283D0" w14:textId="77777777" w:rsidR="00044564" w:rsidRDefault="00044564">
      <w:r>
        <w:separator/>
      </w:r>
    </w:p>
  </w:footnote>
  <w:footnote w:type="continuationSeparator" w:id="0">
    <w:p w14:paraId="593C73C2" w14:textId="77777777" w:rsidR="00044564" w:rsidRDefault="00044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A88369D"/>
    <w:multiLevelType w:val="hybridMultilevel"/>
    <w:tmpl w:val="209A2A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9866132"/>
    <w:multiLevelType w:val="hybridMultilevel"/>
    <w:tmpl w:val="1F1022E4"/>
    <w:lvl w:ilvl="0" w:tplc="4C780488">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7B04C2B"/>
    <w:multiLevelType w:val="hybridMultilevel"/>
    <w:tmpl w:val="1F1022E4"/>
    <w:lvl w:ilvl="0" w:tplc="4C780488">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4C37C3"/>
    <w:multiLevelType w:val="hybridMultilevel"/>
    <w:tmpl w:val="D7DCB696"/>
    <w:lvl w:ilvl="0" w:tplc="4FF861F2">
      <w:start w:val="1"/>
      <w:numFmt w:val="decimal"/>
      <w:lvlText w:val="%1."/>
      <w:lvlJc w:val="left"/>
      <w:pPr>
        <w:ind w:left="502" w:hanging="360"/>
      </w:pPr>
      <w:rPr>
        <w:rFonts w:eastAsia="Times New Roman"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B137AB2"/>
    <w:multiLevelType w:val="hybridMultilevel"/>
    <w:tmpl w:val="36ACC04A"/>
    <w:lvl w:ilvl="0" w:tplc="909053EA">
      <w:start w:val="1"/>
      <w:numFmt w:val="decimal"/>
      <w:lvlText w:val="%1."/>
      <w:lvlJc w:val="left"/>
      <w:pPr>
        <w:ind w:left="720" w:hanging="360"/>
      </w:pPr>
      <w:rPr>
        <w:rFonts w:hint="default"/>
        <w:i w:val="0"/>
        <w:i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58670CD"/>
    <w:multiLevelType w:val="hybridMultilevel"/>
    <w:tmpl w:val="4BFA3F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6CB25C4"/>
    <w:multiLevelType w:val="hybridMultilevel"/>
    <w:tmpl w:val="2CE83AB2"/>
    <w:lvl w:ilvl="0" w:tplc="4948B9AA">
      <w:start w:val="1"/>
      <w:numFmt w:val="decimal"/>
      <w:lvlText w:val="%1."/>
      <w:lvlJc w:val="left"/>
      <w:pPr>
        <w:ind w:left="720"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AC52C93"/>
    <w:multiLevelType w:val="hybridMultilevel"/>
    <w:tmpl w:val="E932C5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16"/>
  </w:num>
  <w:num w:numId="5">
    <w:abstractNumId w:val="13"/>
  </w:num>
  <w:num w:numId="6">
    <w:abstractNumId w:val="1"/>
  </w:num>
  <w:num w:numId="7">
    <w:abstractNumId w:val="3"/>
  </w:num>
  <w:num w:numId="8">
    <w:abstractNumId w:val="1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5"/>
  </w:num>
  <w:num w:numId="13">
    <w:abstractNumId w:val="0"/>
  </w:num>
  <w:num w:numId="14">
    <w:abstractNumId w:val="18"/>
  </w:num>
  <w:num w:numId="15">
    <w:abstractNumId w:val="10"/>
  </w:num>
  <w:num w:numId="16">
    <w:abstractNumId w:val="7"/>
  </w:num>
  <w:num w:numId="17">
    <w:abstractNumId w:val="12"/>
  </w:num>
  <w:num w:numId="18">
    <w:abstractNumId w:val="5"/>
  </w:num>
  <w:num w:numId="19">
    <w:abstractNumId w:val="2"/>
  </w:num>
  <w:num w:numId="20">
    <w:abstractNumId w:val="19"/>
  </w:num>
  <w:num w:numId="2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17F56"/>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19"/>
    <w:rsid w:val="00031384"/>
    <w:rsid w:val="00032B6C"/>
    <w:rsid w:val="00034A86"/>
    <w:rsid w:val="000352BE"/>
    <w:rsid w:val="00035569"/>
    <w:rsid w:val="00035680"/>
    <w:rsid w:val="00035BD4"/>
    <w:rsid w:val="00037121"/>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30BD"/>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00D"/>
    <w:rsid w:val="0006702E"/>
    <w:rsid w:val="000672E4"/>
    <w:rsid w:val="00067BFB"/>
    <w:rsid w:val="000704AF"/>
    <w:rsid w:val="000707FE"/>
    <w:rsid w:val="00070960"/>
    <w:rsid w:val="000709CF"/>
    <w:rsid w:val="00070CB6"/>
    <w:rsid w:val="00071160"/>
    <w:rsid w:val="00071B25"/>
    <w:rsid w:val="00071D46"/>
    <w:rsid w:val="00072B19"/>
    <w:rsid w:val="000734AA"/>
    <w:rsid w:val="00073D86"/>
    <w:rsid w:val="00073E93"/>
    <w:rsid w:val="00074574"/>
    <w:rsid w:val="000747EB"/>
    <w:rsid w:val="00074DF1"/>
    <w:rsid w:val="0007511F"/>
    <w:rsid w:val="0007581C"/>
    <w:rsid w:val="000765FA"/>
    <w:rsid w:val="000801B3"/>
    <w:rsid w:val="0008045F"/>
    <w:rsid w:val="000812E4"/>
    <w:rsid w:val="000814B8"/>
    <w:rsid w:val="00081E5E"/>
    <w:rsid w:val="00082099"/>
    <w:rsid w:val="000820A4"/>
    <w:rsid w:val="0008271D"/>
    <w:rsid w:val="0008285E"/>
    <w:rsid w:val="0008289A"/>
    <w:rsid w:val="0008379E"/>
    <w:rsid w:val="00083921"/>
    <w:rsid w:val="00084F7B"/>
    <w:rsid w:val="00085FC0"/>
    <w:rsid w:val="0008604B"/>
    <w:rsid w:val="00087060"/>
    <w:rsid w:val="000909A1"/>
    <w:rsid w:val="00090A3B"/>
    <w:rsid w:val="0009105A"/>
    <w:rsid w:val="000911F8"/>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D42"/>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D50"/>
    <w:rsid w:val="000B64D2"/>
    <w:rsid w:val="000B6780"/>
    <w:rsid w:val="000B6EB3"/>
    <w:rsid w:val="000B70DE"/>
    <w:rsid w:val="000B751A"/>
    <w:rsid w:val="000B7B99"/>
    <w:rsid w:val="000B7D19"/>
    <w:rsid w:val="000B7E3F"/>
    <w:rsid w:val="000C0155"/>
    <w:rsid w:val="000C0623"/>
    <w:rsid w:val="000C0828"/>
    <w:rsid w:val="000C1160"/>
    <w:rsid w:val="000C1233"/>
    <w:rsid w:val="000C127B"/>
    <w:rsid w:val="000C1904"/>
    <w:rsid w:val="000C197C"/>
    <w:rsid w:val="000C32A7"/>
    <w:rsid w:val="000C3795"/>
    <w:rsid w:val="000C44C3"/>
    <w:rsid w:val="000C56AD"/>
    <w:rsid w:val="000C5D7B"/>
    <w:rsid w:val="000C630A"/>
    <w:rsid w:val="000C6342"/>
    <w:rsid w:val="000C63F2"/>
    <w:rsid w:val="000C6569"/>
    <w:rsid w:val="000C73AC"/>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B4D"/>
    <w:rsid w:val="000E3C22"/>
    <w:rsid w:val="000E453F"/>
    <w:rsid w:val="000E4AD8"/>
    <w:rsid w:val="000E4B60"/>
    <w:rsid w:val="000E5083"/>
    <w:rsid w:val="000E5096"/>
    <w:rsid w:val="000E5595"/>
    <w:rsid w:val="000E5907"/>
    <w:rsid w:val="000E6328"/>
    <w:rsid w:val="000E6364"/>
    <w:rsid w:val="000E65A2"/>
    <w:rsid w:val="000E683A"/>
    <w:rsid w:val="000E6EA7"/>
    <w:rsid w:val="000E6EC1"/>
    <w:rsid w:val="000E7599"/>
    <w:rsid w:val="000E78AF"/>
    <w:rsid w:val="000E7BE6"/>
    <w:rsid w:val="000F02CA"/>
    <w:rsid w:val="000F034E"/>
    <w:rsid w:val="000F0A27"/>
    <w:rsid w:val="000F0A78"/>
    <w:rsid w:val="000F0CE2"/>
    <w:rsid w:val="000F0EAD"/>
    <w:rsid w:val="000F251E"/>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66DE"/>
    <w:rsid w:val="0010791C"/>
    <w:rsid w:val="00107D5A"/>
    <w:rsid w:val="00107E7E"/>
    <w:rsid w:val="001102A4"/>
    <w:rsid w:val="00110B2F"/>
    <w:rsid w:val="00111042"/>
    <w:rsid w:val="00111167"/>
    <w:rsid w:val="001117CF"/>
    <w:rsid w:val="00111C69"/>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A8"/>
    <w:rsid w:val="0012682C"/>
    <w:rsid w:val="00127522"/>
    <w:rsid w:val="00127735"/>
    <w:rsid w:val="00127CC2"/>
    <w:rsid w:val="00127DB8"/>
    <w:rsid w:val="001301A3"/>
    <w:rsid w:val="0013080D"/>
    <w:rsid w:val="00131322"/>
    <w:rsid w:val="001315C1"/>
    <w:rsid w:val="0013172B"/>
    <w:rsid w:val="00131D7A"/>
    <w:rsid w:val="0013264B"/>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1E07"/>
    <w:rsid w:val="001626B7"/>
    <w:rsid w:val="001634B3"/>
    <w:rsid w:val="00163782"/>
    <w:rsid w:val="00163B36"/>
    <w:rsid w:val="00163B5B"/>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BEA"/>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5EB"/>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CE4"/>
    <w:rsid w:val="001C31AF"/>
    <w:rsid w:val="001C3451"/>
    <w:rsid w:val="001C366A"/>
    <w:rsid w:val="001C3850"/>
    <w:rsid w:val="001C3B93"/>
    <w:rsid w:val="001C40EA"/>
    <w:rsid w:val="001C4A87"/>
    <w:rsid w:val="001C4B3D"/>
    <w:rsid w:val="001C5B4D"/>
    <w:rsid w:val="001C5DC7"/>
    <w:rsid w:val="001C738B"/>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298"/>
    <w:rsid w:val="001E4899"/>
    <w:rsid w:val="001E5352"/>
    <w:rsid w:val="001E568C"/>
    <w:rsid w:val="001E648D"/>
    <w:rsid w:val="001E7760"/>
    <w:rsid w:val="001F0513"/>
    <w:rsid w:val="001F0587"/>
    <w:rsid w:val="001F068F"/>
    <w:rsid w:val="001F0780"/>
    <w:rsid w:val="001F086E"/>
    <w:rsid w:val="001F0921"/>
    <w:rsid w:val="001F0957"/>
    <w:rsid w:val="001F0BBC"/>
    <w:rsid w:val="001F0C0B"/>
    <w:rsid w:val="001F0C81"/>
    <w:rsid w:val="001F0CCB"/>
    <w:rsid w:val="001F1727"/>
    <w:rsid w:val="001F3404"/>
    <w:rsid w:val="001F3494"/>
    <w:rsid w:val="001F4010"/>
    <w:rsid w:val="001F43CE"/>
    <w:rsid w:val="001F48D8"/>
    <w:rsid w:val="001F52CF"/>
    <w:rsid w:val="001F52ED"/>
    <w:rsid w:val="001F581B"/>
    <w:rsid w:val="001F5FD3"/>
    <w:rsid w:val="001F6130"/>
    <w:rsid w:val="001F645C"/>
    <w:rsid w:val="001F7500"/>
    <w:rsid w:val="001F7845"/>
    <w:rsid w:val="00200321"/>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13"/>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2B4"/>
    <w:rsid w:val="0022635A"/>
    <w:rsid w:val="002275C3"/>
    <w:rsid w:val="002302EC"/>
    <w:rsid w:val="0023082F"/>
    <w:rsid w:val="00230C35"/>
    <w:rsid w:val="00230F20"/>
    <w:rsid w:val="00231312"/>
    <w:rsid w:val="002313ED"/>
    <w:rsid w:val="002316E5"/>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37D03"/>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4C00"/>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4952"/>
    <w:rsid w:val="002665B6"/>
    <w:rsid w:val="00266874"/>
    <w:rsid w:val="00266F40"/>
    <w:rsid w:val="00266FD5"/>
    <w:rsid w:val="002676AC"/>
    <w:rsid w:val="0027075D"/>
    <w:rsid w:val="0027077C"/>
    <w:rsid w:val="0027079B"/>
    <w:rsid w:val="00270BF7"/>
    <w:rsid w:val="0027212B"/>
    <w:rsid w:val="00272A7B"/>
    <w:rsid w:val="00272B01"/>
    <w:rsid w:val="00272C66"/>
    <w:rsid w:val="00272E22"/>
    <w:rsid w:val="00272F3C"/>
    <w:rsid w:val="00272F65"/>
    <w:rsid w:val="00273165"/>
    <w:rsid w:val="0027329B"/>
    <w:rsid w:val="0027385A"/>
    <w:rsid w:val="00273B97"/>
    <w:rsid w:val="0027403E"/>
    <w:rsid w:val="00274B3A"/>
    <w:rsid w:val="00274C77"/>
    <w:rsid w:val="00275007"/>
    <w:rsid w:val="002752FF"/>
    <w:rsid w:val="00275300"/>
    <w:rsid w:val="00275442"/>
    <w:rsid w:val="002754AF"/>
    <w:rsid w:val="00275663"/>
    <w:rsid w:val="002756E5"/>
    <w:rsid w:val="0027588C"/>
    <w:rsid w:val="00275AE3"/>
    <w:rsid w:val="00275F55"/>
    <w:rsid w:val="002762FD"/>
    <w:rsid w:val="00277246"/>
    <w:rsid w:val="002772E5"/>
    <w:rsid w:val="002773A6"/>
    <w:rsid w:val="00277764"/>
    <w:rsid w:val="00280342"/>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1B9"/>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40F"/>
    <w:rsid w:val="002A4D4D"/>
    <w:rsid w:val="002A5037"/>
    <w:rsid w:val="002A5097"/>
    <w:rsid w:val="002A5590"/>
    <w:rsid w:val="002A5C12"/>
    <w:rsid w:val="002A6120"/>
    <w:rsid w:val="002A6749"/>
    <w:rsid w:val="002A6B4E"/>
    <w:rsid w:val="002A7ECA"/>
    <w:rsid w:val="002B0066"/>
    <w:rsid w:val="002B0211"/>
    <w:rsid w:val="002B0D17"/>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2838"/>
    <w:rsid w:val="002E2E24"/>
    <w:rsid w:val="002E4011"/>
    <w:rsid w:val="002E42CE"/>
    <w:rsid w:val="002E4D83"/>
    <w:rsid w:val="002E4F40"/>
    <w:rsid w:val="002E510F"/>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607"/>
    <w:rsid w:val="002F2708"/>
    <w:rsid w:val="002F2C3B"/>
    <w:rsid w:val="002F2E92"/>
    <w:rsid w:val="002F4295"/>
    <w:rsid w:val="002F48FA"/>
    <w:rsid w:val="002F4C4F"/>
    <w:rsid w:val="002F5596"/>
    <w:rsid w:val="002F639A"/>
    <w:rsid w:val="002F6F2D"/>
    <w:rsid w:val="002F7DF1"/>
    <w:rsid w:val="00300457"/>
    <w:rsid w:val="003006C6"/>
    <w:rsid w:val="0030132A"/>
    <w:rsid w:val="003013AD"/>
    <w:rsid w:val="00301575"/>
    <w:rsid w:val="0030184B"/>
    <w:rsid w:val="00301F3B"/>
    <w:rsid w:val="00302DDE"/>
    <w:rsid w:val="003044ED"/>
    <w:rsid w:val="00304B4D"/>
    <w:rsid w:val="00305A92"/>
    <w:rsid w:val="00305D4A"/>
    <w:rsid w:val="0030625F"/>
    <w:rsid w:val="00306CBC"/>
    <w:rsid w:val="0030765E"/>
    <w:rsid w:val="00310666"/>
    <w:rsid w:val="0031077C"/>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48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5DBD"/>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35F"/>
    <w:rsid w:val="003565F4"/>
    <w:rsid w:val="00356D18"/>
    <w:rsid w:val="00356D7F"/>
    <w:rsid w:val="00356F2C"/>
    <w:rsid w:val="00356F94"/>
    <w:rsid w:val="00357091"/>
    <w:rsid w:val="003577FF"/>
    <w:rsid w:val="00360F89"/>
    <w:rsid w:val="0036182E"/>
    <w:rsid w:val="0036199B"/>
    <w:rsid w:val="003622D2"/>
    <w:rsid w:val="00362DDD"/>
    <w:rsid w:val="00362E09"/>
    <w:rsid w:val="0036317A"/>
    <w:rsid w:val="00363843"/>
    <w:rsid w:val="003652FF"/>
    <w:rsid w:val="00366556"/>
    <w:rsid w:val="00370297"/>
    <w:rsid w:val="00370B2D"/>
    <w:rsid w:val="00370C51"/>
    <w:rsid w:val="00370D36"/>
    <w:rsid w:val="003713F4"/>
    <w:rsid w:val="00371574"/>
    <w:rsid w:val="00371787"/>
    <w:rsid w:val="00371CDE"/>
    <w:rsid w:val="003726BD"/>
    <w:rsid w:val="00373128"/>
    <w:rsid w:val="00373A5B"/>
    <w:rsid w:val="00373EA0"/>
    <w:rsid w:val="00374141"/>
    <w:rsid w:val="00374BC2"/>
    <w:rsid w:val="0037531A"/>
    <w:rsid w:val="003753C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1D90"/>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BEF"/>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411C"/>
    <w:rsid w:val="003C4416"/>
    <w:rsid w:val="003C4DEC"/>
    <w:rsid w:val="003C4F72"/>
    <w:rsid w:val="003C5596"/>
    <w:rsid w:val="003C562A"/>
    <w:rsid w:val="003C579E"/>
    <w:rsid w:val="003C59AF"/>
    <w:rsid w:val="003C5B63"/>
    <w:rsid w:val="003C5C94"/>
    <w:rsid w:val="003C64A1"/>
    <w:rsid w:val="003C6755"/>
    <w:rsid w:val="003C6BB4"/>
    <w:rsid w:val="003C7660"/>
    <w:rsid w:val="003C77B6"/>
    <w:rsid w:val="003D04D9"/>
    <w:rsid w:val="003D055A"/>
    <w:rsid w:val="003D08A6"/>
    <w:rsid w:val="003D0A17"/>
    <w:rsid w:val="003D114F"/>
    <w:rsid w:val="003D1610"/>
    <w:rsid w:val="003D1B37"/>
    <w:rsid w:val="003D2133"/>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D7623"/>
    <w:rsid w:val="003E03F7"/>
    <w:rsid w:val="003E088B"/>
    <w:rsid w:val="003E0CDA"/>
    <w:rsid w:val="003E0D58"/>
    <w:rsid w:val="003E1229"/>
    <w:rsid w:val="003E16C9"/>
    <w:rsid w:val="003E1D1E"/>
    <w:rsid w:val="003E1EFB"/>
    <w:rsid w:val="003E2145"/>
    <w:rsid w:val="003E2483"/>
    <w:rsid w:val="003E2E8D"/>
    <w:rsid w:val="003E47D6"/>
    <w:rsid w:val="003E4C75"/>
    <w:rsid w:val="003E522A"/>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D76"/>
    <w:rsid w:val="00402F1D"/>
    <w:rsid w:val="00403095"/>
    <w:rsid w:val="00403A80"/>
    <w:rsid w:val="004042E0"/>
    <w:rsid w:val="00405126"/>
    <w:rsid w:val="004057FC"/>
    <w:rsid w:val="00405A81"/>
    <w:rsid w:val="00405B7C"/>
    <w:rsid w:val="00406ADB"/>
    <w:rsid w:val="00406E62"/>
    <w:rsid w:val="00407151"/>
    <w:rsid w:val="00407156"/>
    <w:rsid w:val="00407212"/>
    <w:rsid w:val="004077F6"/>
    <w:rsid w:val="00411C33"/>
    <w:rsid w:val="00411C8F"/>
    <w:rsid w:val="004129A6"/>
    <w:rsid w:val="00413103"/>
    <w:rsid w:val="0041456E"/>
    <w:rsid w:val="00414BA3"/>
    <w:rsid w:val="00415745"/>
    <w:rsid w:val="004159AD"/>
    <w:rsid w:val="00415C26"/>
    <w:rsid w:val="00415E3D"/>
    <w:rsid w:val="00415E8E"/>
    <w:rsid w:val="0041630C"/>
    <w:rsid w:val="00416446"/>
    <w:rsid w:val="0041680E"/>
    <w:rsid w:val="00416DD0"/>
    <w:rsid w:val="00416E79"/>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881"/>
    <w:rsid w:val="004349D6"/>
    <w:rsid w:val="00434D8C"/>
    <w:rsid w:val="00436609"/>
    <w:rsid w:val="00437A06"/>
    <w:rsid w:val="004403E1"/>
    <w:rsid w:val="00440EC3"/>
    <w:rsid w:val="00440F75"/>
    <w:rsid w:val="00441943"/>
    <w:rsid w:val="00441D9E"/>
    <w:rsid w:val="00443348"/>
    <w:rsid w:val="004437CD"/>
    <w:rsid w:val="00443810"/>
    <w:rsid w:val="00444CDA"/>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4F4B"/>
    <w:rsid w:val="00495424"/>
    <w:rsid w:val="00495E02"/>
    <w:rsid w:val="00495E19"/>
    <w:rsid w:val="00496CAC"/>
    <w:rsid w:val="0049707C"/>
    <w:rsid w:val="00497149"/>
    <w:rsid w:val="00497779"/>
    <w:rsid w:val="00497E86"/>
    <w:rsid w:val="004A021E"/>
    <w:rsid w:val="004A05F1"/>
    <w:rsid w:val="004A128C"/>
    <w:rsid w:val="004A163A"/>
    <w:rsid w:val="004A1722"/>
    <w:rsid w:val="004A179F"/>
    <w:rsid w:val="004A2E2E"/>
    <w:rsid w:val="004A3AE8"/>
    <w:rsid w:val="004A4196"/>
    <w:rsid w:val="004A4276"/>
    <w:rsid w:val="004A45A3"/>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371"/>
    <w:rsid w:val="004B25F3"/>
    <w:rsid w:val="004B26BD"/>
    <w:rsid w:val="004B33F0"/>
    <w:rsid w:val="004B341F"/>
    <w:rsid w:val="004B3A52"/>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347"/>
    <w:rsid w:val="005057BB"/>
    <w:rsid w:val="005057F7"/>
    <w:rsid w:val="00505C85"/>
    <w:rsid w:val="00505FF6"/>
    <w:rsid w:val="0050604E"/>
    <w:rsid w:val="00506177"/>
    <w:rsid w:val="00506240"/>
    <w:rsid w:val="0050650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432"/>
    <w:rsid w:val="0051690D"/>
    <w:rsid w:val="00516DC0"/>
    <w:rsid w:val="00517174"/>
    <w:rsid w:val="00517187"/>
    <w:rsid w:val="0051777B"/>
    <w:rsid w:val="00517A26"/>
    <w:rsid w:val="00517B83"/>
    <w:rsid w:val="00517BD2"/>
    <w:rsid w:val="00517C6A"/>
    <w:rsid w:val="0052046D"/>
    <w:rsid w:val="00520C8E"/>
    <w:rsid w:val="00520E71"/>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6A4"/>
    <w:rsid w:val="005268EC"/>
    <w:rsid w:val="00526A90"/>
    <w:rsid w:val="00526ABF"/>
    <w:rsid w:val="00526C3F"/>
    <w:rsid w:val="00526F10"/>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12D"/>
    <w:rsid w:val="005478E1"/>
    <w:rsid w:val="00547E89"/>
    <w:rsid w:val="00550207"/>
    <w:rsid w:val="005505A5"/>
    <w:rsid w:val="00550DE2"/>
    <w:rsid w:val="005517E1"/>
    <w:rsid w:val="00551CF9"/>
    <w:rsid w:val="00551D09"/>
    <w:rsid w:val="00552295"/>
    <w:rsid w:val="00552745"/>
    <w:rsid w:val="00552A78"/>
    <w:rsid w:val="00552C42"/>
    <w:rsid w:val="0055355D"/>
    <w:rsid w:val="00553641"/>
    <w:rsid w:val="00554FE7"/>
    <w:rsid w:val="00555723"/>
    <w:rsid w:val="00555805"/>
    <w:rsid w:val="00555EEC"/>
    <w:rsid w:val="00556384"/>
    <w:rsid w:val="005563E2"/>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9FA"/>
    <w:rsid w:val="00574FDA"/>
    <w:rsid w:val="00575540"/>
    <w:rsid w:val="0057583F"/>
    <w:rsid w:val="005758AB"/>
    <w:rsid w:val="00575920"/>
    <w:rsid w:val="00577A8F"/>
    <w:rsid w:val="0058035F"/>
    <w:rsid w:val="005804F8"/>
    <w:rsid w:val="00580617"/>
    <w:rsid w:val="00580C3A"/>
    <w:rsid w:val="00580E6C"/>
    <w:rsid w:val="005815F7"/>
    <w:rsid w:val="00581649"/>
    <w:rsid w:val="00582300"/>
    <w:rsid w:val="005824E8"/>
    <w:rsid w:val="005836E3"/>
    <w:rsid w:val="00583706"/>
    <w:rsid w:val="005847F9"/>
    <w:rsid w:val="00584828"/>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765"/>
    <w:rsid w:val="005A0E2F"/>
    <w:rsid w:val="005A0F18"/>
    <w:rsid w:val="005A1E39"/>
    <w:rsid w:val="005A1E7C"/>
    <w:rsid w:val="005A20D5"/>
    <w:rsid w:val="005A25AF"/>
    <w:rsid w:val="005A29FA"/>
    <w:rsid w:val="005A3107"/>
    <w:rsid w:val="005A3728"/>
    <w:rsid w:val="005A3AD2"/>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0F5"/>
    <w:rsid w:val="005B4573"/>
    <w:rsid w:val="005B4640"/>
    <w:rsid w:val="005B486B"/>
    <w:rsid w:val="005B4AEC"/>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761"/>
    <w:rsid w:val="005C2A7C"/>
    <w:rsid w:val="005C4051"/>
    <w:rsid w:val="005C41AE"/>
    <w:rsid w:val="005C41C2"/>
    <w:rsid w:val="005C505D"/>
    <w:rsid w:val="005C522D"/>
    <w:rsid w:val="005C564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6965"/>
    <w:rsid w:val="005D71B9"/>
    <w:rsid w:val="005D7734"/>
    <w:rsid w:val="005D7917"/>
    <w:rsid w:val="005E0A04"/>
    <w:rsid w:val="005E0C88"/>
    <w:rsid w:val="005E1261"/>
    <w:rsid w:val="005E1362"/>
    <w:rsid w:val="005E15A6"/>
    <w:rsid w:val="005E1915"/>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D07"/>
    <w:rsid w:val="005F3FD0"/>
    <w:rsid w:val="005F5114"/>
    <w:rsid w:val="005F51DD"/>
    <w:rsid w:val="005F529F"/>
    <w:rsid w:val="005F58DB"/>
    <w:rsid w:val="005F6631"/>
    <w:rsid w:val="005F680D"/>
    <w:rsid w:val="005F6DD5"/>
    <w:rsid w:val="005F6F22"/>
    <w:rsid w:val="005F7408"/>
    <w:rsid w:val="005F7447"/>
    <w:rsid w:val="005F771B"/>
    <w:rsid w:val="005F789C"/>
    <w:rsid w:val="005F7CB0"/>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13A"/>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6D43"/>
    <w:rsid w:val="00616E66"/>
    <w:rsid w:val="0061734C"/>
    <w:rsid w:val="00617934"/>
    <w:rsid w:val="00620466"/>
    <w:rsid w:val="006207D2"/>
    <w:rsid w:val="00620978"/>
    <w:rsid w:val="00620EB5"/>
    <w:rsid w:val="006222D3"/>
    <w:rsid w:val="0062304B"/>
    <w:rsid w:val="0062327E"/>
    <w:rsid w:val="006233F6"/>
    <w:rsid w:val="0062342B"/>
    <w:rsid w:val="00623569"/>
    <w:rsid w:val="00623582"/>
    <w:rsid w:val="00623599"/>
    <w:rsid w:val="0062373C"/>
    <w:rsid w:val="006238CD"/>
    <w:rsid w:val="00623F35"/>
    <w:rsid w:val="006247B5"/>
    <w:rsid w:val="006247CF"/>
    <w:rsid w:val="00624D1C"/>
    <w:rsid w:val="00624F6F"/>
    <w:rsid w:val="00625D58"/>
    <w:rsid w:val="0062638C"/>
    <w:rsid w:val="00626C49"/>
    <w:rsid w:val="00626D11"/>
    <w:rsid w:val="00627DBD"/>
    <w:rsid w:val="00627FBD"/>
    <w:rsid w:val="00630341"/>
    <w:rsid w:val="00630A68"/>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B2E"/>
    <w:rsid w:val="00642C55"/>
    <w:rsid w:val="00642E98"/>
    <w:rsid w:val="006445F7"/>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1DCB"/>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0B"/>
    <w:rsid w:val="00685F7E"/>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747"/>
    <w:rsid w:val="006A6C66"/>
    <w:rsid w:val="006A6DBB"/>
    <w:rsid w:val="006A7245"/>
    <w:rsid w:val="006A7BD7"/>
    <w:rsid w:val="006B05DC"/>
    <w:rsid w:val="006B0A26"/>
    <w:rsid w:val="006B1B19"/>
    <w:rsid w:val="006B1FD4"/>
    <w:rsid w:val="006B28BE"/>
    <w:rsid w:val="006B2CF0"/>
    <w:rsid w:val="006B2EA2"/>
    <w:rsid w:val="006B2F17"/>
    <w:rsid w:val="006B382B"/>
    <w:rsid w:val="006B3952"/>
    <w:rsid w:val="006B3AFD"/>
    <w:rsid w:val="006B3C96"/>
    <w:rsid w:val="006B3EBB"/>
    <w:rsid w:val="006B4D5E"/>
    <w:rsid w:val="006B540D"/>
    <w:rsid w:val="006B5D98"/>
    <w:rsid w:val="006B69DE"/>
    <w:rsid w:val="006B6F20"/>
    <w:rsid w:val="006B7562"/>
    <w:rsid w:val="006B7A7B"/>
    <w:rsid w:val="006B7B9B"/>
    <w:rsid w:val="006B7D7B"/>
    <w:rsid w:val="006B7DA9"/>
    <w:rsid w:val="006C0570"/>
    <w:rsid w:val="006C133E"/>
    <w:rsid w:val="006C150F"/>
    <w:rsid w:val="006C158D"/>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B3"/>
    <w:rsid w:val="006C7589"/>
    <w:rsid w:val="006C775C"/>
    <w:rsid w:val="006C79E4"/>
    <w:rsid w:val="006D007D"/>
    <w:rsid w:val="006D0083"/>
    <w:rsid w:val="006D0795"/>
    <w:rsid w:val="006D0C03"/>
    <w:rsid w:val="006D11C2"/>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341"/>
    <w:rsid w:val="006E2846"/>
    <w:rsid w:val="006E2AC6"/>
    <w:rsid w:val="006E2D5C"/>
    <w:rsid w:val="006E33BA"/>
    <w:rsid w:val="006E34DE"/>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3025"/>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375"/>
    <w:rsid w:val="0071158E"/>
    <w:rsid w:val="00711A21"/>
    <w:rsid w:val="0071244F"/>
    <w:rsid w:val="00712CAE"/>
    <w:rsid w:val="007135DD"/>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1A77"/>
    <w:rsid w:val="00722271"/>
    <w:rsid w:val="00722D2A"/>
    <w:rsid w:val="00723079"/>
    <w:rsid w:val="007239F4"/>
    <w:rsid w:val="00723ED7"/>
    <w:rsid w:val="00723FE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154"/>
    <w:rsid w:val="00731C4C"/>
    <w:rsid w:val="00731F30"/>
    <w:rsid w:val="0073263C"/>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9E2"/>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21"/>
    <w:rsid w:val="0075717B"/>
    <w:rsid w:val="00757646"/>
    <w:rsid w:val="00757E0F"/>
    <w:rsid w:val="007612EB"/>
    <w:rsid w:val="00761BB3"/>
    <w:rsid w:val="00761ED8"/>
    <w:rsid w:val="00762268"/>
    <w:rsid w:val="007627C3"/>
    <w:rsid w:val="0076293B"/>
    <w:rsid w:val="00762958"/>
    <w:rsid w:val="00762F42"/>
    <w:rsid w:val="007634FD"/>
    <w:rsid w:val="007636C8"/>
    <w:rsid w:val="0076392A"/>
    <w:rsid w:val="007642DB"/>
    <w:rsid w:val="00764CCC"/>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4FF"/>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239"/>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7002"/>
    <w:rsid w:val="007E76D4"/>
    <w:rsid w:val="007E79A2"/>
    <w:rsid w:val="007E7A95"/>
    <w:rsid w:val="007E7BEC"/>
    <w:rsid w:val="007F01FA"/>
    <w:rsid w:val="007F0774"/>
    <w:rsid w:val="007F081F"/>
    <w:rsid w:val="007F0F19"/>
    <w:rsid w:val="007F1137"/>
    <w:rsid w:val="007F1B93"/>
    <w:rsid w:val="007F234C"/>
    <w:rsid w:val="007F2458"/>
    <w:rsid w:val="007F4835"/>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57D"/>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E46"/>
    <w:rsid w:val="0082517B"/>
    <w:rsid w:val="008253B6"/>
    <w:rsid w:val="0082578A"/>
    <w:rsid w:val="00826966"/>
    <w:rsid w:val="00827DD3"/>
    <w:rsid w:val="00830110"/>
    <w:rsid w:val="0083110F"/>
    <w:rsid w:val="0083126F"/>
    <w:rsid w:val="008323D7"/>
    <w:rsid w:val="00832943"/>
    <w:rsid w:val="00832A18"/>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0F77"/>
    <w:rsid w:val="008512ED"/>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C68"/>
    <w:rsid w:val="00861D29"/>
    <w:rsid w:val="008626D2"/>
    <w:rsid w:val="00862B92"/>
    <w:rsid w:val="00862EB6"/>
    <w:rsid w:val="00864234"/>
    <w:rsid w:val="00864842"/>
    <w:rsid w:val="00864BA6"/>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6EBE"/>
    <w:rsid w:val="008772AD"/>
    <w:rsid w:val="008775CA"/>
    <w:rsid w:val="00877D82"/>
    <w:rsid w:val="00880459"/>
    <w:rsid w:val="00880690"/>
    <w:rsid w:val="00880A4F"/>
    <w:rsid w:val="00880B8E"/>
    <w:rsid w:val="00880FBB"/>
    <w:rsid w:val="0088103C"/>
    <w:rsid w:val="008810EE"/>
    <w:rsid w:val="0088140A"/>
    <w:rsid w:val="008818B3"/>
    <w:rsid w:val="00882142"/>
    <w:rsid w:val="00882859"/>
    <w:rsid w:val="00882D28"/>
    <w:rsid w:val="0088366D"/>
    <w:rsid w:val="00883D99"/>
    <w:rsid w:val="008841BF"/>
    <w:rsid w:val="008845D5"/>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15E0"/>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4B87"/>
    <w:rsid w:val="008A5553"/>
    <w:rsid w:val="008A55A3"/>
    <w:rsid w:val="008A6A61"/>
    <w:rsid w:val="008A6BC1"/>
    <w:rsid w:val="008A6DF5"/>
    <w:rsid w:val="008A6F75"/>
    <w:rsid w:val="008A706B"/>
    <w:rsid w:val="008A73A5"/>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63E"/>
    <w:rsid w:val="008C3EC2"/>
    <w:rsid w:val="008C4D65"/>
    <w:rsid w:val="008C674D"/>
    <w:rsid w:val="008C718B"/>
    <w:rsid w:val="008D02DF"/>
    <w:rsid w:val="008D0F3E"/>
    <w:rsid w:val="008D1CF7"/>
    <w:rsid w:val="008D23C2"/>
    <w:rsid w:val="008D3052"/>
    <w:rsid w:val="008D3AF6"/>
    <w:rsid w:val="008D3D53"/>
    <w:rsid w:val="008D3DDD"/>
    <w:rsid w:val="008D3E85"/>
    <w:rsid w:val="008D408F"/>
    <w:rsid w:val="008D4347"/>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4B3"/>
    <w:rsid w:val="008F7BE1"/>
    <w:rsid w:val="00900991"/>
    <w:rsid w:val="009009ED"/>
    <w:rsid w:val="00901219"/>
    <w:rsid w:val="00901570"/>
    <w:rsid w:val="00901A78"/>
    <w:rsid w:val="00901BB0"/>
    <w:rsid w:val="00901C03"/>
    <w:rsid w:val="00901F2B"/>
    <w:rsid w:val="00901F5E"/>
    <w:rsid w:val="00902332"/>
    <w:rsid w:val="0090269D"/>
    <w:rsid w:val="00902DBD"/>
    <w:rsid w:val="00903150"/>
    <w:rsid w:val="009034A8"/>
    <w:rsid w:val="009036BF"/>
    <w:rsid w:val="00904369"/>
    <w:rsid w:val="00904982"/>
    <w:rsid w:val="0090506F"/>
    <w:rsid w:val="00905113"/>
    <w:rsid w:val="00905890"/>
    <w:rsid w:val="00905CB1"/>
    <w:rsid w:val="0090673F"/>
    <w:rsid w:val="009070C9"/>
    <w:rsid w:val="00907393"/>
    <w:rsid w:val="00907646"/>
    <w:rsid w:val="00907A24"/>
    <w:rsid w:val="00907FFC"/>
    <w:rsid w:val="00910DF0"/>
    <w:rsid w:val="009111F9"/>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89C"/>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3F5"/>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08E"/>
    <w:rsid w:val="009556F6"/>
    <w:rsid w:val="00955C79"/>
    <w:rsid w:val="00955E43"/>
    <w:rsid w:val="009565B4"/>
    <w:rsid w:val="00956CD9"/>
    <w:rsid w:val="009574A7"/>
    <w:rsid w:val="00957E0F"/>
    <w:rsid w:val="009604C2"/>
    <w:rsid w:val="0096086D"/>
    <w:rsid w:val="009609E1"/>
    <w:rsid w:val="00962579"/>
    <w:rsid w:val="00962726"/>
    <w:rsid w:val="0096303E"/>
    <w:rsid w:val="009637DF"/>
    <w:rsid w:val="009639A5"/>
    <w:rsid w:val="00964669"/>
    <w:rsid w:val="00964B9D"/>
    <w:rsid w:val="00964E31"/>
    <w:rsid w:val="00964E6D"/>
    <w:rsid w:val="0096517A"/>
    <w:rsid w:val="0096576E"/>
    <w:rsid w:val="009658A0"/>
    <w:rsid w:val="00966F11"/>
    <w:rsid w:val="00967D58"/>
    <w:rsid w:val="0097006A"/>
    <w:rsid w:val="00970156"/>
    <w:rsid w:val="00970868"/>
    <w:rsid w:val="0097093B"/>
    <w:rsid w:val="00971352"/>
    <w:rsid w:val="00971BBF"/>
    <w:rsid w:val="00972176"/>
    <w:rsid w:val="009725A4"/>
    <w:rsid w:val="0097273D"/>
    <w:rsid w:val="00972900"/>
    <w:rsid w:val="00972B38"/>
    <w:rsid w:val="00973740"/>
    <w:rsid w:val="00974DFC"/>
    <w:rsid w:val="0097505D"/>
    <w:rsid w:val="00976C3D"/>
    <w:rsid w:val="0097727B"/>
    <w:rsid w:val="00980309"/>
    <w:rsid w:val="00980CE4"/>
    <w:rsid w:val="00980F6D"/>
    <w:rsid w:val="009813AE"/>
    <w:rsid w:val="0098178B"/>
    <w:rsid w:val="00981BEB"/>
    <w:rsid w:val="00982873"/>
    <w:rsid w:val="00982B6D"/>
    <w:rsid w:val="00982C90"/>
    <w:rsid w:val="00982DAC"/>
    <w:rsid w:val="009833F6"/>
    <w:rsid w:val="009836EA"/>
    <w:rsid w:val="00983C2B"/>
    <w:rsid w:val="00983D52"/>
    <w:rsid w:val="00983EFC"/>
    <w:rsid w:val="009840BB"/>
    <w:rsid w:val="00984268"/>
    <w:rsid w:val="009843C7"/>
    <w:rsid w:val="00985BDE"/>
    <w:rsid w:val="00986382"/>
    <w:rsid w:val="009868AC"/>
    <w:rsid w:val="00986C6E"/>
    <w:rsid w:val="00986EF5"/>
    <w:rsid w:val="009873B5"/>
    <w:rsid w:val="00990879"/>
    <w:rsid w:val="00990D00"/>
    <w:rsid w:val="00991278"/>
    <w:rsid w:val="0099136D"/>
    <w:rsid w:val="00991386"/>
    <w:rsid w:val="00991DAA"/>
    <w:rsid w:val="0099204A"/>
    <w:rsid w:val="009924B9"/>
    <w:rsid w:val="00992746"/>
    <w:rsid w:val="009928C9"/>
    <w:rsid w:val="00992D6F"/>
    <w:rsid w:val="009937DD"/>
    <w:rsid w:val="009943DD"/>
    <w:rsid w:val="00994A3D"/>
    <w:rsid w:val="00995547"/>
    <w:rsid w:val="0099577D"/>
    <w:rsid w:val="009958F1"/>
    <w:rsid w:val="009A0076"/>
    <w:rsid w:val="009A040E"/>
    <w:rsid w:val="009A0465"/>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AB0"/>
    <w:rsid w:val="009A7BCE"/>
    <w:rsid w:val="009B0040"/>
    <w:rsid w:val="009B0129"/>
    <w:rsid w:val="009B04F7"/>
    <w:rsid w:val="009B0574"/>
    <w:rsid w:val="009B060E"/>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C2"/>
    <w:rsid w:val="009C33C2"/>
    <w:rsid w:val="009C3659"/>
    <w:rsid w:val="009C3CDE"/>
    <w:rsid w:val="009C4242"/>
    <w:rsid w:val="009C46C8"/>
    <w:rsid w:val="009C4895"/>
    <w:rsid w:val="009C5425"/>
    <w:rsid w:val="009C5619"/>
    <w:rsid w:val="009C6063"/>
    <w:rsid w:val="009C6115"/>
    <w:rsid w:val="009C7216"/>
    <w:rsid w:val="009C7265"/>
    <w:rsid w:val="009C7DA9"/>
    <w:rsid w:val="009D0607"/>
    <w:rsid w:val="009D0DBB"/>
    <w:rsid w:val="009D0DE4"/>
    <w:rsid w:val="009D120A"/>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A6"/>
    <w:rsid w:val="009D5DCA"/>
    <w:rsid w:val="009D658F"/>
    <w:rsid w:val="009D6C82"/>
    <w:rsid w:val="009D6D10"/>
    <w:rsid w:val="009D738F"/>
    <w:rsid w:val="009E0A95"/>
    <w:rsid w:val="009E0B2A"/>
    <w:rsid w:val="009E11A6"/>
    <w:rsid w:val="009E148F"/>
    <w:rsid w:val="009E1B41"/>
    <w:rsid w:val="009E1E44"/>
    <w:rsid w:val="009E22F5"/>
    <w:rsid w:val="009E2560"/>
    <w:rsid w:val="009E29AA"/>
    <w:rsid w:val="009E2AFA"/>
    <w:rsid w:val="009E2CAC"/>
    <w:rsid w:val="009E318C"/>
    <w:rsid w:val="009E36E2"/>
    <w:rsid w:val="009E36F8"/>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5CB"/>
    <w:rsid w:val="009F2D0C"/>
    <w:rsid w:val="009F2E0E"/>
    <w:rsid w:val="009F3613"/>
    <w:rsid w:val="009F3970"/>
    <w:rsid w:val="009F3B75"/>
    <w:rsid w:val="009F4004"/>
    <w:rsid w:val="009F45B8"/>
    <w:rsid w:val="009F4F89"/>
    <w:rsid w:val="009F5803"/>
    <w:rsid w:val="009F59F5"/>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589"/>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10F"/>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56"/>
    <w:rsid w:val="00A36F82"/>
    <w:rsid w:val="00A3700A"/>
    <w:rsid w:val="00A37491"/>
    <w:rsid w:val="00A37555"/>
    <w:rsid w:val="00A378CB"/>
    <w:rsid w:val="00A37A71"/>
    <w:rsid w:val="00A37F9C"/>
    <w:rsid w:val="00A424C1"/>
    <w:rsid w:val="00A4253E"/>
    <w:rsid w:val="00A42770"/>
    <w:rsid w:val="00A427A2"/>
    <w:rsid w:val="00A42911"/>
    <w:rsid w:val="00A43095"/>
    <w:rsid w:val="00A43630"/>
    <w:rsid w:val="00A43895"/>
    <w:rsid w:val="00A43D28"/>
    <w:rsid w:val="00A44308"/>
    <w:rsid w:val="00A44BA0"/>
    <w:rsid w:val="00A44C0D"/>
    <w:rsid w:val="00A45716"/>
    <w:rsid w:val="00A45E43"/>
    <w:rsid w:val="00A46F96"/>
    <w:rsid w:val="00A474AB"/>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874"/>
    <w:rsid w:val="00A718F2"/>
    <w:rsid w:val="00A7252C"/>
    <w:rsid w:val="00A734BD"/>
    <w:rsid w:val="00A735AE"/>
    <w:rsid w:val="00A73B4A"/>
    <w:rsid w:val="00A73C96"/>
    <w:rsid w:val="00A73F75"/>
    <w:rsid w:val="00A73FB6"/>
    <w:rsid w:val="00A74314"/>
    <w:rsid w:val="00A746DA"/>
    <w:rsid w:val="00A74A1C"/>
    <w:rsid w:val="00A74AD2"/>
    <w:rsid w:val="00A75146"/>
    <w:rsid w:val="00A754AA"/>
    <w:rsid w:val="00A758A6"/>
    <w:rsid w:val="00A75DE8"/>
    <w:rsid w:val="00A76041"/>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166"/>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DA"/>
    <w:rsid w:val="00A9547B"/>
    <w:rsid w:val="00A9570E"/>
    <w:rsid w:val="00A95C77"/>
    <w:rsid w:val="00A964C1"/>
    <w:rsid w:val="00A96525"/>
    <w:rsid w:val="00A96585"/>
    <w:rsid w:val="00A96762"/>
    <w:rsid w:val="00A96C38"/>
    <w:rsid w:val="00A97603"/>
    <w:rsid w:val="00AA03F1"/>
    <w:rsid w:val="00AA0B17"/>
    <w:rsid w:val="00AA1FCD"/>
    <w:rsid w:val="00AA2D10"/>
    <w:rsid w:val="00AA3386"/>
    <w:rsid w:val="00AA3826"/>
    <w:rsid w:val="00AA3A8B"/>
    <w:rsid w:val="00AA4730"/>
    <w:rsid w:val="00AA4C21"/>
    <w:rsid w:val="00AA63E8"/>
    <w:rsid w:val="00AA66F1"/>
    <w:rsid w:val="00AA7785"/>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2DE"/>
    <w:rsid w:val="00AC348F"/>
    <w:rsid w:val="00AC369A"/>
    <w:rsid w:val="00AC3939"/>
    <w:rsid w:val="00AC474B"/>
    <w:rsid w:val="00AC4886"/>
    <w:rsid w:val="00AC58BB"/>
    <w:rsid w:val="00AC60E3"/>
    <w:rsid w:val="00AC6220"/>
    <w:rsid w:val="00AC62D4"/>
    <w:rsid w:val="00AC71B3"/>
    <w:rsid w:val="00AC72CD"/>
    <w:rsid w:val="00AC7ABA"/>
    <w:rsid w:val="00AD008F"/>
    <w:rsid w:val="00AD0260"/>
    <w:rsid w:val="00AD07C9"/>
    <w:rsid w:val="00AD0C3F"/>
    <w:rsid w:val="00AD1485"/>
    <w:rsid w:val="00AD211B"/>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BAF"/>
    <w:rsid w:val="00AD7F66"/>
    <w:rsid w:val="00AE09F0"/>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6D5"/>
    <w:rsid w:val="00AE5C0D"/>
    <w:rsid w:val="00AE5C77"/>
    <w:rsid w:val="00AE5E03"/>
    <w:rsid w:val="00AE6408"/>
    <w:rsid w:val="00AE6C60"/>
    <w:rsid w:val="00AE6C87"/>
    <w:rsid w:val="00AE6E61"/>
    <w:rsid w:val="00AE7267"/>
    <w:rsid w:val="00AE7AC1"/>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4CE"/>
    <w:rsid w:val="00B00B8D"/>
    <w:rsid w:val="00B0100F"/>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07DBA"/>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32C"/>
    <w:rsid w:val="00B77787"/>
    <w:rsid w:val="00B80819"/>
    <w:rsid w:val="00B809A7"/>
    <w:rsid w:val="00B8117E"/>
    <w:rsid w:val="00B81697"/>
    <w:rsid w:val="00B81F76"/>
    <w:rsid w:val="00B82629"/>
    <w:rsid w:val="00B828DC"/>
    <w:rsid w:val="00B82FD2"/>
    <w:rsid w:val="00B8319E"/>
    <w:rsid w:val="00B83CC7"/>
    <w:rsid w:val="00B8418B"/>
    <w:rsid w:val="00B84457"/>
    <w:rsid w:val="00B849D1"/>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E1B"/>
    <w:rsid w:val="00B95F53"/>
    <w:rsid w:val="00B96278"/>
    <w:rsid w:val="00B96340"/>
    <w:rsid w:val="00B96D40"/>
    <w:rsid w:val="00B97347"/>
    <w:rsid w:val="00B97A6A"/>
    <w:rsid w:val="00B97EC8"/>
    <w:rsid w:val="00B97F25"/>
    <w:rsid w:val="00B97F3A"/>
    <w:rsid w:val="00BA0071"/>
    <w:rsid w:val="00BA0212"/>
    <w:rsid w:val="00BA0221"/>
    <w:rsid w:val="00BA09AE"/>
    <w:rsid w:val="00BA0EA8"/>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65E"/>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1B67"/>
    <w:rsid w:val="00BE21AB"/>
    <w:rsid w:val="00BE29A1"/>
    <w:rsid w:val="00BE2C78"/>
    <w:rsid w:val="00BE3584"/>
    <w:rsid w:val="00BE3AD5"/>
    <w:rsid w:val="00BE418D"/>
    <w:rsid w:val="00BE4B70"/>
    <w:rsid w:val="00BE4ED3"/>
    <w:rsid w:val="00BE5A6F"/>
    <w:rsid w:val="00BE6004"/>
    <w:rsid w:val="00BE601C"/>
    <w:rsid w:val="00BE6586"/>
    <w:rsid w:val="00BE662B"/>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69F9"/>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17D2"/>
    <w:rsid w:val="00C22002"/>
    <w:rsid w:val="00C223C5"/>
    <w:rsid w:val="00C22C9A"/>
    <w:rsid w:val="00C23AFD"/>
    <w:rsid w:val="00C2441C"/>
    <w:rsid w:val="00C24457"/>
    <w:rsid w:val="00C24A3A"/>
    <w:rsid w:val="00C25844"/>
    <w:rsid w:val="00C2590E"/>
    <w:rsid w:val="00C265AA"/>
    <w:rsid w:val="00C2703E"/>
    <w:rsid w:val="00C2726F"/>
    <w:rsid w:val="00C274AB"/>
    <w:rsid w:val="00C27688"/>
    <w:rsid w:val="00C27B82"/>
    <w:rsid w:val="00C27BCA"/>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3BD"/>
    <w:rsid w:val="00C4361B"/>
    <w:rsid w:val="00C437EB"/>
    <w:rsid w:val="00C43CC0"/>
    <w:rsid w:val="00C451DE"/>
    <w:rsid w:val="00C461FC"/>
    <w:rsid w:val="00C4707A"/>
    <w:rsid w:val="00C47B5E"/>
    <w:rsid w:val="00C47E64"/>
    <w:rsid w:val="00C47E94"/>
    <w:rsid w:val="00C50219"/>
    <w:rsid w:val="00C50618"/>
    <w:rsid w:val="00C5069A"/>
    <w:rsid w:val="00C508D1"/>
    <w:rsid w:val="00C519CB"/>
    <w:rsid w:val="00C521DB"/>
    <w:rsid w:val="00C526CF"/>
    <w:rsid w:val="00C54228"/>
    <w:rsid w:val="00C546DE"/>
    <w:rsid w:val="00C550D3"/>
    <w:rsid w:val="00C55C86"/>
    <w:rsid w:val="00C55D89"/>
    <w:rsid w:val="00C56022"/>
    <w:rsid w:val="00C5711E"/>
    <w:rsid w:val="00C57139"/>
    <w:rsid w:val="00C577F0"/>
    <w:rsid w:val="00C60031"/>
    <w:rsid w:val="00C60102"/>
    <w:rsid w:val="00C6055A"/>
    <w:rsid w:val="00C61516"/>
    <w:rsid w:val="00C61AE1"/>
    <w:rsid w:val="00C62165"/>
    <w:rsid w:val="00C62FBF"/>
    <w:rsid w:val="00C63353"/>
    <w:rsid w:val="00C63701"/>
    <w:rsid w:val="00C64649"/>
    <w:rsid w:val="00C64D2E"/>
    <w:rsid w:val="00C65C82"/>
    <w:rsid w:val="00C65FA1"/>
    <w:rsid w:val="00C661D8"/>
    <w:rsid w:val="00C6729A"/>
    <w:rsid w:val="00C67315"/>
    <w:rsid w:val="00C67444"/>
    <w:rsid w:val="00C6793B"/>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503E"/>
    <w:rsid w:val="00C7639C"/>
    <w:rsid w:val="00C76484"/>
    <w:rsid w:val="00C76A8A"/>
    <w:rsid w:val="00C7713E"/>
    <w:rsid w:val="00C77417"/>
    <w:rsid w:val="00C7759E"/>
    <w:rsid w:val="00C77CDF"/>
    <w:rsid w:val="00C80667"/>
    <w:rsid w:val="00C80822"/>
    <w:rsid w:val="00C8119B"/>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0D8D"/>
    <w:rsid w:val="00C914B9"/>
    <w:rsid w:val="00C92091"/>
    <w:rsid w:val="00C92149"/>
    <w:rsid w:val="00C92387"/>
    <w:rsid w:val="00C923B7"/>
    <w:rsid w:val="00C935B6"/>
    <w:rsid w:val="00C94289"/>
    <w:rsid w:val="00C9499E"/>
    <w:rsid w:val="00C95220"/>
    <w:rsid w:val="00C9535E"/>
    <w:rsid w:val="00C954A0"/>
    <w:rsid w:val="00C957C4"/>
    <w:rsid w:val="00C95B64"/>
    <w:rsid w:val="00C961A9"/>
    <w:rsid w:val="00C963DC"/>
    <w:rsid w:val="00C97341"/>
    <w:rsid w:val="00C977C5"/>
    <w:rsid w:val="00C978DF"/>
    <w:rsid w:val="00C97D8E"/>
    <w:rsid w:val="00CA0160"/>
    <w:rsid w:val="00CA0748"/>
    <w:rsid w:val="00CA095D"/>
    <w:rsid w:val="00CA0A88"/>
    <w:rsid w:val="00CA0AD7"/>
    <w:rsid w:val="00CA0B26"/>
    <w:rsid w:val="00CA0B2D"/>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280"/>
    <w:rsid w:val="00CB08B2"/>
    <w:rsid w:val="00CB0B32"/>
    <w:rsid w:val="00CB137B"/>
    <w:rsid w:val="00CB1764"/>
    <w:rsid w:val="00CB1A2B"/>
    <w:rsid w:val="00CB1A9F"/>
    <w:rsid w:val="00CB1CA3"/>
    <w:rsid w:val="00CB1DE2"/>
    <w:rsid w:val="00CB2039"/>
    <w:rsid w:val="00CB20EA"/>
    <w:rsid w:val="00CB22F4"/>
    <w:rsid w:val="00CB24BD"/>
    <w:rsid w:val="00CB290C"/>
    <w:rsid w:val="00CB2990"/>
    <w:rsid w:val="00CB2EC2"/>
    <w:rsid w:val="00CB3669"/>
    <w:rsid w:val="00CB3957"/>
    <w:rsid w:val="00CB470D"/>
    <w:rsid w:val="00CB4733"/>
    <w:rsid w:val="00CB4DAF"/>
    <w:rsid w:val="00CB521C"/>
    <w:rsid w:val="00CB64C1"/>
    <w:rsid w:val="00CB67F4"/>
    <w:rsid w:val="00CB692C"/>
    <w:rsid w:val="00CC0481"/>
    <w:rsid w:val="00CC0996"/>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3E9B"/>
    <w:rsid w:val="00CD49AE"/>
    <w:rsid w:val="00CD4A8E"/>
    <w:rsid w:val="00CD4C08"/>
    <w:rsid w:val="00CD4D4E"/>
    <w:rsid w:val="00CD4E51"/>
    <w:rsid w:val="00CD55AA"/>
    <w:rsid w:val="00CD595E"/>
    <w:rsid w:val="00CD5B5B"/>
    <w:rsid w:val="00CD5D20"/>
    <w:rsid w:val="00CD6A29"/>
    <w:rsid w:val="00CD6BE9"/>
    <w:rsid w:val="00CD7695"/>
    <w:rsid w:val="00CD7C67"/>
    <w:rsid w:val="00CE0737"/>
    <w:rsid w:val="00CE08CF"/>
    <w:rsid w:val="00CE0C2C"/>
    <w:rsid w:val="00CE0E27"/>
    <w:rsid w:val="00CE290A"/>
    <w:rsid w:val="00CE2ED2"/>
    <w:rsid w:val="00CE36C5"/>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B15"/>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4D23"/>
    <w:rsid w:val="00D05A66"/>
    <w:rsid w:val="00D05C4A"/>
    <w:rsid w:val="00D0604E"/>
    <w:rsid w:val="00D064BF"/>
    <w:rsid w:val="00D06675"/>
    <w:rsid w:val="00D06927"/>
    <w:rsid w:val="00D06D22"/>
    <w:rsid w:val="00D0706B"/>
    <w:rsid w:val="00D07133"/>
    <w:rsid w:val="00D078C8"/>
    <w:rsid w:val="00D103D7"/>
    <w:rsid w:val="00D104FC"/>
    <w:rsid w:val="00D10BA3"/>
    <w:rsid w:val="00D119CD"/>
    <w:rsid w:val="00D121CA"/>
    <w:rsid w:val="00D12E00"/>
    <w:rsid w:val="00D13282"/>
    <w:rsid w:val="00D132C7"/>
    <w:rsid w:val="00D13428"/>
    <w:rsid w:val="00D13CBA"/>
    <w:rsid w:val="00D1409F"/>
    <w:rsid w:val="00D14283"/>
    <w:rsid w:val="00D1435D"/>
    <w:rsid w:val="00D14824"/>
    <w:rsid w:val="00D14A9D"/>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13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930"/>
    <w:rsid w:val="00D54BD3"/>
    <w:rsid w:val="00D55B0A"/>
    <w:rsid w:val="00D55D4B"/>
    <w:rsid w:val="00D56BDA"/>
    <w:rsid w:val="00D5707D"/>
    <w:rsid w:val="00D576A6"/>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384"/>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655"/>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2D7"/>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C30"/>
    <w:rsid w:val="00DD0DB1"/>
    <w:rsid w:val="00DD139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7A8"/>
    <w:rsid w:val="00DE78CB"/>
    <w:rsid w:val="00DE797E"/>
    <w:rsid w:val="00DE7A62"/>
    <w:rsid w:val="00DE7B2A"/>
    <w:rsid w:val="00DF0392"/>
    <w:rsid w:val="00DF0834"/>
    <w:rsid w:val="00DF1919"/>
    <w:rsid w:val="00DF1BC5"/>
    <w:rsid w:val="00DF247E"/>
    <w:rsid w:val="00DF255F"/>
    <w:rsid w:val="00DF2924"/>
    <w:rsid w:val="00DF325A"/>
    <w:rsid w:val="00DF4226"/>
    <w:rsid w:val="00DF455E"/>
    <w:rsid w:val="00DF581C"/>
    <w:rsid w:val="00DF64DE"/>
    <w:rsid w:val="00DF680E"/>
    <w:rsid w:val="00DF7A3D"/>
    <w:rsid w:val="00DF7F14"/>
    <w:rsid w:val="00E00566"/>
    <w:rsid w:val="00E00C8E"/>
    <w:rsid w:val="00E01AF0"/>
    <w:rsid w:val="00E0292B"/>
    <w:rsid w:val="00E0372E"/>
    <w:rsid w:val="00E03AF1"/>
    <w:rsid w:val="00E03AF8"/>
    <w:rsid w:val="00E03C8B"/>
    <w:rsid w:val="00E04A27"/>
    <w:rsid w:val="00E04F8B"/>
    <w:rsid w:val="00E05C0D"/>
    <w:rsid w:val="00E05ECD"/>
    <w:rsid w:val="00E0608D"/>
    <w:rsid w:val="00E06188"/>
    <w:rsid w:val="00E0670B"/>
    <w:rsid w:val="00E07198"/>
    <w:rsid w:val="00E072F2"/>
    <w:rsid w:val="00E07BCD"/>
    <w:rsid w:val="00E100CC"/>
    <w:rsid w:val="00E10317"/>
    <w:rsid w:val="00E109C8"/>
    <w:rsid w:val="00E1104A"/>
    <w:rsid w:val="00E11C37"/>
    <w:rsid w:val="00E11C8E"/>
    <w:rsid w:val="00E12059"/>
    <w:rsid w:val="00E1218A"/>
    <w:rsid w:val="00E124F5"/>
    <w:rsid w:val="00E12EC9"/>
    <w:rsid w:val="00E13F47"/>
    <w:rsid w:val="00E140CD"/>
    <w:rsid w:val="00E1424C"/>
    <w:rsid w:val="00E1440B"/>
    <w:rsid w:val="00E147B0"/>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112"/>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46F8"/>
    <w:rsid w:val="00E64C33"/>
    <w:rsid w:val="00E64DC1"/>
    <w:rsid w:val="00E65A55"/>
    <w:rsid w:val="00E65EC4"/>
    <w:rsid w:val="00E65F71"/>
    <w:rsid w:val="00E6618F"/>
    <w:rsid w:val="00E66365"/>
    <w:rsid w:val="00E673FF"/>
    <w:rsid w:val="00E674AE"/>
    <w:rsid w:val="00E67A52"/>
    <w:rsid w:val="00E67EAA"/>
    <w:rsid w:val="00E7092A"/>
    <w:rsid w:val="00E70CC7"/>
    <w:rsid w:val="00E71100"/>
    <w:rsid w:val="00E71647"/>
    <w:rsid w:val="00E71882"/>
    <w:rsid w:val="00E71E43"/>
    <w:rsid w:val="00E72890"/>
    <w:rsid w:val="00E7373D"/>
    <w:rsid w:val="00E737BE"/>
    <w:rsid w:val="00E738DC"/>
    <w:rsid w:val="00E73AA5"/>
    <w:rsid w:val="00E73FB0"/>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50A"/>
    <w:rsid w:val="00EA38F3"/>
    <w:rsid w:val="00EA395F"/>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2F7"/>
    <w:rsid w:val="00EC585D"/>
    <w:rsid w:val="00EC5887"/>
    <w:rsid w:val="00EC5988"/>
    <w:rsid w:val="00EC5F59"/>
    <w:rsid w:val="00EC6287"/>
    <w:rsid w:val="00EC66E0"/>
    <w:rsid w:val="00EC6A59"/>
    <w:rsid w:val="00EC70EE"/>
    <w:rsid w:val="00EC7513"/>
    <w:rsid w:val="00EC7B7F"/>
    <w:rsid w:val="00ED0868"/>
    <w:rsid w:val="00ED0BD5"/>
    <w:rsid w:val="00ED131B"/>
    <w:rsid w:val="00ED1F84"/>
    <w:rsid w:val="00ED2015"/>
    <w:rsid w:val="00ED2833"/>
    <w:rsid w:val="00ED2B2E"/>
    <w:rsid w:val="00ED2B73"/>
    <w:rsid w:val="00ED3A31"/>
    <w:rsid w:val="00ED4CDE"/>
    <w:rsid w:val="00ED4CE5"/>
    <w:rsid w:val="00ED4FD4"/>
    <w:rsid w:val="00ED5606"/>
    <w:rsid w:val="00ED5D14"/>
    <w:rsid w:val="00ED6EBD"/>
    <w:rsid w:val="00ED70A6"/>
    <w:rsid w:val="00ED795F"/>
    <w:rsid w:val="00EE016A"/>
    <w:rsid w:val="00EE08E7"/>
    <w:rsid w:val="00EE0E62"/>
    <w:rsid w:val="00EE0EC2"/>
    <w:rsid w:val="00EE1626"/>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1284"/>
    <w:rsid w:val="00EF1752"/>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456"/>
    <w:rsid w:val="00EF6DD8"/>
    <w:rsid w:val="00EF7D72"/>
    <w:rsid w:val="00EF7F6E"/>
    <w:rsid w:val="00F006F8"/>
    <w:rsid w:val="00F0097D"/>
    <w:rsid w:val="00F009DE"/>
    <w:rsid w:val="00F0124A"/>
    <w:rsid w:val="00F012A6"/>
    <w:rsid w:val="00F01453"/>
    <w:rsid w:val="00F023F6"/>
    <w:rsid w:val="00F025D4"/>
    <w:rsid w:val="00F02653"/>
    <w:rsid w:val="00F02B90"/>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1CE4"/>
    <w:rsid w:val="00F125D3"/>
    <w:rsid w:val="00F12A98"/>
    <w:rsid w:val="00F12F55"/>
    <w:rsid w:val="00F1312A"/>
    <w:rsid w:val="00F1399D"/>
    <w:rsid w:val="00F13F90"/>
    <w:rsid w:val="00F14A0F"/>
    <w:rsid w:val="00F15758"/>
    <w:rsid w:val="00F15B12"/>
    <w:rsid w:val="00F16CA5"/>
    <w:rsid w:val="00F16EC5"/>
    <w:rsid w:val="00F17A27"/>
    <w:rsid w:val="00F17C7C"/>
    <w:rsid w:val="00F17FFE"/>
    <w:rsid w:val="00F204CD"/>
    <w:rsid w:val="00F205E3"/>
    <w:rsid w:val="00F20E84"/>
    <w:rsid w:val="00F2140A"/>
    <w:rsid w:val="00F219A3"/>
    <w:rsid w:val="00F21D1D"/>
    <w:rsid w:val="00F21E95"/>
    <w:rsid w:val="00F22EE7"/>
    <w:rsid w:val="00F234B0"/>
    <w:rsid w:val="00F23CB5"/>
    <w:rsid w:val="00F24E9D"/>
    <w:rsid w:val="00F24FBF"/>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435"/>
    <w:rsid w:val="00F675E0"/>
    <w:rsid w:val="00F6794E"/>
    <w:rsid w:val="00F67D8A"/>
    <w:rsid w:val="00F7090C"/>
    <w:rsid w:val="00F70B86"/>
    <w:rsid w:val="00F71A87"/>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B5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41"/>
    <w:rsid w:val="00FC6B60"/>
    <w:rsid w:val="00FC6D44"/>
    <w:rsid w:val="00FC6FDA"/>
    <w:rsid w:val="00FC70F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58F9"/>
    <w:rsid w:val="00FD6D68"/>
    <w:rsid w:val="00FD6F87"/>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D39"/>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ebebe6demsonormal">
    <w:name w:val="ydpebebe6demsonormal"/>
    <w:basedOn w:val="a"/>
    <w:rsid w:val="00FC6B41"/>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0827102">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43943978">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447100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977219536">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18486182">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249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7B01B-AC47-49A6-994E-329847A5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2369</TotalTime>
  <Pages>3</Pages>
  <Words>1166</Words>
  <Characters>6301</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User</cp:lastModifiedBy>
  <cp:revision>682</cp:revision>
  <cp:lastPrinted>2022-11-25T09:56:00Z</cp:lastPrinted>
  <dcterms:created xsi:type="dcterms:W3CDTF">2021-02-15T07:03:00Z</dcterms:created>
  <dcterms:modified xsi:type="dcterms:W3CDTF">2022-11-25T12:09:00Z</dcterms:modified>
</cp:coreProperties>
</file>