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27" w:rsidRDefault="00BA7927">
      <w:pPr>
        <w:jc w:val="both"/>
        <w:rPr>
          <w:lang w:val="en-US"/>
        </w:rPr>
      </w:pPr>
    </w:p>
    <w:p w:rsidR="00BA7927" w:rsidRDefault="00BA7927">
      <w:pPr>
        <w:jc w:val="both"/>
        <w:rPr>
          <w:b/>
          <w:bCs/>
          <w:lang w:val="en-US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525"/>
        <w:gridCol w:w="236"/>
        <w:gridCol w:w="3403"/>
        <w:gridCol w:w="236"/>
        <w:gridCol w:w="4098"/>
      </w:tblGrid>
      <w:tr w:rsidR="00BA7927">
        <w:trPr>
          <w:cantSplit/>
          <w:trHeight w:val="388"/>
        </w:trPr>
        <w:tc>
          <w:tcPr>
            <w:tcW w:w="5164" w:type="dxa"/>
            <w:gridSpan w:val="3"/>
          </w:tcPr>
          <w:p w:rsidR="00BA7927" w:rsidRDefault="00AB1493">
            <w:pPr>
              <w:pStyle w:val="1"/>
              <w:rPr>
                <w:sz w:val="24"/>
                <w:lang w:val="en-US"/>
              </w:rPr>
            </w:pPr>
            <w:r>
              <w:rPr>
                <w:rFonts w:ascii="Arial" w:hAnsi="Arial" w:cs="Arial"/>
                <w:noProof/>
                <w:color w:val="999999"/>
                <w:sz w:val="32"/>
              </w:rPr>
              <w:drawing>
                <wp:inline distT="0" distB="0" distL="0" distR="0">
                  <wp:extent cx="523875" cy="53530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927" w:rsidRDefault="00BA7927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ΕΛΛΗΝΙΚΗ ΔΗΜΟΚΡΑΤΙΑ</w:t>
            </w:r>
          </w:p>
        </w:tc>
        <w:tc>
          <w:tcPr>
            <w:tcW w:w="236" w:type="dxa"/>
          </w:tcPr>
          <w:p w:rsidR="00BA7927" w:rsidRDefault="00BA7927"/>
        </w:tc>
        <w:tc>
          <w:tcPr>
            <w:tcW w:w="4098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  <w:p w:rsidR="00BA7927" w:rsidRPr="00E80A80" w:rsidRDefault="00BA7927" w:rsidP="00AD1733">
            <w:pPr>
              <w:rPr>
                <w:rFonts w:ascii="Arial" w:hAnsi="Arial" w:cs="Arial"/>
                <w:sz w:val="22"/>
              </w:rPr>
            </w:pPr>
            <w:r w:rsidRPr="00E80A80">
              <w:rPr>
                <w:rFonts w:ascii="Arial" w:hAnsi="Arial" w:cs="Arial"/>
                <w:sz w:val="22"/>
              </w:rPr>
              <w:t xml:space="preserve">         Μοσχάτο  </w:t>
            </w:r>
            <w:r w:rsidR="00AD1733">
              <w:rPr>
                <w:rFonts w:ascii="Arial" w:hAnsi="Arial" w:cs="Arial"/>
                <w:sz w:val="22"/>
                <w:lang w:val="en-US"/>
              </w:rPr>
              <w:t>28</w:t>
            </w:r>
            <w:r w:rsidR="006111C3">
              <w:rPr>
                <w:rFonts w:ascii="Arial" w:hAnsi="Arial" w:cs="Arial"/>
                <w:sz w:val="22"/>
              </w:rPr>
              <w:t xml:space="preserve"> </w:t>
            </w:r>
            <w:r w:rsidR="00054733">
              <w:rPr>
                <w:rFonts w:ascii="Arial" w:hAnsi="Arial" w:cs="Arial"/>
                <w:sz w:val="22"/>
              </w:rPr>
              <w:t>-</w:t>
            </w:r>
            <w:r w:rsidR="001D3F7D" w:rsidRPr="00E80A80">
              <w:rPr>
                <w:rFonts w:ascii="Arial" w:hAnsi="Arial" w:cs="Arial"/>
                <w:sz w:val="22"/>
              </w:rPr>
              <w:t xml:space="preserve"> </w:t>
            </w:r>
            <w:r w:rsidR="007E3CC1">
              <w:rPr>
                <w:rFonts w:ascii="Arial" w:hAnsi="Arial" w:cs="Arial"/>
                <w:sz w:val="22"/>
              </w:rPr>
              <w:t>0</w:t>
            </w:r>
            <w:r w:rsidR="00AD1733">
              <w:rPr>
                <w:rFonts w:ascii="Arial" w:hAnsi="Arial" w:cs="Arial"/>
                <w:sz w:val="22"/>
                <w:lang w:val="en-US"/>
              </w:rPr>
              <w:t>6</w:t>
            </w:r>
            <w:r w:rsidR="001D3F7D" w:rsidRPr="00E80A80">
              <w:rPr>
                <w:rFonts w:ascii="Arial" w:hAnsi="Arial" w:cs="Arial"/>
                <w:sz w:val="22"/>
              </w:rPr>
              <w:t xml:space="preserve"> - 20</w:t>
            </w:r>
            <w:r w:rsidR="001D3F7D" w:rsidRPr="00E80A80">
              <w:rPr>
                <w:rFonts w:ascii="Arial" w:hAnsi="Arial" w:cs="Arial"/>
                <w:sz w:val="22"/>
                <w:lang w:val="en-US"/>
              </w:rPr>
              <w:t>2</w:t>
            </w:r>
            <w:proofErr w:type="spellStart"/>
            <w:r w:rsidR="007E3CC1">
              <w:rPr>
                <w:rFonts w:ascii="Arial" w:hAnsi="Arial" w:cs="Arial"/>
                <w:sz w:val="22"/>
              </w:rPr>
              <w:t>2</w:t>
            </w:r>
            <w:proofErr w:type="spellEnd"/>
            <w:r w:rsidRPr="00E80A80">
              <w:rPr>
                <w:rFonts w:ascii="Arial" w:hAnsi="Arial" w:cs="Arial"/>
                <w:sz w:val="22"/>
              </w:rPr>
              <w:t xml:space="preserve">    </w:t>
            </w:r>
          </w:p>
        </w:tc>
      </w:tr>
      <w:tr w:rsidR="00BA7927">
        <w:tc>
          <w:tcPr>
            <w:tcW w:w="5164" w:type="dxa"/>
            <w:gridSpan w:val="3"/>
          </w:tcPr>
          <w:p w:rsidR="00BA7927" w:rsidRDefault="00BA7927">
            <w:pPr>
              <w:pStyle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ΔΗΜΟΣ  ΜΟΣΧΑΤΟΥ - ΤΑΥΡΟΥ</w:t>
            </w:r>
          </w:p>
        </w:tc>
        <w:tc>
          <w:tcPr>
            <w:tcW w:w="236" w:type="dxa"/>
          </w:tcPr>
          <w:p w:rsidR="00BA7927" w:rsidRDefault="00BA7927">
            <w:pPr>
              <w:rPr>
                <w:rFonts w:ascii="Arial" w:hAnsi="Arial" w:cs="Arial"/>
              </w:rPr>
            </w:pPr>
          </w:p>
        </w:tc>
        <w:tc>
          <w:tcPr>
            <w:tcW w:w="4098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</w:tc>
      </w:tr>
      <w:tr w:rsidR="00BA7927">
        <w:tc>
          <w:tcPr>
            <w:tcW w:w="5164" w:type="dxa"/>
            <w:gridSpan w:val="3"/>
          </w:tcPr>
          <w:p w:rsidR="00BA7927" w:rsidRPr="00970832" w:rsidRDefault="00BA7927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Δ/ΝΣΗ ΤΕΧΝΙΚΩΝ ΥΠΗΡΕΣΙΩΝ &amp; ΔΟΜΗΣΗΣ</w:t>
            </w:r>
          </w:p>
          <w:p w:rsidR="00BA7927" w:rsidRDefault="00BA7927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ΥΠΗΡΕΣΙΑ ΔΟΜΗΣΗΣ</w:t>
            </w:r>
          </w:p>
        </w:tc>
        <w:tc>
          <w:tcPr>
            <w:tcW w:w="236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7927">
        <w:tc>
          <w:tcPr>
            <w:tcW w:w="5164" w:type="dxa"/>
            <w:gridSpan w:val="3"/>
          </w:tcPr>
          <w:p w:rsidR="00BA7927" w:rsidRDefault="00BA7927">
            <w:pPr>
              <w:pStyle w:val="2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---------------------------</w:t>
            </w:r>
          </w:p>
        </w:tc>
        <w:tc>
          <w:tcPr>
            <w:tcW w:w="236" w:type="dxa"/>
          </w:tcPr>
          <w:p w:rsidR="00BA7927" w:rsidRDefault="00BA7927">
            <w:pPr>
              <w:rPr>
                <w:rFonts w:ascii="Arial" w:hAnsi="Arial" w:cs="Arial"/>
              </w:rPr>
            </w:pPr>
          </w:p>
        </w:tc>
        <w:tc>
          <w:tcPr>
            <w:tcW w:w="4098" w:type="dxa"/>
          </w:tcPr>
          <w:p w:rsidR="00BA7927" w:rsidRPr="000909C8" w:rsidRDefault="00BA7927" w:rsidP="000909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Αριθ. </w:t>
            </w:r>
            <w:proofErr w:type="spellStart"/>
            <w:r>
              <w:rPr>
                <w:rFonts w:ascii="Arial" w:hAnsi="Arial" w:cs="Arial"/>
                <w:sz w:val="22"/>
              </w:rPr>
              <w:t>Πρωτ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 </w:t>
            </w:r>
            <w:r w:rsidRPr="00E80A80">
              <w:rPr>
                <w:rFonts w:ascii="Arial" w:hAnsi="Arial" w:cs="Arial"/>
                <w:sz w:val="22"/>
              </w:rPr>
              <w:t xml:space="preserve">: </w:t>
            </w:r>
            <w:r w:rsidR="0081754B">
              <w:rPr>
                <w:rFonts w:ascii="Arial" w:hAnsi="Arial" w:cs="Arial"/>
                <w:sz w:val="22"/>
              </w:rPr>
              <w:t>Δ.Υ,</w:t>
            </w:r>
          </w:p>
        </w:tc>
      </w:tr>
      <w:tr w:rsidR="00BA7927">
        <w:tc>
          <w:tcPr>
            <w:tcW w:w="5164" w:type="dxa"/>
            <w:gridSpan w:val="3"/>
          </w:tcPr>
          <w:p w:rsidR="00BA7927" w:rsidRDefault="00BA7927">
            <w:pPr>
              <w:pStyle w:val="2"/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</w:tc>
      </w:tr>
      <w:tr w:rsidR="00BA7927">
        <w:trPr>
          <w:cantSplit/>
        </w:trPr>
        <w:tc>
          <w:tcPr>
            <w:tcW w:w="1525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</w:rPr>
              <w:t>. Δ/</w:t>
            </w:r>
            <w:proofErr w:type="spellStart"/>
            <w:r>
              <w:rPr>
                <w:rFonts w:ascii="Arial" w:hAnsi="Arial" w:cs="Arial"/>
                <w:sz w:val="22"/>
              </w:rPr>
              <w:t>νση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     </w:t>
            </w:r>
          </w:p>
        </w:tc>
        <w:tc>
          <w:tcPr>
            <w:tcW w:w="236" w:type="dxa"/>
          </w:tcPr>
          <w:p w:rsidR="00BA7927" w:rsidRDefault="00BA79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03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Κοραή 36 &amp; Αγ. Γερασίμου</w:t>
            </w:r>
          </w:p>
        </w:tc>
        <w:tc>
          <w:tcPr>
            <w:tcW w:w="236" w:type="dxa"/>
          </w:tcPr>
          <w:p w:rsidR="00BA7927" w:rsidRDefault="00932FB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4098" w:type="dxa"/>
            <w:vMerge w:val="restart"/>
          </w:tcPr>
          <w:p w:rsidR="0081754B" w:rsidRDefault="0081754B" w:rsidP="0081754B">
            <w:pPr>
              <w:pStyle w:val="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Προς </w:t>
            </w:r>
          </w:p>
          <w:p w:rsidR="007E3CC1" w:rsidRDefault="0081754B" w:rsidP="007E3C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0909C8">
              <w:rPr>
                <w:rFonts w:ascii="Arial" w:hAnsi="Arial" w:cs="Arial"/>
                <w:sz w:val="22"/>
                <w:szCs w:val="22"/>
              </w:rPr>
              <w:t xml:space="preserve">ΠΡΟΕΔΡΟ </w:t>
            </w:r>
            <w:r w:rsidR="007E3CC1">
              <w:rPr>
                <w:rFonts w:ascii="Arial" w:hAnsi="Arial" w:cs="Arial"/>
                <w:sz w:val="22"/>
                <w:szCs w:val="22"/>
              </w:rPr>
              <w:t xml:space="preserve">ΟΙΚΟΝΟΜΙΚΗΣ     </w:t>
            </w:r>
          </w:p>
          <w:p w:rsidR="0081754B" w:rsidRDefault="007E3CC1" w:rsidP="007E3CC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ΕΠΙΤΡΟΠΗΣ</w:t>
            </w:r>
          </w:p>
          <w:p w:rsidR="0081754B" w:rsidRPr="00F87F7F" w:rsidRDefault="0081754B" w:rsidP="008175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         ΕΝΤΑΥΘΑ</w:t>
            </w:r>
          </w:p>
          <w:p w:rsidR="000909C8" w:rsidRPr="001D3F7D" w:rsidRDefault="000909C8" w:rsidP="005A5A03">
            <w:pPr>
              <w:rPr>
                <w:rFonts w:ascii="Arial" w:hAnsi="Arial" w:cs="Arial"/>
                <w:sz w:val="22"/>
              </w:rPr>
            </w:pPr>
          </w:p>
        </w:tc>
      </w:tr>
      <w:tr w:rsidR="00BA7927">
        <w:trPr>
          <w:cantSplit/>
        </w:trPr>
        <w:tc>
          <w:tcPr>
            <w:tcW w:w="1525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Κώδ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     </w:t>
            </w:r>
          </w:p>
        </w:tc>
        <w:tc>
          <w:tcPr>
            <w:tcW w:w="236" w:type="dxa"/>
          </w:tcPr>
          <w:p w:rsidR="00BA7927" w:rsidRDefault="00BA79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03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183 45</w:t>
            </w:r>
          </w:p>
        </w:tc>
        <w:tc>
          <w:tcPr>
            <w:tcW w:w="236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  <w:vMerge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7927">
        <w:trPr>
          <w:cantSplit/>
        </w:trPr>
        <w:tc>
          <w:tcPr>
            <w:tcW w:w="1525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Τηλέφωνο</w:t>
            </w:r>
          </w:p>
        </w:tc>
        <w:tc>
          <w:tcPr>
            <w:tcW w:w="236" w:type="dxa"/>
          </w:tcPr>
          <w:p w:rsidR="00BA7927" w:rsidRDefault="00BA79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03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213 2019614</w:t>
            </w:r>
          </w:p>
        </w:tc>
        <w:tc>
          <w:tcPr>
            <w:tcW w:w="236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  <w:vMerge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BA7927">
        <w:trPr>
          <w:cantSplit/>
        </w:trPr>
        <w:tc>
          <w:tcPr>
            <w:tcW w:w="1525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BA7927" w:rsidRDefault="00BA79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03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210 9416154</w:t>
            </w:r>
          </w:p>
        </w:tc>
        <w:tc>
          <w:tcPr>
            <w:tcW w:w="236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  <w:vMerge/>
          </w:tcPr>
          <w:p w:rsidR="00BA7927" w:rsidRDefault="00BA79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1754B">
        <w:trPr>
          <w:cantSplit/>
        </w:trPr>
        <w:tc>
          <w:tcPr>
            <w:tcW w:w="1525" w:type="dxa"/>
          </w:tcPr>
          <w:p w:rsidR="0081754B" w:rsidRPr="000C2DB7" w:rsidRDefault="0081754B" w:rsidP="00E045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Αρμόδιος υπάλληλος</w:t>
            </w:r>
          </w:p>
        </w:tc>
        <w:tc>
          <w:tcPr>
            <w:tcW w:w="236" w:type="dxa"/>
          </w:tcPr>
          <w:p w:rsidR="0081754B" w:rsidRPr="00035D39" w:rsidRDefault="0081754B" w:rsidP="00E045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D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81754B" w:rsidRPr="00035D39" w:rsidRDefault="0081754B" w:rsidP="00E045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Καλογήρου Ο.</w:t>
            </w:r>
          </w:p>
        </w:tc>
        <w:tc>
          <w:tcPr>
            <w:tcW w:w="236" w:type="dxa"/>
          </w:tcPr>
          <w:p w:rsidR="0081754B" w:rsidRDefault="008175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  <w:vMerge/>
          </w:tcPr>
          <w:p w:rsidR="0081754B" w:rsidRDefault="0081754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A0226" w:rsidRDefault="00EA0226" w:rsidP="007577A6"/>
    <w:p w:rsidR="0081754B" w:rsidRDefault="0081754B" w:rsidP="007577A6"/>
    <w:p w:rsidR="000909C8" w:rsidRDefault="000909C8" w:rsidP="0081754B">
      <w:pPr>
        <w:spacing w:line="360" w:lineRule="auto"/>
        <w:jc w:val="both"/>
      </w:pPr>
    </w:p>
    <w:p w:rsidR="009D129E" w:rsidRPr="00732654" w:rsidRDefault="000909C8" w:rsidP="0073265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C3CAD">
        <w:rPr>
          <w:rFonts w:ascii="Arial" w:hAnsi="Arial" w:cs="Arial"/>
          <w:sz w:val="22"/>
          <w:szCs w:val="22"/>
        </w:rPr>
        <w:t xml:space="preserve">ΘΕΜΑ:    </w:t>
      </w:r>
      <w:r w:rsidR="00163EB0" w:rsidRPr="006C3CAD">
        <w:rPr>
          <w:rFonts w:ascii="Arial" w:hAnsi="Arial" w:cs="Arial"/>
          <w:bCs/>
          <w:sz w:val="22"/>
          <w:szCs w:val="22"/>
        </w:rPr>
        <w:t xml:space="preserve">Λήψη απόφασης για την αποδοχή χρηματοδότησης </w:t>
      </w:r>
      <w:r w:rsidR="00732654">
        <w:rPr>
          <w:rFonts w:ascii="Arial" w:hAnsi="Arial" w:cs="Arial"/>
          <w:bCs/>
          <w:sz w:val="22"/>
          <w:szCs w:val="22"/>
        </w:rPr>
        <w:t xml:space="preserve">από </w:t>
      </w:r>
      <w:r w:rsidR="00732654" w:rsidRPr="00DD18B5">
        <w:rPr>
          <w:rFonts w:ascii="Arial" w:hAnsi="Arial" w:cs="Arial"/>
          <w:bCs/>
          <w:sz w:val="22"/>
          <w:szCs w:val="22"/>
        </w:rPr>
        <w:t>το Πράσινο Ταμείο για την υπηρεσία με τίτλο « Σχέδια Αστικής Προσβασιμότητας (Σ.Α.Π.)»  του Χρηματοδοτικού Προγράμματος «Δράσεις Περιβαλλοντικού Ισοζυγίου 2022» του Άξονα Προτεραιότητας 2 (Α.Π.2) «Αστική Αναζωογόνηση και Λοιπές Δράσεις Περιβαλλοντικού Ισοζυγίου».</w:t>
      </w:r>
    </w:p>
    <w:p w:rsidR="00732654" w:rsidRPr="00732654" w:rsidRDefault="00732654" w:rsidP="00732654">
      <w:pPr>
        <w:spacing w:line="276" w:lineRule="auto"/>
        <w:jc w:val="both"/>
        <w:rPr>
          <w:rFonts w:ascii="Arial" w:hAnsi="Arial" w:cs="Arial"/>
        </w:rPr>
      </w:pPr>
    </w:p>
    <w:p w:rsidR="002B382C" w:rsidRPr="006C3CAD" w:rsidRDefault="00CD39FD" w:rsidP="00AF4246">
      <w:pPr>
        <w:pStyle w:val="a7"/>
        <w:spacing w:line="240" w:lineRule="auto"/>
        <w:ind w:left="1134" w:hanging="1134"/>
        <w:jc w:val="both"/>
        <w:rPr>
          <w:rFonts w:ascii="Arial" w:hAnsi="Arial" w:cs="Arial"/>
        </w:rPr>
      </w:pPr>
      <w:r w:rsidRPr="006C3CAD">
        <w:rPr>
          <w:rFonts w:ascii="Arial" w:hAnsi="Arial" w:cs="Arial"/>
        </w:rPr>
        <w:t xml:space="preserve"> </w:t>
      </w:r>
      <w:proofErr w:type="spellStart"/>
      <w:r w:rsidRPr="006C3CAD">
        <w:rPr>
          <w:rFonts w:ascii="Arial" w:hAnsi="Arial" w:cs="Arial"/>
        </w:rPr>
        <w:t>Σχετ</w:t>
      </w:r>
      <w:proofErr w:type="spellEnd"/>
      <w:r w:rsidRPr="006C3CAD">
        <w:rPr>
          <w:rFonts w:ascii="Arial" w:hAnsi="Arial" w:cs="Arial"/>
        </w:rPr>
        <w:t xml:space="preserve">.: </w:t>
      </w:r>
      <w:r w:rsidR="002B382C" w:rsidRPr="006C3CAD">
        <w:rPr>
          <w:rFonts w:ascii="Arial" w:hAnsi="Arial" w:cs="Arial"/>
        </w:rPr>
        <w:t>α) Η υπ΄αριθμ.</w:t>
      </w:r>
      <w:r w:rsidR="00732654" w:rsidRPr="00732654">
        <w:rPr>
          <w:rFonts w:ascii="Arial" w:hAnsi="Arial" w:cs="Arial"/>
        </w:rPr>
        <w:t>108</w:t>
      </w:r>
      <w:r w:rsidR="002B382C" w:rsidRPr="006C3CAD">
        <w:rPr>
          <w:rFonts w:ascii="Arial" w:hAnsi="Arial" w:cs="Arial"/>
        </w:rPr>
        <w:t>/</w:t>
      </w:r>
      <w:r w:rsidR="00732654" w:rsidRPr="00732654">
        <w:rPr>
          <w:rFonts w:ascii="Arial" w:hAnsi="Arial" w:cs="Arial"/>
        </w:rPr>
        <w:t>1</w:t>
      </w:r>
      <w:r w:rsidR="001633C4" w:rsidRPr="006C3CAD">
        <w:rPr>
          <w:rFonts w:ascii="Arial" w:hAnsi="Arial" w:cs="Arial"/>
        </w:rPr>
        <w:t>6</w:t>
      </w:r>
      <w:r w:rsidR="002B382C" w:rsidRPr="006C3CAD">
        <w:rPr>
          <w:rFonts w:ascii="Arial" w:hAnsi="Arial" w:cs="Arial"/>
        </w:rPr>
        <w:t>-</w:t>
      </w:r>
      <w:r w:rsidR="001633C4" w:rsidRPr="006C3CAD">
        <w:rPr>
          <w:rFonts w:ascii="Arial" w:hAnsi="Arial" w:cs="Arial"/>
        </w:rPr>
        <w:t>0</w:t>
      </w:r>
      <w:r w:rsidR="00732654" w:rsidRPr="00732654">
        <w:rPr>
          <w:rFonts w:ascii="Arial" w:hAnsi="Arial" w:cs="Arial"/>
        </w:rPr>
        <w:t>5</w:t>
      </w:r>
      <w:r w:rsidR="002B382C" w:rsidRPr="006C3CAD">
        <w:rPr>
          <w:rFonts w:ascii="Arial" w:hAnsi="Arial" w:cs="Arial"/>
        </w:rPr>
        <w:t>-20</w:t>
      </w:r>
      <w:r w:rsidR="001633C4" w:rsidRPr="006C3CAD">
        <w:rPr>
          <w:rFonts w:ascii="Arial" w:hAnsi="Arial" w:cs="Arial"/>
        </w:rPr>
        <w:t>2</w:t>
      </w:r>
      <w:r w:rsidR="00732654" w:rsidRPr="00732654">
        <w:rPr>
          <w:rFonts w:ascii="Arial" w:hAnsi="Arial" w:cs="Arial"/>
        </w:rPr>
        <w:t>2</w:t>
      </w:r>
      <w:r w:rsidR="002B382C" w:rsidRPr="006C3CAD">
        <w:rPr>
          <w:rFonts w:ascii="Arial" w:hAnsi="Arial" w:cs="Arial"/>
        </w:rPr>
        <w:t xml:space="preserve"> απόφαση </w:t>
      </w:r>
      <w:r w:rsidR="001633C4" w:rsidRPr="006C3CAD">
        <w:rPr>
          <w:rFonts w:ascii="Arial" w:hAnsi="Arial" w:cs="Arial"/>
        </w:rPr>
        <w:t>της Οικονομικής Επιτροπής του Δήμου Μοσχάτου</w:t>
      </w:r>
      <w:r w:rsidR="00732654" w:rsidRPr="00732654">
        <w:rPr>
          <w:rFonts w:ascii="Arial" w:hAnsi="Arial" w:cs="Arial"/>
        </w:rPr>
        <w:t>-</w:t>
      </w:r>
      <w:r w:rsidR="001633C4" w:rsidRPr="006C3CAD">
        <w:rPr>
          <w:rFonts w:ascii="Arial" w:hAnsi="Arial" w:cs="Arial"/>
        </w:rPr>
        <w:t xml:space="preserve"> </w:t>
      </w:r>
      <w:r w:rsidR="002B382C" w:rsidRPr="006C3CAD">
        <w:rPr>
          <w:rFonts w:ascii="Arial" w:hAnsi="Arial" w:cs="Arial"/>
        </w:rPr>
        <w:t xml:space="preserve">Ταύρου </w:t>
      </w:r>
    </w:p>
    <w:p w:rsidR="001633C4" w:rsidRPr="006C3CAD" w:rsidRDefault="00D61809" w:rsidP="001633C4">
      <w:pPr>
        <w:pStyle w:val="a7"/>
        <w:spacing w:line="240" w:lineRule="auto"/>
        <w:ind w:left="1134" w:hanging="1134"/>
        <w:jc w:val="both"/>
        <w:rPr>
          <w:rFonts w:ascii="Arial" w:hAnsi="Arial" w:cs="Arial"/>
        </w:rPr>
      </w:pPr>
      <w:r w:rsidRPr="006C3CAD">
        <w:rPr>
          <w:rFonts w:ascii="Arial" w:hAnsi="Arial" w:cs="Arial"/>
        </w:rPr>
        <w:t xml:space="preserve">           β</w:t>
      </w:r>
      <w:r w:rsidR="001633C4" w:rsidRPr="006C3CAD">
        <w:rPr>
          <w:rFonts w:ascii="Arial" w:hAnsi="Arial" w:cs="Arial"/>
        </w:rPr>
        <w:t>) Η υπ΄αριθμ.2</w:t>
      </w:r>
      <w:r w:rsidR="00732654" w:rsidRPr="00732654">
        <w:rPr>
          <w:rFonts w:ascii="Arial" w:hAnsi="Arial" w:cs="Arial"/>
        </w:rPr>
        <w:t>40</w:t>
      </w:r>
      <w:r w:rsidR="00EA68B3" w:rsidRPr="006C3CAD">
        <w:rPr>
          <w:rFonts w:ascii="Arial" w:hAnsi="Arial" w:cs="Arial"/>
        </w:rPr>
        <w:t>.</w:t>
      </w:r>
      <w:r w:rsidR="00732654" w:rsidRPr="00732654">
        <w:rPr>
          <w:rFonts w:ascii="Arial" w:hAnsi="Arial" w:cs="Arial"/>
        </w:rPr>
        <w:t>3</w:t>
      </w:r>
      <w:r w:rsidR="00EA68B3" w:rsidRPr="006C3CAD">
        <w:rPr>
          <w:rFonts w:ascii="Arial" w:hAnsi="Arial" w:cs="Arial"/>
        </w:rPr>
        <w:t>.1/</w:t>
      </w:r>
      <w:r w:rsidR="001633C4" w:rsidRPr="006C3CAD">
        <w:rPr>
          <w:rFonts w:ascii="Arial" w:hAnsi="Arial" w:cs="Arial"/>
        </w:rPr>
        <w:t>20</w:t>
      </w:r>
      <w:r w:rsidR="00EA68B3" w:rsidRPr="006C3CAD">
        <w:rPr>
          <w:rFonts w:ascii="Arial" w:hAnsi="Arial" w:cs="Arial"/>
        </w:rPr>
        <w:t>2</w:t>
      </w:r>
      <w:r w:rsidR="001633C4" w:rsidRPr="006C3CAD">
        <w:rPr>
          <w:rFonts w:ascii="Arial" w:hAnsi="Arial" w:cs="Arial"/>
        </w:rPr>
        <w:t xml:space="preserve">2 απόφαση </w:t>
      </w:r>
      <w:r w:rsidR="00EA68B3" w:rsidRPr="006C3CAD">
        <w:rPr>
          <w:rFonts w:ascii="Arial" w:hAnsi="Arial" w:cs="Arial"/>
        </w:rPr>
        <w:t>του Διοικητικού Συμβουλίου του Πράσινου Ταμείου</w:t>
      </w:r>
    </w:p>
    <w:p w:rsidR="001633C4" w:rsidRPr="006C3CAD" w:rsidRDefault="001633C4" w:rsidP="009D129E">
      <w:pPr>
        <w:pStyle w:val="a7"/>
        <w:spacing w:line="240" w:lineRule="auto"/>
        <w:ind w:left="1134" w:hanging="1134"/>
        <w:jc w:val="both"/>
        <w:rPr>
          <w:rFonts w:ascii="Arial" w:hAnsi="Arial" w:cs="Arial"/>
        </w:rPr>
      </w:pPr>
    </w:p>
    <w:p w:rsidR="009D129E" w:rsidRPr="006C3CAD" w:rsidRDefault="009D129E" w:rsidP="009D129E">
      <w:pPr>
        <w:pStyle w:val="a7"/>
        <w:spacing w:line="240" w:lineRule="auto"/>
        <w:ind w:left="1134" w:hanging="1134"/>
        <w:jc w:val="both"/>
        <w:rPr>
          <w:rFonts w:ascii="Arial" w:hAnsi="Arial" w:cs="Arial"/>
        </w:rPr>
      </w:pPr>
    </w:p>
    <w:p w:rsidR="00732654" w:rsidRDefault="000276BF" w:rsidP="00AD2039">
      <w:pPr>
        <w:pStyle w:val="a4"/>
        <w:spacing w:line="360" w:lineRule="auto"/>
        <w:ind w:firstLine="720"/>
        <w:rPr>
          <w:rFonts w:cs="Arial"/>
          <w:bCs/>
          <w:szCs w:val="22"/>
        </w:rPr>
      </w:pPr>
      <w:r w:rsidRPr="006C3CAD">
        <w:rPr>
          <w:rFonts w:cs="Arial"/>
          <w:szCs w:val="22"/>
        </w:rPr>
        <w:t xml:space="preserve">Το Πράσινο Ταμείο (Ν.Π.Δ.Δ.) του Υπουργείου Περιβάλλοντος &amp; Ενέργειας με την </w:t>
      </w:r>
      <w:proofErr w:type="spellStart"/>
      <w:r w:rsidRPr="006C3CAD">
        <w:rPr>
          <w:rFonts w:cs="Arial"/>
          <w:szCs w:val="22"/>
        </w:rPr>
        <w:t>υπ΄αριθμ</w:t>
      </w:r>
      <w:proofErr w:type="spellEnd"/>
      <w:r w:rsidRPr="006C3CAD">
        <w:rPr>
          <w:rFonts w:cs="Arial"/>
          <w:szCs w:val="22"/>
        </w:rPr>
        <w:t xml:space="preserve">. </w:t>
      </w:r>
      <w:r w:rsidR="00732654">
        <w:rPr>
          <w:rFonts w:cs="Arial"/>
          <w:szCs w:val="22"/>
        </w:rPr>
        <w:t>2479</w:t>
      </w:r>
      <w:r w:rsidRPr="006C3CAD">
        <w:rPr>
          <w:rFonts w:cs="Arial"/>
          <w:szCs w:val="22"/>
        </w:rPr>
        <w:t>/2</w:t>
      </w:r>
      <w:r w:rsidR="00732654">
        <w:rPr>
          <w:rFonts w:cs="Arial"/>
          <w:szCs w:val="22"/>
        </w:rPr>
        <w:t>7</w:t>
      </w:r>
      <w:r w:rsidRPr="006C3CAD">
        <w:rPr>
          <w:rFonts w:cs="Arial"/>
          <w:szCs w:val="22"/>
        </w:rPr>
        <w:t>-</w:t>
      </w:r>
      <w:r w:rsidR="00732654">
        <w:rPr>
          <w:rFonts w:cs="Arial"/>
          <w:szCs w:val="22"/>
        </w:rPr>
        <w:t>04</w:t>
      </w:r>
      <w:r w:rsidRPr="006C3CAD">
        <w:rPr>
          <w:rFonts w:cs="Arial"/>
          <w:szCs w:val="22"/>
        </w:rPr>
        <w:t>-202</w:t>
      </w:r>
      <w:r w:rsidR="00732654">
        <w:rPr>
          <w:rFonts w:cs="Arial"/>
          <w:szCs w:val="22"/>
        </w:rPr>
        <w:t>2</w:t>
      </w:r>
      <w:r w:rsidRPr="006C3CAD">
        <w:rPr>
          <w:rFonts w:cs="Arial"/>
          <w:szCs w:val="22"/>
        </w:rPr>
        <w:t xml:space="preserve"> πρόσκλησή του κάλεσε τους Δήμους της χώρας για την υποβολή πρότασης χρηματοδότησης της δράσης </w:t>
      </w:r>
      <w:r w:rsidR="00732654" w:rsidRPr="00DD18B5">
        <w:rPr>
          <w:rFonts w:cs="Arial"/>
          <w:bCs/>
          <w:szCs w:val="22"/>
        </w:rPr>
        <w:t>« Σχέδια Αστικής Προσβασιμότητας (Σ.Α.Π.)»  του Χρηματοδοτικού Προγράμματος «Δράσεις Περιβαλλοντικού Ισοζυγίου 2022» του Άξονα Προτεραιότητας 2 (Α.Π.2) «Αστική Αναζωογόνηση και Λοιπές Δράσεις Περιβαλλοντικού Ισοζυγίου».</w:t>
      </w:r>
      <w:r w:rsidR="00732654">
        <w:rPr>
          <w:rFonts w:cs="Arial"/>
          <w:bCs/>
          <w:szCs w:val="22"/>
        </w:rPr>
        <w:t>.</w:t>
      </w:r>
    </w:p>
    <w:p w:rsidR="000276BF" w:rsidRPr="006C3CAD" w:rsidRDefault="000276BF" w:rsidP="00AD2039">
      <w:pPr>
        <w:pStyle w:val="a4"/>
        <w:spacing w:line="360" w:lineRule="auto"/>
        <w:ind w:firstLine="720"/>
        <w:rPr>
          <w:rFonts w:cs="Arial"/>
          <w:bCs/>
          <w:szCs w:val="22"/>
        </w:rPr>
      </w:pPr>
      <w:r w:rsidRPr="006C3CAD">
        <w:rPr>
          <w:rFonts w:cs="Arial"/>
          <w:bCs/>
          <w:szCs w:val="22"/>
        </w:rPr>
        <w:t xml:space="preserve">Ο Δήμος Μοσχάτου- Ταύρου ανταποκρινόμενος στην αναφερόμενη πρόσκληση και μετά την υπ. </w:t>
      </w:r>
      <w:proofErr w:type="spellStart"/>
      <w:r w:rsidRPr="006C3CAD">
        <w:rPr>
          <w:rFonts w:cs="Arial"/>
          <w:bCs/>
          <w:szCs w:val="22"/>
        </w:rPr>
        <w:t>αριθμ</w:t>
      </w:r>
      <w:proofErr w:type="spellEnd"/>
      <w:r w:rsidRPr="006C3CAD">
        <w:rPr>
          <w:rFonts w:cs="Arial"/>
          <w:bCs/>
          <w:szCs w:val="22"/>
        </w:rPr>
        <w:t xml:space="preserve">, </w:t>
      </w:r>
      <w:r w:rsidR="00732654">
        <w:rPr>
          <w:rFonts w:cs="Arial"/>
          <w:bCs/>
          <w:szCs w:val="22"/>
        </w:rPr>
        <w:t>108/</w:t>
      </w:r>
      <w:r w:rsidR="00447FDC">
        <w:rPr>
          <w:rFonts w:cs="Arial"/>
          <w:bCs/>
          <w:szCs w:val="22"/>
        </w:rPr>
        <w:t>16</w:t>
      </w:r>
      <w:r w:rsidRPr="006C3CAD">
        <w:rPr>
          <w:rFonts w:cs="Arial"/>
          <w:bCs/>
          <w:szCs w:val="22"/>
        </w:rPr>
        <w:t>-</w:t>
      </w:r>
      <w:r w:rsidR="00732654">
        <w:rPr>
          <w:rFonts w:cs="Arial"/>
          <w:bCs/>
          <w:szCs w:val="22"/>
        </w:rPr>
        <w:t>0</w:t>
      </w:r>
      <w:r w:rsidR="00447FDC">
        <w:rPr>
          <w:rFonts w:cs="Arial"/>
          <w:bCs/>
          <w:szCs w:val="22"/>
        </w:rPr>
        <w:t>5</w:t>
      </w:r>
      <w:r w:rsidRPr="006C3CAD">
        <w:rPr>
          <w:rFonts w:cs="Arial"/>
          <w:bCs/>
          <w:szCs w:val="22"/>
        </w:rPr>
        <w:t>-202</w:t>
      </w:r>
      <w:r w:rsidR="00732654">
        <w:rPr>
          <w:rFonts w:cs="Arial"/>
          <w:bCs/>
          <w:szCs w:val="22"/>
        </w:rPr>
        <w:t>2</w:t>
      </w:r>
      <w:r w:rsidRPr="006C3CAD">
        <w:rPr>
          <w:rFonts w:cs="Arial"/>
          <w:bCs/>
          <w:szCs w:val="22"/>
        </w:rPr>
        <w:t xml:space="preserve"> απόφαση της Οικονομικής Επιτροπής (ΑΔΑ:</w:t>
      </w:r>
      <w:r w:rsidR="00732654">
        <w:rPr>
          <w:rFonts w:cs="Arial"/>
          <w:bCs/>
          <w:szCs w:val="22"/>
        </w:rPr>
        <w:t>ΨΟΖΔΩΚΡ-ΣΘΑ</w:t>
      </w:r>
      <w:r w:rsidRPr="006C3CAD">
        <w:rPr>
          <w:rFonts w:cs="Arial"/>
          <w:bCs/>
          <w:szCs w:val="22"/>
        </w:rPr>
        <w:t>)</w:t>
      </w:r>
      <w:r w:rsidR="00D61809" w:rsidRPr="006C3CAD">
        <w:rPr>
          <w:rFonts w:cs="Arial"/>
          <w:bCs/>
          <w:szCs w:val="22"/>
        </w:rPr>
        <w:t xml:space="preserve"> (</w:t>
      </w:r>
      <w:proofErr w:type="spellStart"/>
      <w:r w:rsidR="00D61809" w:rsidRPr="006C3CAD">
        <w:rPr>
          <w:rFonts w:cs="Arial"/>
          <w:bCs/>
          <w:szCs w:val="22"/>
        </w:rPr>
        <w:t>α΄σχετ</w:t>
      </w:r>
      <w:proofErr w:type="spellEnd"/>
      <w:r w:rsidR="00D61809" w:rsidRPr="006C3CAD">
        <w:rPr>
          <w:rFonts w:cs="Arial"/>
          <w:bCs/>
          <w:szCs w:val="22"/>
        </w:rPr>
        <w:t>.)</w:t>
      </w:r>
      <w:r w:rsidR="00114F31" w:rsidRPr="006C3CAD">
        <w:rPr>
          <w:rFonts w:cs="Arial"/>
          <w:bCs/>
          <w:szCs w:val="22"/>
        </w:rPr>
        <w:t>,</w:t>
      </w:r>
      <w:r w:rsidRPr="006C3CAD">
        <w:rPr>
          <w:rFonts w:cs="Arial"/>
          <w:bCs/>
          <w:szCs w:val="22"/>
        </w:rPr>
        <w:t xml:space="preserve"> που ενέκριν</w:t>
      </w:r>
      <w:r w:rsidR="006F7095" w:rsidRPr="006C3CAD">
        <w:rPr>
          <w:rFonts w:cs="Arial"/>
          <w:bCs/>
          <w:szCs w:val="22"/>
        </w:rPr>
        <w:t>ε</w:t>
      </w:r>
      <w:r w:rsidRPr="006C3CAD">
        <w:rPr>
          <w:rFonts w:cs="Arial"/>
          <w:bCs/>
          <w:szCs w:val="22"/>
        </w:rPr>
        <w:t xml:space="preserve"> την </w:t>
      </w:r>
      <w:r w:rsidR="00D61809" w:rsidRPr="006C3CAD">
        <w:rPr>
          <w:rFonts w:cs="Arial"/>
          <w:bCs/>
          <w:szCs w:val="22"/>
        </w:rPr>
        <w:t>υποβολή</w:t>
      </w:r>
      <w:r w:rsidR="006F7095" w:rsidRPr="006C3CAD">
        <w:rPr>
          <w:rFonts w:cs="Arial"/>
          <w:bCs/>
          <w:szCs w:val="22"/>
        </w:rPr>
        <w:t xml:space="preserve"> πρόταση</w:t>
      </w:r>
      <w:r w:rsidR="00D61809" w:rsidRPr="006C3CAD">
        <w:rPr>
          <w:rFonts w:cs="Arial"/>
          <w:bCs/>
          <w:szCs w:val="22"/>
        </w:rPr>
        <w:t>ς</w:t>
      </w:r>
      <w:r w:rsidR="006F7095" w:rsidRPr="006C3CAD">
        <w:rPr>
          <w:rFonts w:cs="Arial"/>
          <w:bCs/>
          <w:szCs w:val="22"/>
        </w:rPr>
        <w:t xml:space="preserve"> χρηματοδότησης</w:t>
      </w:r>
      <w:r w:rsidR="00D61809" w:rsidRPr="006C3CAD">
        <w:rPr>
          <w:rFonts w:cs="Arial"/>
          <w:bCs/>
          <w:szCs w:val="22"/>
        </w:rPr>
        <w:t xml:space="preserve"> στο εν λόγω χρηματοδοτικό πρόγραμμα</w:t>
      </w:r>
      <w:r w:rsidRPr="006C3CAD">
        <w:rPr>
          <w:rFonts w:cs="Arial"/>
          <w:bCs/>
          <w:szCs w:val="22"/>
        </w:rPr>
        <w:t>, υπέβαλε στην ηλεκτρονική πλατφόρμα του Πράσινου Ταμείου</w:t>
      </w:r>
      <w:r w:rsidR="006F7095" w:rsidRPr="006C3CAD">
        <w:rPr>
          <w:rFonts w:cs="Arial"/>
          <w:bCs/>
          <w:szCs w:val="22"/>
        </w:rPr>
        <w:t xml:space="preserve"> το </w:t>
      </w:r>
      <w:r w:rsidR="00447FDC">
        <w:rPr>
          <w:rFonts w:cs="Arial"/>
          <w:bCs/>
          <w:szCs w:val="22"/>
        </w:rPr>
        <w:t xml:space="preserve">με </w:t>
      </w:r>
      <w:r w:rsidR="006F7095" w:rsidRPr="00447FDC">
        <w:rPr>
          <w:rFonts w:cs="Arial"/>
          <w:bCs/>
          <w:szCs w:val="22"/>
        </w:rPr>
        <w:t xml:space="preserve">αρ. </w:t>
      </w:r>
      <w:proofErr w:type="spellStart"/>
      <w:r w:rsidR="006F7095" w:rsidRPr="00447FDC">
        <w:rPr>
          <w:rFonts w:cs="Arial"/>
          <w:bCs/>
          <w:szCs w:val="22"/>
        </w:rPr>
        <w:t>πρ</w:t>
      </w:r>
      <w:proofErr w:type="spellEnd"/>
      <w:r w:rsidR="006F7095" w:rsidRPr="00447FDC">
        <w:rPr>
          <w:rFonts w:cs="Arial"/>
          <w:bCs/>
          <w:szCs w:val="22"/>
        </w:rPr>
        <w:t xml:space="preserve">. </w:t>
      </w:r>
      <w:r w:rsidR="00447FDC" w:rsidRPr="00447FDC">
        <w:rPr>
          <w:rFonts w:cs="Arial"/>
          <w:bCs/>
          <w:szCs w:val="22"/>
        </w:rPr>
        <w:t>3092</w:t>
      </w:r>
      <w:r w:rsidR="006F7095" w:rsidRPr="00447FDC">
        <w:rPr>
          <w:rFonts w:cs="Arial"/>
          <w:bCs/>
          <w:szCs w:val="22"/>
        </w:rPr>
        <w:t>/</w:t>
      </w:r>
      <w:r w:rsidR="00447FDC" w:rsidRPr="00447FDC">
        <w:rPr>
          <w:rFonts w:cs="Arial"/>
          <w:bCs/>
          <w:szCs w:val="22"/>
        </w:rPr>
        <w:t>17</w:t>
      </w:r>
      <w:r w:rsidR="006F7095" w:rsidRPr="00447FDC">
        <w:rPr>
          <w:rFonts w:cs="Arial"/>
          <w:bCs/>
          <w:szCs w:val="22"/>
        </w:rPr>
        <w:t>-</w:t>
      </w:r>
      <w:r w:rsidR="00447FDC" w:rsidRPr="00447FDC">
        <w:rPr>
          <w:rFonts w:cs="Arial"/>
          <w:bCs/>
          <w:szCs w:val="22"/>
        </w:rPr>
        <w:t>5</w:t>
      </w:r>
      <w:r w:rsidR="006F7095" w:rsidRPr="00447FDC">
        <w:rPr>
          <w:rFonts w:cs="Arial"/>
          <w:bCs/>
          <w:szCs w:val="22"/>
        </w:rPr>
        <w:t>-2022</w:t>
      </w:r>
      <w:r w:rsidR="006F7095" w:rsidRPr="006C3CAD">
        <w:rPr>
          <w:rFonts w:cs="Arial"/>
          <w:bCs/>
          <w:szCs w:val="22"/>
        </w:rPr>
        <w:t xml:space="preserve"> σχετικό αίτημα.</w:t>
      </w:r>
    </w:p>
    <w:p w:rsidR="006F7095" w:rsidRPr="006C3CAD" w:rsidRDefault="006F7095" w:rsidP="00AD2039">
      <w:pPr>
        <w:pStyle w:val="a4"/>
        <w:spacing w:line="360" w:lineRule="auto"/>
        <w:ind w:firstLine="720"/>
        <w:rPr>
          <w:rFonts w:cs="Arial"/>
          <w:szCs w:val="22"/>
        </w:rPr>
      </w:pPr>
      <w:r w:rsidRPr="006C3CAD">
        <w:rPr>
          <w:rFonts w:cs="Arial"/>
          <w:bCs/>
          <w:szCs w:val="22"/>
        </w:rPr>
        <w:t>Το Διοικητικό Συμβούλιο του Πράσινου Ταμείου με την Αρ. 2</w:t>
      </w:r>
      <w:r w:rsidR="00B8619B">
        <w:rPr>
          <w:rFonts w:cs="Arial"/>
          <w:bCs/>
          <w:szCs w:val="22"/>
        </w:rPr>
        <w:t>40</w:t>
      </w:r>
      <w:r w:rsidRPr="006C3CAD">
        <w:rPr>
          <w:rFonts w:cs="Arial"/>
          <w:bCs/>
          <w:szCs w:val="22"/>
        </w:rPr>
        <w:t>.</w:t>
      </w:r>
      <w:r w:rsidR="00B8619B">
        <w:rPr>
          <w:rFonts w:cs="Arial"/>
          <w:bCs/>
          <w:szCs w:val="22"/>
        </w:rPr>
        <w:t>3</w:t>
      </w:r>
      <w:r w:rsidRPr="006C3CAD">
        <w:rPr>
          <w:rFonts w:cs="Arial"/>
          <w:bCs/>
          <w:szCs w:val="22"/>
        </w:rPr>
        <w:t>.1/2022 (ΑΔΑ:</w:t>
      </w:r>
      <w:r w:rsidR="00B8619B">
        <w:rPr>
          <w:rFonts w:cs="Arial"/>
          <w:bCs/>
          <w:szCs w:val="22"/>
        </w:rPr>
        <w:t>9</w:t>
      </w:r>
      <w:r w:rsidRPr="006C3CAD">
        <w:rPr>
          <w:rFonts w:cs="Arial"/>
          <w:bCs/>
          <w:szCs w:val="22"/>
        </w:rPr>
        <w:t>Ψ</w:t>
      </w:r>
      <w:r w:rsidR="00B8619B">
        <w:rPr>
          <w:rFonts w:cs="Arial"/>
          <w:bCs/>
          <w:szCs w:val="22"/>
        </w:rPr>
        <w:t>ΘΤ</w:t>
      </w:r>
      <w:r w:rsidRPr="006C3CAD">
        <w:rPr>
          <w:rFonts w:cs="Arial"/>
          <w:bCs/>
          <w:szCs w:val="22"/>
        </w:rPr>
        <w:t>4</w:t>
      </w:r>
      <w:r w:rsidR="00B8619B">
        <w:rPr>
          <w:rFonts w:cs="Arial"/>
          <w:bCs/>
          <w:szCs w:val="22"/>
        </w:rPr>
        <w:t>6Ψ84</w:t>
      </w:r>
      <w:r w:rsidRPr="006C3CAD">
        <w:rPr>
          <w:rFonts w:cs="Arial"/>
          <w:bCs/>
          <w:szCs w:val="22"/>
        </w:rPr>
        <w:t>4-</w:t>
      </w:r>
      <w:r w:rsidR="00B8619B">
        <w:rPr>
          <w:rFonts w:cs="Arial"/>
          <w:bCs/>
          <w:szCs w:val="22"/>
        </w:rPr>
        <w:t>97Δ</w:t>
      </w:r>
      <w:r w:rsidRPr="006C3CAD">
        <w:rPr>
          <w:rFonts w:cs="Arial"/>
          <w:bCs/>
          <w:szCs w:val="22"/>
        </w:rPr>
        <w:t>) απόφασή του</w:t>
      </w:r>
      <w:r w:rsidR="00D61809" w:rsidRPr="006C3CAD">
        <w:rPr>
          <w:rFonts w:cs="Arial"/>
          <w:bCs/>
          <w:szCs w:val="22"/>
        </w:rPr>
        <w:t xml:space="preserve"> (</w:t>
      </w:r>
      <w:proofErr w:type="spellStart"/>
      <w:r w:rsidR="00D61809" w:rsidRPr="006C3CAD">
        <w:rPr>
          <w:rFonts w:cs="Arial"/>
          <w:bCs/>
          <w:szCs w:val="22"/>
        </w:rPr>
        <w:t>β΄σχετ</w:t>
      </w:r>
      <w:proofErr w:type="spellEnd"/>
      <w:r w:rsidR="00D61809" w:rsidRPr="006C3CAD">
        <w:rPr>
          <w:rFonts w:cs="Arial"/>
          <w:bCs/>
          <w:szCs w:val="22"/>
        </w:rPr>
        <w:t>.)</w:t>
      </w:r>
      <w:r w:rsidRPr="006C3CAD">
        <w:rPr>
          <w:rFonts w:cs="Arial"/>
          <w:bCs/>
          <w:szCs w:val="22"/>
        </w:rPr>
        <w:t xml:space="preserve">, ομόφωνα αποφάσισε την έγκριση της πρότασης του Δήμου Μοσχάτου- Ταύρου για την δράση </w:t>
      </w:r>
      <w:r w:rsidR="00B8619B" w:rsidRPr="00DD18B5">
        <w:rPr>
          <w:rFonts w:cs="Arial"/>
          <w:bCs/>
          <w:szCs w:val="22"/>
        </w:rPr>
        <w:t xml:space="preserve">« Σχέδια Αστικής Προσβασιμότητας (Σ.Α.Π.)»  </w:t>
      </w:r>
      <w:r w:rsidRPr="006C3CAD">
        <w:rPr>
          <w:rFonts w:cs="Arial"/>
          <w:bCs/>
          <w:szCs w:val="22"/>
        </w:rPr>
        <w:t xml:space="preserve">και την ένταξή του στον Άξονα </w:t>
      </w:r>
      <w:r w:rsidR="00B8619B" w:rsidRPr="006C3CAD">
        <w:rPr>
          <w:rFonts w:cs="Arial"/>
          <w:bCs/>
          <w:szCs w:val="22"/>
        </w:rPr>
        <w:t>Προτεραιότητας</w:t>
      </w:r>
      <w:r w:rsidRPr="006C3CAD">
        <w:rPr>
          <w:rFonts w:cs="Arial"/>
          <w:bCs/>
          <w:szCs w:val="22"/>
        </w:rPr>
        <w:t xml:space="preserve"> 2 «Αστική Αναζωογόνηση και Λοιπές Δράσεις Περιβαλλοντικού Ισοζυγίου» </w:t>
      </w:r>
      <w:r w:rsidRPr="00B8619B">
        <w:rPr>
          <w:rFonts w:cs="Arial"/>
          <w:bCs/>
          <w:szCs w:val="22"/>
        </w:rPr>
        <w:t xml:space="preserve">του Χρηματοδοτικού Προγράμματος «Δράσεις </w:t>
      </w:r>
      <w:r w:rsidRPr="00B8619B">
        <w:rPr>
          <w:rFonts w:cs="Arial"/>
          <w:bCs/>
          <w:szCs w:val="22"/>
        </w:rPr>
        <w:lastRenderedPageBreak/>
        <w:t>Περιβαλλοντικού Ισοζυγίου έτους 202</w:t>
      </w:r>
      <w:r w:rsidR="00B8619B" w:rsidRPr="00B8619B">
        <w:rPr>
          <w:rFonts w:cs="Arial"/>
          <w:bCs/>
          <w:szCs w:val="22"/>
        </w:rPr>
        <w:t>2</w:t>
      </w:r>
      <w:r w:rsidRPr="006C3CAD">
        <w:rPr>
          <w:rFonts w:cs="Arial"/>
          <w:bCs/>
          <w:szCs w:val="22"/>
        </w:rPr>
        <w:t xml:space="preserve">» έως του ποσού 49.600,00€ </w:t>
      </w:r>
      <w:r w:rsidRPr="006C3CAD">
        <w:rPr>
          <w:rFonts w:cs="Arial"/>
          <w:szCs w:val="22"/>
        </w:rPr>
        <w:t>συμπεριλαμβανομένου Φ.Π.Α</w:t>
      </w:r>
      <w:r w:rsidR="00AE637D" w:rsidRPr="006C3CAD">
        <w:rPr>
          <w:rFonts w:cs="Arial"/>
          <w:szCs w:val="22"/>
        </w:rPr>
        <w:t>.</w:t>
      </w:r>
    </w:p>
    <w:p w:rsidR="00EA0226" w:rsidRPr="006C3CAD" w:rsidRDefault="00AE637D" w:rsidP="00AD2039">
      <w:pPr>
        <w:pStyle w:val="a4"/>
        <w:spacing w:line="360" w:lineRule="auto"/>
        <w:ind w:firstLine="720"/>
        <w:rPr>
          <w:rFonts w:cs="Arial"/>
          <w:szCs w:val="22"/>
        </w:rPr>
      </w:pPr>
      <w:r w:rsidRPr="006C3CAD">
        <w:rPr>
          <w:rFonts w:cs="Arial"/>
          <w:szCs w:val="22"/>
        </w:rPr>
        <w:t xml:space="preserve">Κατόπιν των παραπάνω παρακαλούμε για την λήψη απόφασης </w:t>
      </w:r>
      <w:r w:rsidRPr="006C3CAD">
        <w:rPr>
          <w:rFonts w:cs="Arial"/>
          <w:bCs/>
          <w:szCs w:val="22"/>
        </w:rPr>
        <w:t xml:space="preserve">για την αποδοχή </w:t>
      </w:r>
      <w:r w:rsidR="00D61809" w:rsidRPr="006C3CAD">
        <w:rPr>
          <w:rFonts w:cs="Arial"/>
          <w:bCs/>
          <w:szCs w:val="22"/>
        </w:rPr>
        <w:t xml:space="preserve">της </w:t>
      </w:r>
      <w:r w:rsidRPr="006C3CAD">
        <w:rPr>
          <w:rFonts w:cs="Arial"/>
          <w:bCs/>
          <w:szCs w:val="22"/>
        </w:rPr>
        <w:t xml:space="preserve">χρηματοδότησης από το Πράσινο Ταμείο ύψους 49.600,00€ </w:t>
      </w:r>
      <w:r w:rsidRPr="006C3CAD">
        <w:rPr>
          <w:rFonts w:cs="Arial"/>
          <w:szCs w:val="22"/>
        </w:rPr>
        <w:t xml:space="preserve">συμπεριλαμβανομένου Φ.Π.Α. </w:t>
      </w:r>
      <w:r w:rsidRPr="006C3CAD">
        <w:rPr>
          <w:rFonts w:cs="Arial"/>
          <w:bCs/>
          <w:szCs w:val="22"/>
        </w:rPr>
        <w:t xml:space="preserve">για την υπηρεσία με τίτλο </w:t>
      </w:r>
      <w:r w:rsidR="00B8619B" w:rsidRPr="00DD18B5">
        <w:rPr>
          <w:rFonts w:cs="Arial"/>
          <w:bCs/>
          <w:szCs w:val="22"/>
        </w:rPr>
        <w:t>« Σχέδια Αστικής Προσβασιμότητας (Σ.Α.Π.)»  του Χρηματοδοτικού Προγράμματος «Δράσεις Περιβαλλοντικού Ισοζυγίου 2022» του Άξονα Προτεραιότητας 2 (Α.Π.2) «Αστική Αναζωογόνηση και Λοιπές Δράσεις Περιβαλλοντικού Ισοζυγίου».</w:t>
      </w:r>
    </w:p>
    <w:p w:rsidR="00EA0226" w:rsidRPr="006C3CAD" w:rsidRDefault="00EA0226" w:rsidP="000909C8">
      <w:pPr>
        <w:pStyle w:val="a4"/>
        <w:ind w:firstLine="720"/>
        <w:rPr>
          <w:rFonts w:cs="Arial"/>
          <w:szCs w:val="22"/>
        </w:rPr>
      </w:pPr>
    </w:p>
    <w:p w:rsidR="00EA0226" w:rsidRPr="006C3CAD" w:rsidRDefault="00EA0226" w:rsidP="000909C8">
      <w:pPr>
        <w:pStyle w:val="a4"/>
        <w:ind w:firstLine="720"/>
        <w:rPr>
          <w:rFonts w:cs="Arial"/>
          <w:szCs w:val="22"/>
        </w:rPr>
      </w:pPr>
    </w:p>
    <w:p w:rsidR="000909C8" w:rsidRPr="006C3CAD" w:rsidRDefault="000909C8" w:rsidP="007577A6">
      <w:pPr>
        <w:rPr>
          <w:rFonts w:ascii="Arial" w:hAnsi="Arial" w:cs="Arial"/>
        </w:rPr>
      </w:pPr>
    </w:p>
    <w:p w:rsidR="000909C8" w:rsidRPr="006C3CAD" w:rsidRDefault="000909C8" w:rsidP="007577A6">
      <w:pPr>
        <w:rPr>
          <w:rFonts w:ascii="Arial" w:hAnsi="Arial" w:cs="Arial"/>
        </w:rPr>
      </w:pPr>
    </w:p>
    <w:p w:rsidR="000909C8" w:rsidRPr="006C3CAD" w:rsidRDefault="000909C8" w:rsidP="007577A6">
      <w:pPr>
        <w:rPr>
          <w:rFonts w:ascii="Arial" w:hAnsi="Arial" w:cs="Arial"/>
        </w:rPr>
      </w:pPr>
    </w:p>
    <w:p w:rsidR="000909C8" w:rsidRPr="006C3CAD" w:rsidRDefault="000909C8" w:rsidP="007577A6">
      <w:pPr>
        <w:rPr>
          <w:rFonts w:ascii="Arial" w:hAnsi="Arial" w:cs="Arial"/>
        </w:rPr>
      </w:pPr>
    </w:p>
    <w:tbl>
      <w:tblPr>
        <w:tblW w:w="0" w:type="auto"/>
        <w:jc w:val="center"/>
        <w:tblInd w:w="-616" w:type="dxa"/>
        <w:tblLayout w:type="fixed"/>
        <w:tblLook w:val="0000"/>
      </w:tblPr>
      <w:tblGrid>
        <w:gridCol w:w="3353"/>
        <w:gridCol w:w="2904"/>
        <w:gridCol w:w="3703"/>
      </w:tblGrid>
      <w:tr w:rsidR="0081754B" w:rsidRPr="006C3CAD" w:rsidTr="00756BD3">
        <w:trPr>
          <w:cantSplit/>
          <w:trHeight w:val="409"/>
          <w:jc w:val="center"/>
        </w:trPr>
        <w:tc>
          <w:tcPr>
            <w:tcW w:w="3353" w:type="dxa"/>
          </w:tcPr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AD">
              <w:rPr>
                <w:rFonts w:ascii="Arial" w:hAnsi="Arial" w:cs="Arial"/>
                <w:sz w:val="22"/>
                <w:szCs w:val="22"/>
              </w:rPr>
              <w:t>Ο Εντεταλμένος Σύμβουλος</w:t>
            </w: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AD">
              <w:rPr>
                <w:rFonts w:ascii="Arial" w:hAnsi="Arial" w:cs="Arial"/>
                <w:sz w:val="22"/>
                <w:szCs w:val="22"/>
              </w:rPr>
              <w:t>Τ.Υ.ΔΜ-Τ &amp; Δόμησης</w:t>
            </w: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AD">
              <w:rPr>
                <w:rFonts w:ascii="Arial" w:hAnsi="Arial" w:cs="Arial"/>
                <w:sz w:val="22"/>
                <w:szCs w:val="22"/>
              </w:rPr>
              <w:t>ΣΑΒΒΑΣ ΙΩΑΝΝΗΣ</w:t>
            </w:r>
          </w:p>
          <w:p w:rsidR="0081754B" w:rsidRPr="006C3CAD" w:rsidRDefault="0081754B" w:rsidP="00E0452D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4" w:type="dxa"/>
          </w:tcPr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3" w:type="dxa"/>
          </w:tcPr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AD">
              <w:rPr>
                <w:rFonts w:ascii="Arial" w:hAnsi="Arial" w:cs="Arial"/>
                <w:sz w:val="22"/>
                <w:szCs w:val="22"/>
              </w:rPr>
              <w:t>Η Διευθύντρια</w:t>
            </w: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AD">
              <w:rPr>
                <w:rFonts w:ascii="Arial" w:hAnsi="Arial" w:cs="Arial"/>
                <w:sz w:val="22"/>
                <w:szCs w:val="22"/>
              </w:rPr>
              <w:t>Τ.Υ.ΔΜ-Τ &amp; Δόμησης</w:t>
            </w: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AD">
              <w:rPr>
                <w:rFonts w:ascii="Arial" w:hAnsi="Arial" w:cs="Arial"/>
                <w:sz w:val="22"/>
                <w:szCs w:val="22"/>
              </w:rPr>
              <w:t>ΤΣΙΩΛΗ ΑΜΑΛΙΑ</w:t>
            </w:r>
          </w:p>
          <w:p w:rsidR="0081754B" w:rsidRPr="006C3CAD" w:rsidRDefault="0081754B" w:rsidP="00E045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AD">
              <w:rPr>
                <w:rFonts w:ascii="Arial" w:hAnsi="Arial" w:cs="Arial"/>
                <w:sz w:val="22"/>
                <w:szCs w:val="22"/>
              </w:rPr>
              <w:t>ΠΟΛΙΤΙΚΟΣ ΜΗΧΑΝΙΚΟΣ ΤΕ</w:t>
            </w:r>
          </w:p>
        </w:tc>
      </w:tr>
    </w:tbl>
    <w:p w:rsidR="00740695" w:rsidRPr="006C3CAD" w:rsidRDefault="00740695">
      <w:pPr>
        <w:jc w:val="center"/>
        <w:rPr>
          <w:rFonts w:ascii="Arial" w:hAnsi="Arial" w:cs="Arial"/>
        </w:rPr>
      </w:pPr>
    </w:p>
    <w:p w:rsidR="00740695" w:rsidRPr="006C3CAD" w:rsidRDefault="00740695">
      <w:pPr>
        <w:jc w:val="center"/>
        <w:rPr>
          <w:rFonts w:ascii="Arial" w:hAnsi="Arial" w:cs="Arial"/>
        </w:rPr>
      </w:pPr>
    </w:p>
    <w:p w:rsidR="00740695" w:rsidRPr="006C3CAD" w:rsidRDefault="00740695">
      <w:pPr>
        <w:jc w:val="center"/>
        <w:rPr>
          <w:rFonts w:ascii="Arial" w:hAnsi="Arial" w:cs="Arial"/>
        </w:rPr>
      </w:pPr>
    </w:p>
    <w:p w:rsidR="00740695" w:rsidRPr="006C3CAD" w:rsidRDefault="00740695" w:rsidP="00740695">
      <w:pPr>
        <w:rPr>
          <w:rFonts w:ascii="Arial" w:hAnsi="Arial" w:cs="Arial"/>
        </w:rPr>
      </w:pPr>
    </w:p>
    <w:p w:rsidR="00740695" w:rsidRPr="006C3CAD" w:rsidRDefault="00740695" w:rsidP="00740695">
      <w:pPr>
        <w:rPr>
          <w:rFonts w:ascii="Arial" w:hAnsi="Arial" w:cs="Arial"/>
        </w:rPr>
      </w:pPr>
    </w:p>
    <w:p w:rsidR="00740695" w:rsidRPr="006C3CAD" w:rsidRDefault="00740695" w:rsidP="00740695">
      <w:pPr>
        <w:rPr>
          <w:rFonts w:ascii="Arial" w:hAnsi="Arial" w:cs="Arial"/>
        </w:rPr>
      </w:pPr>
    </w:p>
    <w:p w:rsidR="00740695" w:rsidRPr="006C3CAD" w:rsidRDefault="00740695" w:rsidP="00740695">
      <w:pPr>
        <w:rPr>
          <w:rFonts w:ascii="Arial" w:hAnsi="Arial" w:cs="Arial"/>
          <w:sz w:val="20"/>
          <w:szCs w:val="20"/>
        </w:rPr>
      </w:pPr>
      <w:r w:rsidRPr="006C3CAD">
        <w:rPr>
          <w:rFonts w:ascii="Arial" w:hAnsi="Arial" w:cs="Arial"/>
          <w:sz w:val="20"/>
          <w:szCs w:val="20"/>
        </w:rPr>
        <w:t>Συνημμένα:</w:t>
      </w:r>
    </w:p>
    <w:p w:rsidR="00740695" w:rsidRPr="006C3CAD" w:rsidRDefault="00740695" w:rsidP="00740695">
      <w:pPr>
        <w:pStyle w:val="a6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C3CAD">
        <w:rPr>
          <w:rFonts w:ascii="Arial" w:hAnsi="Arial" w:cs="Arial"/>
          <w:sz w:val="20"/>
          <w:szCs w:val="20"/>
        </w:rPr>
        <w:t xml:space="preserve">Η </w:t>
      </w:r>
      <w:proofErr w:type="spellStart"/>
      <w:r w:rsidRPr="006C3CAD">
        <w:rPr>
          <w:rFonts w:ascii="Arial" w:hAnsi="Arial" w:cs="Arial"/>
          <w:sz w:val="20"/>
          <w:szCs w:val="20"/>
        </w:rPr>
        <w:t>υπ΄αριθμ</w:t>
      </w:r>
      <w:proofErr w:type="spellEnd"/>
      <w:r w:rsidRPr="006C3CAD">
        <w:rPr>
          <w:rFonts w:ascii="Arial" w:hAnsi="Arial" w:cs="Arial"/>
          <w:sz w:val="20"/>
          <w:szCs w:val="20"/>
        </w:rPr>
        <w:t xml:space="preserve">. </w:t>
      </w:r>
      <w:r w:rsidR="00447FDC">
        <w:rPr>
          <w:rFonts w:ascii="Arial" w:hAnsi="Arial" w:cs="Arial"/>
          <w:sz w:val="20"/>
          <w:szCs w:val="20"/>
        </w:rPr>
        <w:t>108</w:t>
      </w:r>
      <w:r w:rsidRPr="006C3CAD">
        <w:rPr>
          <w:rFonts w:ascii="Arial" w:hAnsi="Arial" w:cs="Arial"/>
          <w:sz w:val="20"/>
          <w:szCs w:val="20"/>
        </w:rPr>
        <w:t>/</w:t>
      </w:r>
      <w:r w:rsidR="00447FDC">
        <w:rPr>
          <w:rFonts w:ascii="Arial" w:hAnsi="Arial" w:cs="Arial"/>
          <w:sz w:val="20"/>
          <w:szCs w:val="20"/>
        </w:rPr>
        <w:t>1</w:t>
      </w:r>
      <w:r w:rsidR="00EE34D2" w:rsidRPr="006C3CAD">
        <w:rPr>
          <w:rFonts w:ascii="Arial" w:hAnsi="Arial" w:cs="Arial"/>
          <w:sz w:val="20"/>
          <w:szCs w:val="20"/>
        </w:rPr>
        <w:t>6-0</w:t>
      </w:r>
      <w:r w:rsidR="00447FDC">
        <w:rPr>
          <w:rFonts w:ascii="Arial" w:hAnsi="Arial" w:cs="Arial"/>
          <w:sz w:val="20"/>
          <w:szCs w:val="20"/>
        </w:rPr>
        <w:t>5</w:t>
      </w:r>
      <w:r w:rsidRPr="006C3CAD">
        <w:rPr>
          <w:rFonts w:ascii="Arial" w:hAnsi="Arial" w:cs="Arial"/>
          <w:sz w:val="20"/>
          <w:szCs w:val="20"/>
        </w:rPr>
        <w:t>-20</w:t>
      </w:r>
      <w:r w:rsidR="00EE34D2" w:rsidRPr="006C3CAD">
        <w:rPr>
          <w:rFonts w:ascii="Arial" w:hAnsi="Arial" w:cs="Arial"/>
          <w:sz w:val="20"/>
          <w:szCs w:val="20"/>
        </w:rPr>
        <w:t>2</w:t>
      </w:r>
      <w:r w:rsidR="005C49CC" w:rsidRPr="005C49CC">
        <w:rPr>
          <w:rFonts w:ascii="Arial" w:hAnsi="Arial" w:cs="Arial"/>
          <w:sz w:val="20"/>
          <w:szCs w:val="20"/>
        </w:rPr>
        <w:t>2</w:t>
      </w:r>
      <w:r w:rsidRPr="006C3CAD">
        <w:rPr>
          <w:rFonts w:ascii="Arial" w:hAnsi="Arial" w:cs="Arial"/>
          <w:sz w:val="20"/>
          <w:szCs w:val="20"/>
        </w:rPr>
        <w:t xml:space="preserve"> απόφαση </w:t>
      </w:r>
      <w:r w:rsidR="00EE34D2" w:rsidRPr="006C3CAD">
        <w:rPr>
          <w:rFonts w:ascii="Arial" w:hAnsi="Arial" w:cs="Arial"/>
          <w:sz w:val="20"/>
          <w:szCs w:val="20"/>
        </w:rPr>
        <w:t>της ΟΕ</w:t>
      </w:r>
    </w:p>
    <w:p w:rsidR="00740695" w:rsidRPr="006C3CAD" w:rsidRDefault="00F3330D" w:rsidP="00740695">
      <w:pPr>
        <w:pStyle w:val="a6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C3CAD">
        <w:rPr>
          <w:rFonts w:ascii="Arial" w:hAnsi="Arial" w:cs="Arial"/>
          <w:sz w:val="20"/>
          <w:szCs w:val="20"/>
        </w:rPr>
        <w:t xml:space="preserve">Η </w:t>
      </w:r>
      <w:proofErr w:type="spellStart"/>
      <w:r w:rsidRPr="006C3CAD">
        <w:rPr>
          <w:rFonts w:ascii="Arial" w:hAnsi="Arial" w:cs="Arial"/>
          <w:sz w:val="20"/>
          <w:szCs w:val="20"/>
        </w:rPr>
        <w:t>υπ΄αριθμ</w:t>
      </w:r>
      <w:proofErr w:type="spellEnd"/>
      <w:r w:rsidRPr="006C3CAD">
        <w:rPr>
          <w:rFonts w:ascii="Arial" w:hAnsi="Arial" w:cs="Arial"/>
          <w:sz w:val="20"/>
          <w:szCs w:val="20"/>
        </w:rPr>
        <w:t xml:space="preserve">. </w:t>
      </w:r>
      <w:r w:rsidR="00EE34D2" w:rsidRPr="006C3CAD">
        <w:rPr>
          <w:rFonts w:ascii="Arial" w:hAnsi="Arial" w:cs="Arial"/>
          <w:bCs/>
          <w:sz w:val="20"/>
          <w:szCs w:val="20"/>
        </w:rPr>
        <w:t>2</w:t>
      </w:r>
      <w:r w:rsidR="00447FDC">
        <w:rPr>
          <w:rFonts w:ascii="Arial" w:hAnsi="Arial" w:cs="Arial"/>
          <w:bCs/>
          <w:sz w:val="20"/>
          <w:szCs w:val="20"/>
        </w:rPr>
        <w:t>40</w:t>
      </w:r>
      <w:r w:rsidR="00EE34D2" w:rsidRPr="006C3CAD">
        <w:rPr>
          <w:rFonts w:ascii="Arial" w:hAnsi="Arial" w:cs="Arial"/>
          <w:bCs/>
          <w:sz w:val="20"/>
          <w:szCs w:val="20"/>
        </w:rPr>
        <w:t>.</w:t>
      </w:r>
      <w:r w:rsidR="00447FDC">
        <w:rPr>
          <w:rFonts w:ascii="Arial" w:hAnsi="Arial" w:cs="Arial"/>
          <w:bCs/>
          <w:sz w:val="20"/>
          <w:szCs w:val="20"/>
        </w:rPr>
        <w:t>3</w:t>
      </w:r>
      <w:r w:rsidR="00EE34D2" w:rsidRPr="006C3CAD">
        <w:rPr>
          <w:rFonts w:ascii="Arial" w:hAnsi="Arial" w:cs="Arial"/>
          <w:bCs/>
          <w:sz w:val="20"/>
          <w:szCs w:val="20"/>
        </w:rPr>
        <w:t xml:space="preserve">.1/2022 </w:t>
      </w:r>
      <w:r w:rsidRPr="006C3CAD">
        <w:rPr>
          <w:rFonts w:ascii="Arial" w:hAnsi="Arial" w:cs="Arial"/>
          <w:sz w:val="20"/>
          <w:szCs w:val="20"/>
        </w:rPr>
        <w:t xml:space="preserve"> απόφαση του</w:t>
      </w:r>
      <w:r w:rsidRPr="006C3CAD">
        <w:rPr>
          <w:rFonts w:ascii="Arial" w:eastAsia="Arial" w:hAnsi="Arial" w:cs="Arial"/>
          <w:sz w:val="20"/>
          <w:szCs w:val="20"/>
        </w:rPr>
        <w:t xml:space="preserve"> Διοικητικού </w:t>
      </w:r>
      <w:r w:rsidR="00EE34D2" w:rsidRPr="006C3CAD">
        <w:rPr>
          <w:rFonts w:ascii="Arial" w:eastAsia="Arial" w:hAnsi="Arial" w:cs="Arial"/>
          <w:sz w:val="20"/>
          <w:szCs w:val="20"/>
        </w:rPr>
        <w:t>Συμβουλίου του Πράσινου Ταμείου</w:t>
      </w:r>
    </w:p>
    <w:sectPr w:rsidR="00740695" w:rsidRPr="006C3CAD" w:rsidSect="00527599">
      <w:pgSz w:w="11906" w:h="16838"/>
      <w:pgMar w:top="907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31D"/>
    <w:multiLevelType w:val="hybridMultilevel"/>
    <w:tmpl w:val="3C3AE6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34BB0"/>
    <w:multiLevelType w:val="hybridMultilevel"/>
    <w:tmpl w:val="F9E693F0"/>
    <w:lvl w:ilvl="0" w:tplc="9A22B8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EFF7863"/>
    <w:multiLevelType w:val="hybridMultilevel"/>
    <w:tmpl w:val="D7DCCB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1E463B"/>
    <w:multiLevelType w:val="hybridMultilevel"/>
    <w:tmpl w:val="0DACE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noPunctuationKerning/>
  <w:characterSpacingControl w:val="doNotCompress"/>
  <w:compat/>
  <w:rsids>
    <w:rsidRoot w:val="001D3B24"/>
    <w:rsid w:val="000276BF"/>
    <w:rsid w:val="00027916"/>
    <w:rsid w:val="00054733"/>
    <w:rsid w:val="00071116"/>
    <w:rsid w:val="000759CD"/>
    <w:rsid w:val="000769B2"/>
    <w:rsid w:val="000847D1"/>
    <w:rsid w:val="000909C8"/>
    <w:rsid w:val="000F18BC"/>
    <w:rsid w:val="000F2DEF"/>
    <w:rsid w:val="00101CCD"/>
    <w:rsid w:val="00114F31"/>
    <w:rsid w:val="001158C2"/>
    <w:rsid w:val="001633C4"/>
    <w:rsid w:val="00163E76"/>
    <w:rsid w:val="00163EB0"/>
    <w:rsid w:val="001A6DAA"/>
    <w:rsid w:val="001A6FA1"/>
    <w:rsid w:val="001C130A"/>
    <w:rsid w:val="001D3B24"/>
    <w:rsid w:val="001D3F7D"/>
    <w:rsid w:val="00214BB0"/>
    <w:rsid w:val="00244C95"/>
    <w:rsid w:val="00256351"/>
    <w:rsid w:val="00266E93"/>
    <w:rsid w:val="00282BE7"/>
    <w:rsid w:val="00294A71"/>
    <w:rsid w:val="00296ADD"/>
    <w:rsid w:val="002B382C"/>
    <w:rsid w:val="002D579D"/>
    <w:rsid w:val="002E0A69"/>
    <w:rsid w:val="002E2F15"/>
    <w:rsid w:val="00307937"/>
    <w:rsid w:val="00330F4D"/>
    <w:rsid w:val="00332DBE"/>
    <w:rsid w:val="00345E4D"/>
    <w:rsid w:val="00356B52"/>
    <w:rsid w:val="003B7912"/>
    <w:rsid w:val="003C6340"/>
    <w:rsid w:val="003D1C91"/>
    <w:rsid w:val="003E699B"/>
    <w:rsid w:val="00402E2B"/>
    <w:rsid w:val="00447FDC"/>
    <w:rsid w:val="00464CE2"/>
    <w:rsid w:val="00484399"/>
    <w:rsid w:val="00486026"/>
    <w:rsid w:val="004A0851"/>
    <w:rsid w:val="004B1787"/>
    <w:rsid w:val="00527599"/>
    <w:rsid w:val="00537249"/>
    <w:rsid w:val="00572B9D"/>
    <w:rsid w:val="005740A1"/>
    <w:rsid w:val="00585DDB"/>
    <w:rsid w:val="005A5A03"/>
    <w:rsid w:val="005A7D40"/>
    <w:rsid w:val="005C49CC"/>
    <w:rsid w:val="006033C1"/>
    <w:rsid w:val="006111C3"/>
    <w:rsid w:val="00644EA8"/>
    <w:rsid w:val="00696002"/>
    <w:rsid w:val="006B6D21"/>
    <w:rsid w:val="006C3CAD"/>
    <w:rsid w:val="006C66D3"/>
    <w:rsid w:val="006F4848"/>
    <w:rsid w:val="006F7095"/>
    <w:rsid w:val="00732654"/>
    <w:rsid w:val="00740695"/>
    <w:rsid w:val="007577A6"/>
    <w:rsid w:val="00791534"/>
    <w:rsid w:val="007D1BA4"/>
    <w:rsid w:val="007D4CDA"/>
    <w:rsid w:val="007D679E"/>
    <w:rsid w:val="007E3CC1"/>
    <w:rsid w:val="007E5402"/>
    <w:rsid w:val="0081754B"/>
    <w:rsid w:val="00836B67"/>
    <w:rsid w:val="008462CC"/>
    <w:rsid w:val="00866713"/>
    <w:rsid w:val="00876397"/>
    <w:rsid w:val="00876A13"/>
    <w:rsid w:val="008916FF"/>
    <w:rsid w:val="008953B2"/>
    <w:rsid w:val="008B731E"/>
    <w:rsid w:val="008E668C"/>
    <w:rsid w:val="00932FBC"/>
    <w:rsid w:val="00965512"/>
    <w:rsid w:val="00970832"/>
    <w:rsid w:val="009847E1"/>
    <w:rsid w:val="009A54CA"/>
    <w:rsid w:val="009B0E36"/>
    <w:rsid w:val="009C437E"/>
    <w:rsid w:val="009C7ED7"/>
    <w:rsid w:val="009D129E"/>
    <w:rsid w:val="00A14BA7"/>
    <w:rsid w:val="00A37720"/>
    <w:rsid w:val="00A407F0"/>
    <w:rsid w:val="00A508C1"/>
    <w:rsid w:val="00A74608"/>
    <w:rsid w:val="00A9586B"/>
    <w:rsid w:val="00AB1493"/>
    <w:rsid w:val="00AD1733"/>
    <w:rsid w:val="00AD2039"/>
    <w:rsid w:val="00AE637D"/>
    <w:rsid w:val="00AE741F"/>
    <w:rsid w:val="00AF332D"/>
    <w:rsid w:val="00AF4246"/>
    <w:rsid w:val="00B113E8"/>
    <w:rsid w:val="00B17702"/>
    <w:rsid w:val="00B20BBB"/>
    <w:rsid w:val="00B37D12"/>
    <w:rsid w:val="00B44109"/>
    <w:rsid w:val="00B46CED"/>
    <w:rsid w:val="00B84756"/>
    <w:rsid w:val="00B8619B"/>
    <w:rsid w:val="00B91D97"/>
    <w:rsid w:val="00BA0071"/>
    <w:rsid w:val="00BA7927"/>
    <w:rsid w:val="00BB0DBA"/>
    <w:rsid w:val="00BD4016"/>
    <w:rsid w:val="00C12F9A"/>
    <w:rsid w:val="00C57475"/>
    <w:rsid w:val="00C71492"/>
    <w:rsid w:val="00C71637"/>
    <w:rsid w:val="00C920CD"/>
    <w:rsid w:val="00C97FA0"/>
    <w:rsid w:val="00CA100A"/>
    <w:rsid w:val="00CC47E9"/>
    <w:rsid w:val="00CD39FD"/>
    <w:rsid w:val="00CE74FE"/>
    <w:rsid w:val="00CF0E30"/>
    <w:rsid w:val="00D157F9"/>
    <w:rsid w:val="00D2095F"/>
    <w:rsid w:val="00D20FB4"/>
    <w:rsid w:val="00D3305A"/>
    <w:rsid w:val="00D33B65"/>
    <w:rsid w:val="00D61809"/>
    <w:rsid w:val="00D65830"/>
    <w:rsid w:val="00D76E6A"/>
    <w:rsid w:val="00D806BE"/>
    <w:rsid w:val="00D80EC7"/>
    <w:rsid w:val="00DB07F0"/>
    <w:rsid w:val="00DC33BC"/>
    <w:rsid w:val="00E00B05"/>
    <w:rsid w:val="00E21578"/>
    <w:rsid w:val="00E3419F"/>
    <w:rsid w:val="00E375F0"/>
    <w:rsid w:val="00E676A4"/>
    <w:rsid w:val="00E80A80"/>
    <w:rsid w:val="00EA0226"/>
    <w:rsid w:val="00EA68B3"/>
    <w:rsid w:val="00EB7A8E"/>
    <w:rsid w:val="00ED0FF2"/>
    <w:rsid w:val="00EE34D2"/>
    <w:rsid w:val="00EF556A"/>
    <w:rsid w:val="00EF64DF"/>
    <w:rsid w:val="00F027D4"/>
    <w:rsid w:val="00F223A1"/>
    <w:rsid w:val="00F3330D"/>
    <w:rsid w:val="00F56D77"/>
    <w:rsid w:val="00F656A0"/>
    <w:rsid w:val="00F9384F"/>
    <w:rsid w:val="00FD6BC2"/>
    <w:rsid w:val="00FD7133"/>
    <w:rsid w:val="00FF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99"/>
    <w:rPr>
      <w:sz w:val="24"/>
      <w:szCs w:val="24"/>
    </w:rPr>
  </w:style>
  <w:style w:type="paragraph" w:styleId="1">
    <w:name w:val="heading 1"/>
    <w:basedOn w:val="a"/>
    <w:next w:val="a"/>
    <w:qFormat/>
    <w:rsid w:val="005275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527599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52759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527599"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rsid w:val="00527599"/>
    <w:pPr>
      <w:jc w:val="both"/>
    </w:pPr>
    <w:rPr>
      <w:rFonts w:ascii="Arial" w:hAnsi="Arial"/>
      <w:sz w:val="22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F556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F556A"/>
    <w:rPr>
      <w:rFonts w:ascii="Tahoma" w:hAnsi="Tahoma" w:cs="Tahoma"/>
      <w:sz w:val="16"/>
      <w:szCs w:val="16"/>
    </w:rPr>
  </w:style>
  <w:style w:type="character" w:customStyle="1" w:styleId="Char">
    <w:name w:val="Κεφαλίδα Char"/>
    <w:basedOn w:val="a0"/>
    <w:link w:val="a3"/>
    <w:semiHidden/>
    <w:rsid w:val="005A7D40"/>
    <w:rPr>
      <w:sz w:val="24"/>
      <w:szCs w:val="24"/>
    </w:rPr>
  </w:style>
  <w:style w:type="paragraph" w:styleId="a6">
    <w:name w:val="List Paragraph"/>
    <w:basedOn w:val="a"/>
    <w:uiPriority w:val="34"/>
    <w:qFormat/>
    <w:rsid w:val="00D65830"/>
    <w:pPr>
      <w:ind w:left="720"/>
      <w:contextualSpacing/>
    </w:pPr>
  </w:style>
  <w:style w:type="paragraph" w:styleId="a7">
    <w:name w:val="Body Text Indent"/>
    <w:basedOn w:val="a"/>
    <w:link w:val="Char1"/>
    <w:uiPriority w:val="99"/>
    <w:unhideWhenUsed/>
    <w:rsid w:val="000909C8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Σώμα κείμενου με εσοχή Char"/>
    <w:basedOn w:val="a0"/>
    <w:link w:val="a7"/>
    <w:uiPriority w:val="99"/>
    <w:rsid w:val="000909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7111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ΜΟΣΧΑΤΟΥ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ML04614254</dc:creator>
  <cp:lastModifiedBy>pc1</cp:lastModifiedBy>
  <cp:revision>20</cp:revision>
  <cp:lastPrinted>2022-06-28T12:28:00Z</cp:lastPrinted>
  <dcterms:created xsi:type="dcterms:W3CDTF">2022-05-11T10:15:00Z</dcterms:created>
  <dcterms:modified xsi:type="dcterms:W3CDTF">2022-06-30T06:28:00Z</dcterms:modified>
</cp:coreProperties>
</file>