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D5A35" w:rsidRDefault="005240BE">
      <w:pPr>
        <w:rPr>
          <w:rFonts w:ascii="Times New Roman" w:hAnsi="Times New Roman" w:cs="Times New Roman"/>
          <w:lang w:eastAsia="el-GR"/>
        </w:rPr>
      </w:pPr>
      <w:r w:rsidRPr="005240B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4.75pt;margin-top:-3.65pt;width:457.6pt;height:115.85pt;z-index:251657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" stroked="f">
            <v:textbox inset="9.2pt,5.6pt,9.2pt,5.6pt">
              <w:txbxContent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sz w:val="24"/>
                    </w:rPr>
                    <w:t>ΕΛΛΗΝΙΚΗ ΔΗΜΟΚΡΑΤΙΑ</w:t>
                  </w:r>
                </w:p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sz w:val="24"/>
                    </w:rPr>
                    <w:t>ΝΟΜΟΣ ΑΤΤΙΚΗΣ</w:t>
                  </w:r>
                </w:p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b/>
                      <w:sz w:val="24"/>
                    </w:rPr>
                    <w:t>ΔΗΜΟΣ ΜΟΣΧΑΤΟΥ – ΤΑΥΡΟΥ</w:t>
                  </w:r>
                </w:p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sz w:val="24"/>
                    </w:rPr>
                    <w:t>********************************</w:t>
                  </w:r>
                </w:p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b/>
                      <w:sz w:val="24"/>
                    </w:rPr>
                    <w:t xml:space="preserve">ΕΠΙΤΡΟΠΗ ΔΙΕΝΕΡΓΕΙΑΣ ΚΑΙ ΑΞΙΟΛΟΓΗΣΗΣ </w:t>
                  </w:r>
                </w:p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b/>
                      <w:sz w:val="24"/>
                    </w:rPr>
                    <w:t xml:space="preserve"> ΑΝΟΙΚΤΟΥ ΗΛΕΚΤΡΟΝΙΚΟΥ ΔΙΑΓΩΝΙΣΜΟΥ (ΚΑΤΩ ΤΩΝ ΟΡΙΩΝ)</w:t>
                  </w:r>
                </w:p>
                <w:p w:rsidR="002C7B9F" w:rsidRPr="00E20CFD" w:rsidRDefault="002C7B9F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 w:rsidRPr="00E20CFD">
                    <w:rPr>
                      <w:rFonts w:asciiTheme="minorHAnsi" w:hAnsiTheme="minorHAnsi" w:cs="Times New Roman"/>
                      <w:sz w:val="24"/>
                    </w:rPr>
                    <w:t xml:space="preserve"> (Αρ. απόφασης Ο.Ε.  </w:t>
                  </w:r>
                  <w:r w:rsidRPr="00E20CFD">
                    <w:rPr>
                      <w:rFonts w:asciiTheme="minorHAnsi" w:hAnsiTheme="minorHAnsi" w:cs="Times New Roman"/>
                      <w:b/>
                      <w:sz w:val="24"/>
                    </w:rPr>
                    <w:t>91 /15</w:t>
                  </w:r>
                  <w:r w:rsidRPr="00E20CFD">
                    <w:rPr>
                      <w:rFonts w:asciiTheme="minorHAnsi" w:hAnsiTheme="minorHAnsi" w:cs="Times New Roman"/>
                      <w:b/>
                      <w:sz w:val="24"/>
                      <w:lang w:val="en-US"/>
                    </w:rPr>
                    <w:t>-</w:t>
                  </w:r>
                  <w:r w:rsidRPr="00E20CFD">
                    <w:rPr>
                      <w:rFonts w:asciiTheme="minorHAnsi" w:hAnsiTheme="minorHAnsi" w:cs="Times New Roman"/>
                      <w:b/>
                      <w:sz w:val="24"/>
                    </w:rPr>
                    <w:t>04</w:t>
                  </w:r>
                  <w:r w:rsidRPr="00E20CFD">
                    <w:rPr>
                      <w:rFonts w:asciiTheme="minorHAnsi" w:hAnsiTheme="minorHAnsi" w:cs="Times New Roman"/>
                      <w:b/>
                      <w:sz w:val="24"/>
                      <w:lang w:val="en-US"/>
                    </w:rPr>
                    <w:t>-</w:t>
                  </w:r>
                  <w:r w:rsidRPr="00E20CFD">
                    <w:rPr>
                      <w:rFonts w:asciiTheme="minorHAnsi" w:hAnsiTheme="minorHAnsi" w:cs="Times New Roman"/>
                      <w:b/>
                      <w:sz w:val="24"/>
                    </w:rPr>
                    <w:t>2022</w:t>
                  </w:r>
                  <w:r w:rsidRPr="00E20CFD">
                    <w:rPr>
                      <w:rFonts w:asciiTheme="minorHAnsi" w:hAnsiTheme="minorHAnsi" w:cs="Times New Roman"/>
                      <w:sz w:val="24"/>
                    </w:rPr>
                    <w:t>)</w:t>
                  </w:r>
                </w:p>
                <w:p w:rsidR="002C7B9F" w:rsidRPr="00795B9B" w:rsidRDefault="002C7B9F">
                  <w:pPr>
                    <w:jc w:val="center"/>
                    <w:rPr>
                      <w:rFonts w:asciiTheme="minorHAnsi" w:hAnsiTheme="minorHAnsi" w:cs="Times New Roman"/>
                      <w:szCs w:val="22"/>
                    </w:rPr>
                  </w:pPr>
                </w:p>
              </w:txbxContent>
            </v:textbox>
          </v:shape>
        </w:pict>
      </w:r>
    </w:p>
    <w:p w:rsidR="005D5A35" w:rsidRDefault="005D5A35">
      <w:pPr>
        <w:rPr>
          <w:rFonts w:ascii="Times New Roman" w:hAnsi="Times New Roman" w:cs="Times New Roman"/>
          <w:lang w:eastAsia="el-GR"/>
        </w:rPr>
      </w:pPr>
    </w:p>
    <w:p w:rsidR="005D5A35" w:rsidRDefault="005D5A35">
      <w:pPr>
        <w:rPr>
          <w:rFonts w:ascii="Times New Roman" w:hAnsi="Times New Roman" w:cs="Times New Roman"/>
          <w:lang w:eastAsia="el-GR"/>
        </w:rPr>
      </w:pPr>
    </w:p>
    <w:p w:rsidR="005D5A35" w:rsidRDefault="005D5A35">
      <w:pPr>
        <w:rPr>
          <w:rFonts w:ascii="Times New Roman" w:hAnsi="Times New Roman" w:cs="Times New Roman"/>
          <w:lang w:eastAsia="el-GR"/>
        </w:rPr>
      </w:pPr>
    </w:p>
    <w:p w:rsidR="005D5A35" w:rsidRDefault="005D5A35">
      <w:pPr>
        <w:rPr>
          <w:rFonts w:ascii="Times New Roman" w:hAnsi="Times New Roman" w:cs="Times New Roman"/>
          <w:lang w:eastAsia="el-GR"/>
        </w:rPr>
      </w:pPr>
    </w:p>
    <w:p w:rsidR="005D5A35" w:rsidRDefault="005D5A35">
      <w:pPr>
        <w:rPr>
          <w:rFonts w:ascii="Times New Roman" w:hAnsi="Times New Roman" w:cs="Times New Roman"/>
          <w:lang w:eastAsia="el-GR"/>
        </w:rPr>
      </w:pPr>
    </w:p>
    <w:p w:rsidR="005D5A35" w:rsidRDefault="005D5A35">
      <w:r>
        <w:rPr>
          <w:rFonts w:ascii="Times New Roman" w:hAnsi="Times New Roman" w:cs="Times New Roman"/>
          <w:bCs w:val="0"/>
          <w:u w:val="single"/>
        </w:rPr>
        <w:t xml:space="preserve"> </w:t>
      </w:r>
    </w:p>
    <w:p w:rsidR="005D5A35" w:rsidRDefault="005D5A35">
      <w:pPr>
        <w:rPr>
          <w:rFonts w:ascii="Times New Roman" w:hAnsi="Times New Roman" w:cs="Times New Roman"/>
          <w:bCs w:val="0"/>
          <w:u w:val="single"/>
        </w:rPr>
      </w:pPr>
    </w:p>
    <w:p w:rsidR="005D5A35" w:rsidRDefault="005D5A35">
      <w:pPr>
        <w:jc w:val="center"/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5D5A35" w:rsidRPr="00C9799B" w:rsidRDefault="00F171A8">
      <w:pPr>
        <w:jc w:val="center"/>
        <w:rPr>
          <w:rFonts w:asciiTheme="minorHAnsi" w:hAnsiTheme="minorHAnsi" w:cs="Times New Roman"/>
          <w:b/>
          <w:sz w:val="24"/>
          <w:u w:val="single"/>
        </w:rPr>
      </w:pPr>
      <w:r>
        <w:rPr>
          <w:rFonts w:asciiTheme="minorHAnsi" w:hAnsiTheme="minorHAnsi" w:cs="Times New Roman"/>
          <w:b/>
          <w:sz w:val="24"/>
          <w:u w:val="single"/>
        </w:rPr>
        <w:t>ΠΡΑΚΤΙΚΟ ΑΡ.  2</w:t>
      </w:r>
    </w:p>
    <w:p w:rsidR="00C9799B" w:rsidRPr="00C9799B" w:rsidRDefault="00C9799B">
      <w:pPr>
        <w:jc w:val="center"/>
        <w:rPr>
          <w:rFonts w:asciiTheme="minorHAnsi" w:hAnsiTheme="minorHAnsi"/>
          <w:sz w:val="24"/>
        </w:rPr>
      </w:pPr>
    </w:p>
    <w:p w:rsidR="00F171A8" w:rsidRPr="005C1F54" w:rsidRDefault="00F171A8" w:rsidP="00F171A8">
      <w:pPr>
        <w:jc w:val="center"/>
        <w:rPr>
          <w:rFonts w:asciiTheme="minorHAnsi" w:hAnsiTheme="minorHAnsi"/>
          <w:b/>
          <w:sz w:val="24"/>
        </w:rPr>
      </w:pPr>
      <w:r w:rsidRPr="005C1F54">
        <w:rPr>
          <w:rFonts w:asciiTheme="minorHAnsi" w:hAnsiTheme="minorHAnsi"/>
          <w:b/>
          <w:sz w:val="24"/>
        </w:rPr>
        <w:t>ΕΛΕΓΧΟΣ-ΑΞΙΟΛΟΓΗΣΗ ΟΙΚΟΝΟΜΙΚΩΝ ΠΡΟΣΦΟΡΩΝ -</w:t>
      </w:r>
    </w:p>
    <w:p w:rsidR="00F171A8" w:rsidRPr="005C1F54" w:rsidRDefault="00F171A8" w:rsidP="00F171A8">
      <w:pPr>
        <w:jc w:val="center"/>
        <w:rPr>
          <w:rFonts w:asciiTheme="minorHAnsi" w:hAnsiTheme="minorHAnsi"/>
          <w:sz w:val="24"/>
        </w:rPr>
      </w:pPr>
      <w:r w:rsidRPr="005C1F54">
        <w:rPr>
          <w:rFonts w:asciiTheme="minorHAnsi" w:hAnsiTheme="minorHAnsi"/>
          <w:b/>
          <w:sz w:val="24"/>
        </w:rPr>
        <w:t xml:space="preserve">ΓΝΩΜΟΔΟΤΗΣΗ ΓΙΑ ΤΗΝ ΑΝΑΔΕΙΞΗ </w:t>
      </w:r>
      <w:r w:rsidRPr="005C1F54">
        <w:rPr>
          <w:rFonts w:asciiTheme="minorHAnsi" w:hAnsiTheme="minorHAnsi"/>
          <w:b/>
          <w:sz w:val="24"/>
          <w:u w:val="single"/>
        </w:rPr>
        <w:t>ΠΡΟΣΩΡΙΝΟΥ ΑΝΑΔΟΧΟΥ</w:t>
      </w:r>
    </w:p>
    <w:p w:rsidR="005D5A35" w:rsidRPr="005C1F54" w:rsidRDefault="005D5A35" w:rsidP="001966C9">
      <w:pPr>
        <w:pStyle w:val="Default"/>
        <w:jc w:val="center"/>
        <w:rPr>
          <w:rFonts w:asciiTheme="minorHAnsi" w:hAnsiTheme="minorHAnsi"/>
        </w:rPr>
      </w:pPr>
      <w:r w:rsidRPr="005C1F54">
        <w:rPr>
          <w:rFonts w:asciiTheme="minorHAnsi" w:hAnsiTheme="minorHAnsi" w:cs="Times New Roman"/>
          <w:b/>
        </w:rPr>
        <w:t xml:space="preserve"> ΣΤΟΝ ΗΛΕΚΤΡΟΝΙΚΟ ΔΙΑΓΩΝΙΣΜΟ (ΚΑΤΩ ΤΩΝ  ΟΡΙΩΝ) με τίτλο </w:t>
      </w:r>
      <w:r w:rsidR="001966C9" w:rsidRPr="005C1F54">
        <w:rPr>
          <w:rFonts w:asciiTheme="minorHAnsi" w:hAnsiTheme="minorHAnsi"/>
        </w:rPr>
        <w:t xml:space="preserve"> </w:t>
      </w:r>
      <w:r w:rsidR="001966C9" w:rsidRPr="005C1F54">
        <w:rPr>
          <w:rFonts w:asciiTheme="minorHAnsi" w:hAnsiTheme="minorHAnsi"/>
          <w:b/>
          <w:bCs/>
        </w:rPr>
        <w:t>«Παροχή υπηρεσιών ασφάλισης μηχανημάτων έργου και μεταφορικών μέσων δήμου Μοσχάτου - Ταύρου »</w:t>
      </w:r>
    </w:p>
    <w:p w:rsidR="005D5A35" w:rsidRPr="005C1F54" w:rsidRDefault="00A55654" w:rsidP="001966C9">
      <w:pPr>
        <w:jc w:val="center"/>
        <w:rPr>
          <w:rFonts w:asciiTheme="minorHAnsi" w:hAnsiTheme="minorHAnsi"/>
          <w:sz w:val="24"/>
        </w:rPr>
      </w:pPr>
      <w:r w:rsidRPr="005C1F54">
        <w:rPr>
          <w:rFonts w:asciiTheme="minorHAnsi" w:hAnsiTheme="minorHAnsi" w:cs="Times New Roman"/>
          <w:b/>
          <w:sz w:val="24"/>
        </w:rPr>
        <w:t>(Διακήρ</w:t>
      </w:r>
      <w:r w:rsidR="001E4B4F" w:rsidRPr="005C1F54">
        <w:rPr>
          <w:rFonts w:asciiTheme="minorHAnsi" w:hAnsiTheme="minorHAnsi" w:cs="Times New Roman"/>
          <w:b/>
          <w:sz w:val="24"/>
        </w:rPr>
        <w:t>υξη  7444/19</w:t>
      </w:r>
      <w:r w:rsidRPr="005C1F54">
        <w:rPr>
          <w:rFonts w:asciiTheme="minorHAnsi" w:hAnsiTheme="minorHAnsi" w:cs="Times New Roman"/>
          <w:b/>
          <w:sz w:val="24"/>
        </w:rPr>
        <w:t>-04-</w:t>
      </w:r>
      <w:r w:rsidR="005D5A35" w:rsidRPr="005C1F54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>2022 - Ηλε</w:t>
      </w:r>
      <w:r w:rsidR="001E4B4F" w:rsidRPr="005C1F54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>κτρονικός διαγωνισμός α/α 158964</w:t>
      </w:r>
      <w:r w:rsidR="005D5A35" w:rsidRPr="005C1F54">
        <w:rPr>
          <w:rFonts w:asciiTheme="minorHAnsi" w:hAnsiTheme="minorHAnsi" w:cs="Times New Roman"/>
          <w:b/>
          <w:sz w:val="24"/>
        </w:rPr>
        <w:t>)</w:t>
      </w:r>
    </w:p>
    <w:p w:rsidR="005D5A35" w:rsidRPr="005C1F54" w:rsidRDefault="005D5A35" w:rsidP="001966C9">
      <w:pPr>
        <w:jc w:val="center"/>
        <w:rPr>
          <w:rFonts w:asciiTheme="minorHAnsi" w:hAnsiTheme="minorHAnsi" w:cs="Times New Roman"/>
          <w:b/>
          <w:sz w:val="24"/>
          <w:u w:val="single"/>
        </w:rPr>
      </w:pPr>
    </w:p>
    <w:p w:rsidR="005D5A35" w:rsidRPr="005C1F54" w:rsidRDefault="0021671F" w:rsidP="00B04C95">
      <w:pPr>
        <w:jc w:val="both"/>
        <w:rPr>
          <w:rFonts w:asciiTheme="minorHAnsi" w:hAnsiTheme="minorHAnsi" w:cs="Times New Roman"/>
          <w:b/>
          <w:sz w:val="24"/>
        </w:rPr>
      </w:pPr>
      <w:r w:rsidRPr="005C1F54">
        <w:rPr>
          <w:rFonts w:asciiTheme="minorHAnsi" w:hAnsiTheme="minorHAnsi" w:cs="Times New Roman"/>
          <w:sz w:val="24"/>
        </w:rPr>
        <w:t xml:space="preserve">Στο Δημοτικό Αμαξοστάσιο </w:t>
      </w:r>
      <w:r w:rsidR="005D5A35" w:rsidRPr="005C1F54">
        <w:rPr>
          <w:rFonts w:asciiTheme="minorHAnsi" w:hAnsiTheme="minorHAnsi" w:cs="Times New Roman"/>
          <w:sz w:val="24"/>
        </w:rPr>
        <w:t xml:space="preserve"> του Δήμου Μοσχάτου-Ταύρου που βρίσκεται στη συμβολή των οδών Πρέσπας και Ανδριανοπούλου, </w:t>
      </w:r>
      <w:r w:rsidR="00F171A8" w:rsidRPr="005C1F54">
        <w:rPr>
          <w:rFonts w:asciiTheme="minorHAnsi" w:hAnsiTheme="minorHAnsi" w:cs="Times New Roman"/>
          <w:b/>
          <w:sz w:val="24"/>
        </w:rPr>
        <w:t>την Παρασκευή 17 Ιουνίου</w:t>
      </w:r>
      <w:r w:rsidR="005D5A35" w:rsidRPr="005C1F54">
        <w:rPr>
          <w:rFonts w:asciiTheme="minorHAnsi" w:hAnsiTheme="minorHAnsi" w:cs="Times New Roman"/>
          <w:b/>
          <w:sz w:val="24"/>
        </w:rPr>
        <w:t xml:space="preserve"> 2022</w:t>
      </w:r>
      <w:r w:rsidR="005D5A35" w:rsidRPr="005C1F54">
        <w:rPr>
          <w:rFonts w:asciiTheme="minorHAnsi" w:hAnsiTheme="minorHAnsi" w:cs="Times New Roman"/>
          <w:sz w:val="24"/>
        </w:rPr>
        <w:t xml:space="preserve"> </w:t>
      </w:r>
      <w:bookmarkStart w:id="0" w:name="_Hlk69325150"/>
      <w:bookmarkEnd w:id="0"/>
      <w:r w:rsidR="005D5A35" w:rsidRPr="005C1F54">
        <w:rPr>
          <w:rFonts w:asciiTheme="minorHAnsi" w:hAnsiTheme="minorHAnsi" w:cs="Times New Roman"/>
          <w:sz w:val="24"/>
        </w:rPr>
        <w:t xml:space="preserve">και ώρα </w:t>
      </w:r>
      <w:r w:rsidR="005D5A35" w:rsidRPr="005C1F54">
        <w:rPr>
          <w:rFonts w:asciiTheme="minorHAnsi" w:hAnsiTheme="minorHAnsi" w:cs="Times New Roman"/>
          <w:b/>
          <w:sz w:val="24"/>
        </w:rPr>
        <w:t>10:00 π.μ</w:t>
      </w:r>
      <w:r w:rsidR="001E4B4F" w:rsidRPr="005C1F54">
        <w:rPr>
          <w:rFonts w:asciiTheme="minorHAnsi" w:hAnsiTheme="minorHAnsi" w:cs="Times New Roman"/>
          <w:b/>
          <w:sz w:val="24"/>
        </w:rPr>
        <w:t>,</w:t>
      </w:r>
      <w:r w:rsidR="005D5A35" w:rsidRPr="005C1F54">
        <w:rPr>
          <w:rFonts w:asciiTheme="minorHAnsi" w:hAnsiTheme="minorHAnsi" w:cs="Times New Roman"/>
          <w:sz w:val="24"/>
        </w:rPr>
        <w:t xml:space="preserve"> συνήλθε σε απαρτία η Επιτροπή Διενέργειας και Αξιολόγησης, η οποία συγκροτήθηκε με την υπ’ αριθ. </w:t>
      </w:r>
      <w:r w:rsidR="001E4B4F" w:rsidRPr="005C1F54">
        <w:rPr>
          <w:rFonts w:asciiTheme="minorHAnsi" w:hAnsiTheme="minorHAnsi" w:cs="Times New Roman"/>
          <w:sz w:val="24"/>
        </w:rPr>
        <w:t xml:space="preserve">  </w:t>
      </w:r>
      <w:r w:rsidR="001E4B4F" w:rsidRPr="005C1F54">
        <w:rPr>
          <w:rFonts w:asciiTheme="minorHAnsi" w:hAnsiTheme="minorHAnsi" w:cs="Times New Roman"/>
          <w:b/>
          <w:sz w:val="24"/>
        </w:rPr>
        <w:t xml:space="preserve">91 /15-04-2022 </w:t>
      </w:r>
      <w:r w:rsidR="005D5A35" w:rsidRPr="005C1F54">
        <w:rPr>
          <w:rFonts w:asciiTheme="minorHAnsi" w:hAnsiTheme="minorHAnsi" w:cs="Times New Roman"/>
          <w:bCs w:val="0"/>
          <w:sz w:val="24"/>
        </w:rPr>
        <w:t xml:space="preserve">απόφαση </w:t>
      </w:r>
      <w:r w:rsidR="005D5A35" w:rsidRPr="005C1F54">
        <w:rPr>
          <w:rFonts w:asciiTheme="minorHAnsi" w:hAnsiTheme="minorHAnsi" w:cs="Times New Roman"/>
          <w:sz w:val="24"/>
        </w:rPr>
        <w:t xml:space="preserve">της Οικονομικής Επιτροπής, προκειμένου να </w:t>
      </w:r>
      <w:r w:rsidR="00F171A8" w:rsidRPr="005C1F54">
        <w:rPr>
          <w:rFonts w:asciiTheme="minorHAnsi" w:hAnsiTheme="minorHAnsi" w:cs="Times New Roman"/>
          <w:b/>
          <w:sz w:val="24"/>
        </w:rPr>
        <w:t>ελέγξει</w:t>
      </w:r>
      <w:r w:rsidR="00F171A8" w:rsidRPr="005C1F54">
        <w:rPr>
          <w:rFonts w:asciiTheme="minorHAnsi" w:hAnsiTheme="minorHAnsi" w:cs="Times New Roman"/>
          <w:sz w:val="24"/>
        </w:rPr>
        <w:t xml:space="preserve"> και να </w:t>
      </w:r>
      <w:r w:rsidR="00F171A8" w:rsidRPr="005C1F54">
        <w:rPr>
          <w:rFonts w:asciiTheme="minorHAnsi" w:hAnsiTheme="minorHAnsi" w:cs="Times New Roman"/>
          <w:b/>
          <w:sz w:val="24"/>
        </w:rPr>
        <w:t>αξιολογήσει</w:t>
      </w:r>
      <w:r w:rsidR="00F171A8" w:rsidRPr="005C1F54">
        <w:rPr>
          <w:rFonts w:asciiTheme="minorHAnsi" w:hAnsiTheme="minorHAnsi" w:cs="Times New Roman"/>
          <w:sz w:val="24"/>
        </w:rPr>
        <w:t xml:space="preserve"> τις οικονομικές προσφορές</w:t>
      </w:r>
      <w:r w:rsidR="005C1F54" w:rsidRPr="005C1F54">
        <w:rPr>
          <w:rFonts w:asciiTheme="minorHAnsi" w:hAnsiTheme="minorHAnsi" w:cs="Times New Roman"/>
          <w:sz w:val="24"/>
        </w:rPr>
        <w:t xml:space="preserve"> </w:t>
      </w:r>
      <w:r w:rsidR="005D5A35" w:rsidRPr="005C1F54">
        <w:rPr>
          <w:rFonts w:asciiTheme="minorHAnsi" w:hAnsiTheme="minorHAnsi" w:cs="Times New Roman"/>
          <w:sz w:val="24"/>
        </w:rPr>
        <w:t xml:space="preserve"> που υποβλήθηκαν στον </w:t>
      </w:r>
      <w:r w:rsidR="005D5A35" w:rsidRPr="005C1F54">
        <w:rPr>
          <w:rFonts w:asciiTheme="minorHAnsi" w:hAnsiTheme="minorHAnsi" w:cs="Times New Roman"/>
          <w:b/>
          <w:bCs w:val="0"/>
          <w:sz w:val="24"/>
        </w:rPr>
        <w:t>ανοιχτό ηλεκτρονικό διαγωνισμό κάτω των ορίων</w:t>
      </w:r>
      <w:bookmarkStart w:id="1" w:name="_Hlk67856443"/>
      <w:r w:rsidR="005D5A35" w:rsidRPr="005C1F54">
        <w:rPr>
          <w:rFonts w:asciiTheme="minorHAnsi" w:hAnsiTheme="minorHAnsi" w:cs="Times New Roman"/>
          <w:b/>
          <w:bCs w:val="0"/>
          <w:sz w:val="24"/>
        </w:rPr>
        <w:t xml:space="preserve"> </w:t>
      </w:r>
      <w:bookmarkEnd w:id="1"/>
      <w:r w:rsidR="005D5A35" w:rsidRPr="005C1F54">
        <w:rPr>
          <w:rFonts w:asciiTheme="minorHAnsi" w:hAnsiTheme="minorHAnsi" w:cs="Times New Roman"/>
          <w:b/>
          <w:bCs w:val="0"/>
          <w:sz w:val="24"/>
        </w:rPr>
        <w:t xml:space="preserve">με Συστημικό Αύξοντα Αριθμό: </w:t>
      </w:r>
      <w:r w:rsidR="001E4B4F" w:rsidRPr="005C1F54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>158964</w:t>
      </w:r>
      <w:r w:rsidR="005D5A35" w:rsidRPr="005C1F54">
        <w:rPr>
          <w:rFonts w:asciiTheme="minorHAnsi" w:hAnsiTheme="minorHAnsi" w:cs="Times New Roman"/>
          <w:b/>
          <w:bCs w:val="0"/>
          <w:sz w:val="24"/>
        </w:rPr>
        <w:t xml:space="preserve"> </w:t>
      </w:r>
      <w:r w:rsidR="005D5A35" w:rsidRPr="005C1F54">
        <w:rPr>
          <w:rFonts w:asciiTheme="minorHAnsi" w:hAnsiTheme="minorHAnsi" w:cs="Times New Roman"/>
          <w:sz w:val="24"/>
        </w:rPr>
        <w:t xml:space="preserve"> της υπ’ αριθ. </w:t>
      </w:r>
      <w:r w:rsidR="001E4B4F" w:rsidRPr="005C1F54">
        <w:rPr>
          <w:rFonts w:asciiTheme="minorHAnsi" w:hAnsiTheme="minorHAnsi" w:cs="Times New Roman"/>
          <w:b/>
          <w:sz w:val="24"/>
        </w:rPr>
        <w:t>7444/19-04-</w:t>
      </w:r>
      <w:r w:rsidR="001E4B4F" w:rsidRPr="005C1F54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 xml:space="preserve">2022 </w:t>
      </w:r>
      <w:r w:rsidR="005D5A35" w:rsidRPr="005C1F54">
        <w:rPr>
          <w:rFonts w:asciiTheme="minorHAnsi" w:eastAsia="Calibri" w:hAnsiTheme="minorHAnsi" w:cs="Times New Roman"/>
          <w:bCs w:val="0"/>
          <w:sz w:val="24"/>
          <w:lang w:eastAsia="el-GR"/>
        </w:rPr>
        <w:t>Δ</w:t>
      </w:r>
      <w:r w:rsidR="005D5A35" w:rsidRPr="005C1F54">
        <w:rPr>
          <w:rFonts w:asciiTheme="minorHAnsi" w:hAnsiTheme="minorHAnsi" w:cs="Times New Roman"/>
          <w:sz w:val="24"/>
        </w:rPr>
        <w:t xml:space="preserve">ιακήρυξης του Δήμου Μοσχάτου – Ταύρου με τίτλο </w:t>
      </w:r>
      <w:r w:rsidR="001E4B4F" w:rsidRPr="005C1F54">
        <w:rPr>
          <w:rFonts w:asciiTheme="minorHAnsi" w:hAnsiTheme="minorHAnsi"/>
          <w:b/>
          <w:bCs w:val="0"/>
          <w:sz w:val="24"/>
        </w:rPr>
        <w:t>«Παροχή υπηρεσιών ασφάλισης μηχανημάτων έργου και μεταφορικώ</w:t>
      </w:r>
      <w:r w:rsidR="008B3B13" w:rsidRPr="005C1F54">
        <w:rPr>
          <w:rFonts w:asciiTheme="minorHAnsi" w:hAnsiTheme="minorHAnsi"/>
          <w:b/>
          <w:bCs w:val="0"/>
          <w:sz w:val="24"/>
        </w:rPr>
        <w:t>ν μέσων δήμου Μοσχάτου - Ταύρου</w:t>
      </w:r>
      <w:r w:rsidR="001E4B4F" w:rsidRPr="005C1F54">
        <w:rPr>
          <w:rFonts w:asciiTheme="minorHAnsi" w:hAnsiTheme="minorHAnsi"/>
          <w:b/>
          <w:bCs w:val="0"/>
          <w:sz w:val="24"/>
        </w:rPr>
        <w:t>»</w:t>
      </w:r>
      <w:r w:rsidR="008B3B13" w:rsidRPr="005C1F54">
        <w:rPr>
          <w:rFonts w:asciiTheme="minorHAnsi" w:hAnsiTheme="minorHAnsi"/>
          <w:b/>
          <w:bCs w:val="0"/>
          <w:sz w:val="24"/>
        </w:rPr>
        <w:t xml:space="preserve"> </w:t>
      </w:r>
      <w:r w:rsidR="005D5A35" w:rsidRPr="005C1F54">
        <w:rPr>
          <w:rFonts w:asciiTheme="minorHAnsi" w:hAnsiTheme="minorHAnsi" w:cs="Times New Roman"/>
          <w:b/>
          <w:sz w:val="24"/>
        </w:rPr>
        <w:t>προϋπολογισμού</w:t>
      </w:r>
      <w:r w:rsidR="008B3B13" w:rsidRPr="005C1F54">
        <w:rPr>
          <w:rFonts w:asciiTheme="minorHAnsi" w:hAnsiTheme="minorHAnsi"/>
          <w:sz w:val="24"/>
        </w:rPr>
        <w:t xml:space="preserve"> </w:t>
      </w:r>
      <w:r w:rsidR="001E4B4F" w:rsidRPr="005C1F54">
        <w:rPr>
          <w:rFonts w:asciiTheme="minorHAnsi" w:hAnsiTheme="minorHAnsi" w:cs="Times New Roman"/>
          <w:b/>
          <w:sz w:val="24"/>
        </w:rPr>
        <w:t>55.000</w:t>
      </w:r>
      <w:r w:rsidR="005D5A35" w:rsidRPr="005C1F54">
        <w:rPr>
          <w:rFonts w:asciiTheme="minorHAnsi" w:hAnsiTheme="minorHAnsi" w:cs="Times New Roman"/>
          <w:b/>
          <w:sz w:val="24"/>
        </w:rPr>
        <w:t>,00 €</w:t>
      </w:r>
      <w:r w:rsidR="00A55654" w:rsidRPr="005C1F54">
        <w:rPr>
          <w:rFonts w:asciiTheme="minorHAnsi" w:hAnsiTheme="minorHAnsi" w:cs="Times New Roman"/>
          <w:b/>
          <w:sz w:val="24"/>
        </w:rPr>
        <w:t xml:space="preserve"> </w:t>
      </w:r>
      <w:r w:rsidR="002249BE" w:rsidRPr="005C1F54">
        <w:rPr>
          <w:rFonts w:asciiTheme="minorHAnsi" w:hAnsiTheme="minorHAnsi" w:cs="Times New Roman"/>
          <w:b/>
          <w:sz w:val="24"/>
        </w:rPr>
        <w:t>(οι προς ανάθεση παρεχόμενες υπηρεσίες δεν υπάγονται σε καθεστώς ΦΠΑ)</w:t>
      </w:r>
      <w:r w:rsidR="005D5A35" w:rsidRPr="005C1F54">
        <w:rPr>
          <w:rFonts w:asciiTheme="minorHAnsi" w:hAnsiTheme="minorHAnsi" w:cs="Times New Roman"/>
          <w:b/>
          <w:sz w:val="24"/>
        </w:rPr>
        <w:t>.</w:t>
      </w:r>
    </w:p>
    <w:p w:rsidR="005D5A35" w:rsidRPr="0021671F" w:rsidRDefault="005D5A35" w:rsidP="00B04C95">
      <w:pPr>
        <w:jc w:val="both"/>
        <w:rPr>
          <w:rFonts w:ascii="Calibri" w:hAnsi="Calibri"/>
        </w:rPr>
      </w:pPr>
      <w:r w:rsidRPr="0021671F">
        <w:rPr>
          <w:rFonts w:ascii="Calibri" w:hAnsi="Calibri" w:cs="Times New Roman"/>
          <w:b/>
          <w:szCs w:val="22"/>
        </w:rPr>
        <w:t xml:space="preserve"> </w:t>
      </w:r>
    </w:p>
    <w:p w:rsidR="005D5A35" w:rsidRPr="00795B9B" w:rsidRDefault="005D5A35">
      <w:pPr>
        <w:jc w:val="both"/>
        <w:rPr>
          <w:rFonts w:asciiTheme="minorHAnsi" w:hAnsiTheme="minorHAnsi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93"/>
        <w:gridCol w:w="4162"/>
        <w:gridCol w:w="5026"/>
      </w:tblGrid>
      <w:tr w:rsidR="005D5A35" w:rsidRPr="00795B9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b/>
                <w:szCs w:val="22"/>
              </w:rPr>
              <w:t>Α/Α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b/>
                <w:szCs w:val="22"/>
              </w:rPr>
              <w:t>ΟΝΟΜΑΤΕΠΩΝΥΜΟ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b/>
                <w:szCs w:val="22"/>
              </w:rPr>
              <w:t>ΙΔΙΟΤΗΤΑ ΣΤΗΝ ΕΠΙΤΡΟΠΗ</w:t>
            </w:r>
          </w:p>
        </w:tc>
      </w:tr>
      <w:tr w:rsidR="005D5A35" w:rsidRPr="00795B9B">
        <w:trPr>
          <w:trHeight w:val="26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szCs w:val="22"/>
              </w:rPr>
              <w:t>1.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A35" w:rsidRPr="00795B9B" w:rsidRDefault="008B3B13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 w:cs="Times New Roman"/>
                <w:szCs w:val="22"/>
              </w:rPr>
              <w:t>Τρύφωνας Ατσάρος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szCs w:val="22"/>
              </w:rPr>
              <w:t>Πρόεδρος</w:t>
            </w:r>
          </w:p>
        </w:tc>
      </w:tr>
      <w:tr w:rsidR="005D5A35" w:rsidRPr="00795B9B">
        <w:trPr>
          <w:trHeight w:val="1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szCs w:val="22"/>
              </w:rPr>
              <w:t>2.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A35" w:rsidRPr="00795B9B" w:rsidRDefault="008B3B13">
            <w:pPr>
              <w:rPr>
                <w:rFonts w:asciiTheme="minorHAnsi" w:hAnsiTheme="minorHAnsi"/>
                <w:szCs w:val="22"/>
              </w:rPr>
            </w:pPr>
            <w:bookmarkStart w:id="2" w:name="_Hlk69757584"/>
            <w:bookmarkEnd w:id="2"/>
            <w:r>
              <w:rPr>
                <w:rFonts w:asciiTheme="minorHAnsi" w:hAnsiTheme="minorHAnsi" w:cs="Times New Roman"/>
                <w:szCs w:val="22"/>
              </w:rPr>
              <w:t>Αλέξιος Μυλωνάς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szCs w:val="22"/>
              </w:rPr>
              <w:t>Τακτικό μέλος</w:t>
            </w:r>
          </w:p>
        </w:tc>
      </w:tr>
      <w:tr w:rsidR="005D5A35" w:rsidRPr="00795B9B">
        <w:trPr>
          <w:trHeight w:val="2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szCs w:val="22"/>
              </w:rPr>
              <w:t>3.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A35" w:rsidRPr="00795B9B" w:rsidRDefault="008B3B13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 w:cs="Times New Roman"/>
                <w:szCs w:val="22"/>
              </w:rPr>
              <w:t>Σταύρος Φραγκούλης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A35" w:rsidRPr="00795B9B" w:rsidRDefault="005D5A35">
            <w:pPr>
              <w:jc w:val="center"/>
              <w:rPr>
                <w:rFonts w:asciiTheme="minorHAnsi" w:hAnsiTheme="minorHAnsi"/>
                <w:szCs w:val="22"/>
              </w:rPr>
            </w:pPr>
            <w:r w:rsidRPr="00795B9B">
              <w:rPr>
                <w:rFonts w:asciiTheme="minorHAnsi" w:hAnsiTheme="minorHAnsi" w:cs="Times New Roman"/>
                <w:szCs w:val="22"/>
              </w:rPr>
              <w:t>Τακτικό μέλος</w:t>
            </w:r>
          </w:p>
        </w:tc>
      </w:tr>
    </w:tbl>
    <w:p w:rsidR="005D5A35" w:rsidRPr="00795B9B" w:rsidRDefault="005D5A35">
      <w:pPr>
        <w:jc w:val="both"/>
        <w:rPr>
          <w:rFonts w:asciiTheme="minorHAnsi" w:hAnsiTheme="minorHAnsi" w:cs="Times New Roman"/>
          <w:szCs w:val="22"/>
        </w:rPr>
      </w:pPr>
    </w:p>
    <w:p w:rsidR="005C1F54" w:rsidRPr="0072016A" w:rsidRDefault="005D5A35" w:rsidP="005C1F54">
      <w:pPr>
        <w:jc w:val="both"/>
        <w:rPr>
          <w:rFonts w:asciiTheme="minorHAnsi" w:hAnsiTheme="minorHAnsi" w:cs="Times New Roman"/>
          <w:sz w:val="24"/>
        </w:rPr>
      </w:pPr>
      <w:r w:rsidRPr="0072016A">
        <w:rPr>
          <w:rFonts w:asciiTheme="minorHAnsi" w:hAnsiTheme="minorHAnsi" w:cs="Times New Roman"/>
          <w:sz w:val="24"/>
        </w:rPr>
        <w:t xml:space="preserve">Η Επιτροπή αφού έλαβε υπόψιν την υπ’ αριθ. </w:t>
      </w:r>
      <w:r w:rsidR="008B3B13" w:rsidRPr="0072016A">
        <w:rPr>
          <w:rFonts w:asciiTheme="minorHAnsi" w:hAnsiTheme="minorHAnsi" w:cs="Times New Roman"/>
          <w:b/>
          <w:sz w:val="24"/>
        </w:rPr>
        <w:t>7444/19-04-</w:t>
      </w:r>
      <w:r w:rsidR="008B3B13" w:rsidRPr="0072016A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 xml:space="preserve">2022 </w:t>
      </w:r>
      <w:r w:rsidRPr="0072016A">
        <w:rPr>
          <w:rFonts w:asciiTheme="minorHAnsi" w:hAnsiTheme="minorHAnsi" w:cs="Times New Roman"/>
          <w:sz w:val="24"/>
        </w:rPr>
        <w:t xml:space="preserve">Διακήρυξη </w:t>
      </w:r>
      <w:r w:rsidR="008B3B13" w:rsidRPr="0072016A">
        <w:rPr>
          <w:rFonts w:asciiTheme="minorHAnsi" w:hAnsiTheme="minorHAnsi"/>
          <w:b/>
          <w:bCs w:val="0"/>
          <w:sz w:val="24"/>
        </w:rPr>
        <w:t>«Παροχή υπηρεσιών ασφάλισης μηχανημάτων έργου και μεταφορικών μέσων δήμου Μοσχάτου - Ταύρου »</w:t>
      </w:r>
      <w:r w:rsidRPr="0072016A">
        <w:rPr>
          <w:rFonts w:asciiTheme="minorHAnsi" w:hAnsiTheme="minorHAnsi" w:cs="Times New Roman"/>
          <w:sz w:val="24"/>
        </w:rPr>
        <w:t xml:space="preserve">, </w:t>
      </w:r>
      <w:r w:rsidR="005C1F54" w:rsidRPr="0072016A">
        <w:rPr>
          <w:rFonts w:asciiTheme="minorHAnsi" w:hAnsiTheme="minorHAnsi"/>
          <w:sz w:val="24"/>
        </w:rPr>
        <w:t xml:space="preserve">το πρακτικό Αρ.1   που συντάχθηκε σε προηγούμενα στάδια  του διαγωνισμού, </w:t>
      </w:r>
      <w:r w:rsidR="005C1F54" w:rsidRPr="0072016A">
        <w:rPr>
          <w:rFonts w:asciiTheme="minorHAnsi" w:hAnsiTheme="minorHAnsi" w:cs="Times New Roman"/>
          <w:sz w:val="24"/>
        </w:rPr>
        <w:t xml:space="preserve"> καθώς και το νομικό πλαίσιο που διέπει τον ανωτέρω διαγωνισμό</w:t>
      </w:r>
      <w:r w:rsidR="005C1F54" w:rsidRPr="0072016A">
        <w:rPr>
          <w:rFonts w:asciiTheme="minorHAnsi" w:hAnsiTheme="minorHAnsi" w:cs="Times New Roman"/>
          <w:b/>
          <w:sz w:val="24"/>
        </w:rPr>
        <w:t xml:space="preserve"> </w:t>
      </w:r>
      <w:r w:rsidR="005C1F54" w:rsidRPr="0072016A">
        <w:rPr>
          <w:rFonts w:asciiTheme="minorHAnsi" w:hAnsiTheme="minorHAnsi" w:cs="Times New Roman"/>
          <w:sz w:val="24"/>
        </w:rPr>
        <w:t>σημειώνει τα κάτωθι:</w:t>
      </w:r>
    </w:p>
    <w:p w:rsidR="005D5A35" w:rsidRPr="0072016A" w:rsidRDefault="005D5A35" w:rsidP="00B04C95">
      <w:pPr>
        <w:jc w:val="both"/>
        <w:rPr>
          <w:rFonts w:asciiTheme="minorHAnsi" w:hAnsiTheme="minorHAnsi" w:cs="Times New Roman"/>
          <w:b/>
          <w:sz w:val="24"/>
        </w:rPr>
      </w:pPr>
      <w:r w:rsidRPr="0072016A">
        <w:rPr>
          <w:rFonts w:asciiTheme="minorHAnsi" w:hAnsiTheme="minorHAnsi" w:cs="Times New Roman"/>
          <w:sz w:val="24"/>
        </w:rPr>
        <w:t xml:space="preserve">Ο ανοικτός διαγωνισμός της προαναφερόμενης Διακήρυξης διεξήχθη ηλεκτρονικά, σύμφωνα με τα αναφερόμενα σε αυτή, μέσω του Εθνικού Συστήματος Ηλεκτρονικών Δημοσίων Συμβάσεων και είχε λάβει ως αύξοντα αριθμό </w:t>
      </w:r>
      <w:r w:rsidRPr="0072016A">
        <w:rPr>
          <w:rFonts w:asciiTheme="minorHAnsi" w:hAnsiTheme="minorHAnsi" w:cs="Times New Roman"/>
          <w:b/>
          <w:sz w:val="24"/>
        </w:rPr>
        <w:t>(α/α)</w:t>
      </w:r>
      <w:r w:rsidRPr="0072016A">
        <w:rPr>
          <w:rFonts w:asciiTheme="minorHAnsi" w:hAnsiTheme="minorHAnsi" w:cs="Times New Roman"/>
          <w:sz w:val="24"/>
        </w:rPr>
        <w:t xml:space="preserve"> </w:t>
      </w:r>
      <w:r w:rsidR="008B3B13" w:rsidRPr="0072016A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>158964</w:t>
      </w:r>
      <w:r w:rsidRPr="0072016A">
        <w:rPr>
          <w:rFonts w:asciiTheme="minorHAnsi" w:hAnsiTheme="minorHAnsi" w:cs="Times New Roman"/>
          <w:b/>
          <w:sz w:val="24"/>
        </w:rPr>
        <w:t xml:space="preserve"> .</w:t>
      </w:r>
    </w:p>
    <w:p w:rsidR="005C1F54" w:rsidRPr="0072016A" w:rsidRDefault="005C1F54" w:rsidP="005C1F54">
      <w:pPr>
        <w:jc w:val="both"/>
        <w:rPr>
          <w:rFonts w:asciiTheme="minorHAnsi" w:hAnsiTheme="minorHAnsi" w:cs="Times New Roman"/>
          <w:sz w:val="24"/>
        </w:rPr>
      </w:pPr>
    </w:p>
    <w:p w:rsidR="005C1F54" w:rsidRPr="0072016A" w:rsidRDefault="005C1F54" w:rsidP="002C7B9F">
      <w:pPr>
        <w:jc w:val="both"/>
        <w:rPr>
          <w:rFonts w:asciiTheme="minorHAnsi" w:hAnsiTheme="minorHAnsi"/>
          <w:b/>
          <w:sz w:val="24"/>
        </w:rPr>
      </w:pPr>
      <w:r w:rsidRPr="0072016A">
        <w:rPr>
          <w:rFonts w:asciiTheme="minorHAnsi" w:hAnsiTheme="minorHAnsi"/>
          <w:sz w:val="24"/>
        </w:rPr>
        <w:t xml:space="preserve">Στον διαγωνισμό είχαν υποβληθεί </w:t>
      </w:r>
      <w:r w:rsidRPr="0072016A">
        <w:rPr>
          <w:rFonts w:asciiTheme="minorHAnsi" w:hAnsiTheme="minorHAnsi"/>
          <w:b/>
          <w:sz w:val="24"/>
        </w:rPr>
        <w:t>ηλεκτρονικά</w:t>
      </w:r>
      <w:r w:rsidRPr="0072016A">
        <w:rPr>
          <w:rFonts w:asciiTheme="minorHAnsi" w:hAnsiTheme="minorHAnsi"/>
          <w:sz w:val="24"/>
        </w:rPr>
        <w:t xml:space="preserve"> </w:t>
      </w:r>
      <w:r w:rsidRPr="0072016A">
        <w:rPr>
          <w:rFonts w:asciiTheme="minorHAnsi" w:hAnsiTheme="minorHAnsi"/>
          <w:b/>
          <w:sz w:val="24"/>
        </w:rPr>
        <w:t>δύο (2)</w:t>
      </w:r>
      <w:r w:rsidRPr="0072016A">
        <w:rPr>
          <w:rFonts w:asciiTheme="minorHAnsi" w:hAnsiTheme="minorHAnsi"/>
          <w:sz w:val="24"/>
        </w:rPr>
        <w:t xml:space="preserve"> προσφορές,</w:t>
      </w:r>
      <w:r w:rsidR="002C7B9F" w:rsidRPr="0072016A">
        <w:rPr>
          <w:rFonts w:asciiTheme="minorHAnsi" w:hAnsiTheme="minorHAnsi"/>
          <w:sz w:val="24"/>
        </w:rPr>
        <w:t xml:space="preserve"> από τους παρακάτω υποψήφιους προμηθευτές</w:t>
      </w:r>
      <w:r w:rsidR="002C7B9F" w:rsidRPr="0072016A">
        <w:rPr>
          <w:rFonts w:asciiTheme="minorHAnsi" w:hAnsiTheme="minorHAnsi"/>
          <w:b/>
          <w:sz w:val="24"/>
        </w:rPr>
        <w:t xml:space="preserve"> </w:t>
      </w:r>
      <w:r w:rsidRPr="0072016A">
        <w:rPr>
          <w:rFonts w:asciiTheme="minorHAnsi" w:hAnsiTheme="minorHAnsi"/>
          <w:sz w:val="24"/>
        </w:rPr>
        <w:t>των οποίων τα δικαιολογητικά συμμετοχής και η τεχνική προσφορά</w:t>
      </w:r>
      <w:r w:rsidRPr="0072016A">
        <w:rPr>
          <w:rFonts w:asciiTheme="minorHAnsi" w:hAnsiTheme="minorHAnsi"/>
          <w:b/>
          <w:sz w:val="24"/>
        </w:rPr>
        <w:t xml:space="preserve"> κρίθηκαν αποδεκτά</w:t>
      </w:r>
      <w:r w:rsidRPr="0072016A">
        <w:rPr>
          <w:rFonts w:asciiTheme="minorHAnsi" w:hAnsiTheme="minorHAnsi"/>
          <w:sz w:val="24"/>
        </w:rPr>
        <w:t xml:space="preserve"> για να μεταβούν στο στάδιο της </w:t>
      </w:r>
      <w:r w:rsidRPr="0072016A">
        <w:rPr>
          <w:rFonts w:asciiTheme="minorHAnsi" w:hAnsiTheme="minorHAnsi"/>
          <w:b/>
          <w:sz w:val="24"/>
        </w:rPr>
        <w:t>αξιολόγησης  των οικονομικών τους προσφορών.</w:t>
      </w:r>
    </w:p>
    <w:p w:rsidR="002C7B9F" w:rsidRDefault="002C7B9F" w:rsidP="002C7B9F">
      <w:pPr>
        <w:jc w:val="both"/>
        <w:rPr>
          <w:rFonts w:asciiTheme="minorHAnsi" w:hAnsiTheme="minorHAnsi"/>
          <w:b/>
          <w:szCs w:val="22"/>
        </w:rPr>
      </w:pPr>
    </w:p>
    <w:tbl>
      <w:tblPr>
        <w:tblW w:w="4647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"/>
        <w:gridCol w:w="4933"/>
        <w:gridCol w:w="1432"/>
        <w:gridCol w:w="2729"/>
      </w:tblGrid>
      <w:tr w:rsidR="002C7B9F" w:rsidRPr="001F1B47" w:rsidTr="0072016A">
        <w:trPr>
          <w:tblCellSpacing w:w="0" w:type="dxa"/>
        </w:trPr>
        <w:tc>
          <w:tcPr>
            <w:tcW w:w="358" w:type="pct"/>
            <w:vAlign w:val="center"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α/α</w:t>
            </w:r>
          </w:p>
        </w:tc>
        <w:tc>
          <w:tcPr>
            <w:tcW w:w="2518" w:type="pct"/>
            <w:vAlign w:val="center"/>
            <w:hideMark/>
          </w:tcPr>
          <w:p w:rsidR="002C7B9F" w:rsidRPr="00E20CFD" w:rsidRDefault="005240BE" w:rsidP="002C7B9F">
            <w:pPr>
              <w:jc w:val="center"/>
              <w:rPr>
                <w:rFonts w:asciiTheme="minorHAnsi" w:hAnsiTheme="minorHAnsi"/>
                <w:b/>
                <w:sz w:val="24"/>
              </w:rPr>
            </w:pPr>
            <w:hyperlink r:id="rId7" w:history="1">
              <w:r w:rsidR="002C7B9F" w:rsidRPr="00E20CFD">
                <w:rPr>
                  <w:rStyle w:val="-"/>
                  <w:rFonts w:asciiTheme="minorHAnsi" w:hAnsiTheme="minorHAnsi"/>
                  <w:b/>
                  <w:bCs w:val="0"/>
                  <w:color w:val="auto"/>
                  <w:sz w:val="24"/>
                  <w:u w:val="none"/>
                </w:rPr>
                <w:t>Προμηθευτής</w:t>
              </w:r>
            </w:hyperlink>
          </w:p>
        </w:tc>
        <w:tc>
          <w:tcPr>
            <w:tcW w:w="731" w:type="pct"/>
            <w:vAlign w:val="center"/>
            <w:hideMark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α/α   Προσφοράς  συστ/τος</w:t>
            </w:r>
          </w:p>
        </w:tc>
        <w:tc>
          <w:tcPr>
            <w:tcW w:w="1393" w:type="pct"/>
            <w:noWrap/>
            <w:vAlign w:val="center"/>
            <w:hideMark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Αποδεκτή / μη αποδεκτή</w:t>
            </w:r>
          </w:p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 xml:space="preserve"> προσφορά</w:t>
            </w:r>
          </w:p>
        </w:tc>
      </w:tr>
      <w:tr w:rsidR="002C7B9F" w:rsidRPr="001F1B47" w:rsidTr="0072016A">
        <w:trPr>
          <w:tblCellSpacing w:w="0" w:type="dxa"/>
        </w:trPr>
        <w:tc>
          <w:tcPr>
            <w:tcW w:w="358" w:type="pct"/>
            <w:vAlign w:val="center"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sz w:val="24"/>
              </w:rPr>
              <w:t>1</w:t>
            </w:r>
          </w:p>
        </w:tc>
        <w:tc>
          <w:tcPr>
            <w:tcW w:w="2518" w:type="pct"/>
            <w:vAlign w:val="center"/>
            <w:hideMark/>
          </w:tcPr>
          <w:p w:rsidR="002C7B9F" w:rsidRPr="00E20CFD" w:rsidRDefault="005240BE" w:rsidP="002C7B9F">
            <w:pPr>
              <w:rPr>
                <w:rFonts w:asciiTheme="minorHAnsi" w:hAnsiTheme="minorHAnsi"/>
                <w:sz w:val="24"/>
              </w:rPr>
            </w:pPr>
            <w:hyperlink r:id="rId8" w:tooltip="ΙΝΤΕΡΛΑΙΦ ΑΝΩΝ ΑΣΦΑΛΙΣΤΙΚΗ ΕΤΑΙΡΙΑ ΓΕΝ ΑΣΦΑΛΙΣΕΩΝ" w:history="1">
              <w:r w:rsidR="002C7B9F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 xml:space="preserve">ΙΝΤΕΡΛΑΪΦ </w:t>
              </w:r>
              <w:r w:rsidR="002C7B9F" w:rsidRPr="00E20CFD">
                <w:rPr>
                  <w:rFonts w:asciiTheme="minorHAnsi" w:eastAsia="FreeSans" w:hAnsiTheme="minorHAnsi" w:cs="FreeSans"/>
                  <w:bCs w:val="0"/>
                  <w:sz w:val="24"/>
                  <w:lang w:eastAsia="el-GR"/>
                </w:rPr>
                <w:t>(INTERLIFE)</w:t>
              </w:r>
              <w:r w:rsidR="002C7B9F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 xml:space="preserve"> ΑΝΩΝ ΑΣΦΑΛΙΣΤΙΚΗ ΕΤΑΙΡΙΑ ΓΕΝ ΑΣΦΑΛΙΣΕΩΝ</w:t>
              </w:r>
            </w:hyperlink>
          </w:p>
        </w:tc>
        <w:tc>
          <w:tcPr>
            <w:tcW w:w="731" w:type="pct"/>
            <w:vAlign w:val="center"/>
            <w:hideMark/>
          </w:tcPr>
          <w:p w:rsidR="002C7B9F" w:rsidRPr="00E20CFD" w:rsidRDefault="005240BE" w:rsidP="002C7B9F">
            <w:pPr>
              <w:jc w:val="center"/>
              <w:rPr>
                <w:rFonts w:asciiTheme="minorHAnsi" w:hAnsiTheme="minorHAnsi"/>
                <w:sz w:val="24"/>
              </w:rPr>
            </w:pPr>
            <w:hyperlink r:id="rId9" w:tooltip="278468" w:history="1">
              <w:r w:rsidR="002C7B9F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>278468</w:t>
              </w:r>
            </w:hyperlink>
          </w:p>
        </w:tc>
        <w:tc>
          <w:tcPr>
            <w:tcW w:w="1393" w:type="pct"/>
            <w:noWrap/>
            <w:vAlign w:val="center"/>
            <w:hideMark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ΑΠΟΔΕΚΤΗ</w:t>
            </w:r>
          </w:p>
        </w:tc>
      </w:tr>
      <w:tr w:rsidR="002C7B9F" w:rsidRPr="001F1B47" w:rsidTr="0072016A">
        <w:trPr>
          <w:tblCellSpacing w:w="0" w:type="dxa"/>
        </w:trPr>
        <w:tc>
          <w:tcPr>
            <w:tcW w:w="358" w:type="pct"/>
            <w:vAlign w:val="center"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2518" w:type="pct"/>
            <w:vAlign w:val="center"/>
            <w:hideMark/>
          </w:tcPr>
          <w:p w:rsidR="002C7B9F" w:rsidRPr="00E20CFD" w:rsidRDefault="005240BE" w:rsidP="002C7B9F">
            <w:pPr>
              <w:rPr>
                <w:rFonts w:asciiTheme="minorHAnsi" w:hAnsiTheme="minorHAnsi"/>
                <w:sz w:val="24"/>
              </w:rPr>
            </w:pPr>
            <w:hyperlink r:id="rId10" w:tooltip="ΕΥΡΩΠΑΙΚΗ ΠΙΣΤΗ ΑΝΩΝΥΜΟΣ ΕΤΑΙΡΕΙΑ ΓΕΝΙΚΩΝ ΑΣΦΑΛΙΣΕΩΝ" w:history="1">
              <w:r w:rsidR="002C7B9F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>ΕΥΡΩΠΑΙΚΗ ΠΙΣΤΗ ΑΝΩΝΥΜΟΣ ΕΤΑΙΡΕΙΑ ΓΕΝΙΚΩΝ ΑΣΦΑΛΙΣΕΩΝ</w:t>
              </w:r>
            </w:hyperlink>
          </w:p>
        </w:tc>
        <w:tc>
          <w:tcPr>
            <w:tcW w:w="731" w:type="pct"/>
            <w:vAlign w:val="center"/>
            <w:hideMark/>
          </w:tcPr>
          <w:p w:rsidR="002C7B9F" w:rsidRPr="00E20CFD" w:rsidRDefault="005240BE" w:rsidP="002C7B9F">
            <w:pPr>
              <w:jc w:val="center"/>
              <w:rPr>
                <w:rFonts w:asciiTheme="minorHAnsi" w:hAnsiTheme="minorHAnsi"/>
                <w:sz w:val="24"/>
              </w:rPr>
            </w:pPr>
            <w:hyperlink r:id="rId11" w:tooltip="279491" w:history="1">
              <w:r w:rsidR="002C7B9F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>279491</w:t>
              </w:r>
            </w:hyperlink>
          </w:p>
        </w:tc>
        <w:tc>
          <w:tcPr>
            <w:tcW w:w="1393" w:type="pct"/>
            <w:noWrap/>
            <w:vAlign w:val="center"/>
            <w:hideMark/>
          </w:tcPr>
          <w:p w:rsidR="002C7B9F" w:rsidRPr="00E20CFD" w:rsidRDefault="002C7B9F" w:rsidP="002C7B9F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ΑΠΟΔΕΚΤΗ</w:t>
            </w:r>
          </w:p>
        </w:tc>
      </w:tr>
    </w:tbl>
    <w:p w:rsidR="005C1F54" w:rsidRDefault="005C1F54" w:rsidP="005C1F54">
      <w:pPr>
        <w:jc w:val="both"/>
        <w:rPr>
          <w:rFonts w:asciiTheme="minorHAnsi" w:hAnsiTheme="minorHAnsi"/>
          <w:b/>
          <w:szCs w:val="22"/>
        </w:rPr>
      </w:pPr>
    </w:p>
    <w:p w:rsidR="00F32CA0" w:rsidRDefault="00F32CA0" w:rsidP="005C1F54">
      <w:pPr>
        <w:spacing w:line="276" w:lineRule="auto"/>
        <w:jc w:val="center"/>
        <w:rPr>
          <w:rFonts w:asciiTheme="minorHAnsi" w:hAnsiTheme="minorHAnsi" w:cs="Times New Roman"/>
          <w:b/>
          <w:sz w:val="24"/>
          <w:u w:val="single"/>
          <w:shd w:val="clear" w:color="auto" w:fill="EEECE1"/>
        </w:rPr>
      </w:pPr>
    </w:p>
    <w:p w:rsidR="005C1F54" w:rsidRPr="0072016A" w:rsidRDefault="005C1F54" w:rsidP="005C1F54">
      <w:pPr>
        <w:spacing w:line="276" w:lineRule="auto"/>
        <w:jc w:val="center"/>
        <w:rPr>
          <w:rFonts w:asciiTheme="minorHAnsi" w:hAnsiTheme="minorHAnsi"/>
          <w:sz w:val="24"/>
          <w:u w:val="single"/>
        </w:rPr>
      </w:pPr>
      <w:r w:rsidRPr="0072016A">
        <w:rPr>
          <w:rFonts w:asciiTheme="minorHAnsi" w:hAnsiTheme="minorHAnsi" w:cs="Times New Roman"/>
          <w:b/>
          <w:sz w:val="24"/>
          <w:u w:val="single"/>
          <w:shd w:val="clear" w:color="auto" w:fill="EEECE1"/>
        </w:rPr>
        <w:lastRenderedPageBreak/>
        <w:t>4</w:t>
      </w:r>
      <w:r w:rsidRPr="0072016A">
        <w:rPr>
          <w:rFonts w:asciiTheme="minorHAnsi" w:hAnsiTheme="minorHAnsi" w:cs="Times New Roman"/>
          <w:b/>
          <w:sz w:val="24"/>
          <w:u w:val="single"/>
          <w:shd w:val="clear" w:color="auto" w:fill="EEECE1"/>
          <w:vertAlign w:val="superscript"/>
        </w:rPr>
        <w:t>ο</w:t>
      </w:r>
      <w:r w:rsidRPr="0072016A">
        <w:rPr>
          <w:rFonts w:asciiTheme="minorHAnsi" w:hAnsiTheme="minorHAnsi" w:cs="Times New Roman"/>
          <w:b/>
          <w:sz w:val="24"/>
          <w:u w:val="single"/>
          <w:shd w:val="clear" w:color="auto" w:fill="EEECE1"/>
        </w:rPr>
        <w:t xml:space="preserve">  ΣΤΑΔΙΟ</w:t>
      </w:r>
      <w:r w:rsidRPr="0072016A">
        <w:rPr>
          <w:rFonts w:asciiTheme="minorHAnsi" w:hAnsiTheme="minorHAnsi"/>
          <w:sz w:val="24"/>
          <w:u w:val="single"/>
        </w:rPr>
        <w:t xml:space="preserve"> (</w:t>
      </w:r>
      <w:r w:rsidRPr="0072016A">
        <w:rPr>
          <w:rFonts w:asciiTheme="minorHAnsi" w:hAnsiTheme="minorHAnsi" w:cs="Times New Roman"/>
          <w:b/>
          <w:sz w:val="24"/>
          <w:u w:val="single"/>
          <w:shd w:val="clear" w:color="auto" w:fill="EEECE1"/>
        </w:rPr>
        <w:t>ΑΞΙΟΛΟΓΗΣΗ ΟΙΚΟΝΟΜΙΚΩΝ ΠΡΟΣΦΟΡΩΝ)</w:t>
      </w:r>
    </w:p>
    <w:p w:rsidR="005C1F54" w:rsidRPr="0072016A" w:rsidRDefault="005C1F54" w:rsidP="00B04C95">
      <w:pPr>
        <w:jc w:val="both"/>
        <w:rPr>
          <w:rFonts w:asciiTheme="minorHAnsi" w:hAnsiTheme="minorHAnsi"/>
          <w:sz w:val="24"/>
        </w:rPr>
      </w:pPr>
    </w:p>
    <w:p w:rsidR="002C7B9F" w:rsidRPr="0072016A" w:rsidRDefault="002C7B9F" w:rsidP="00B04C95">
      <w:pPr>
        <w:jc w:val="both"/>
        <w:rPr>
          <w:rFonts w:asciiTheme="minorHAnsi" w:hAnsiTheme="minorHAnsi"/>
          <w:sz w:val="24"/>
        </w:rPr>
      </w:pPr>
      <w:r w:rsidRPr="0072016A">
        <w:rPr>
          <w:rFonts w:asciiTheme="minorHAnsi" w:hAnsiTheme="minorHAnsi"/>
          <w:sz w:val="24"/>
        </w:rPr>
        <w:t>Κατά τον έλεγχο των Οικονομικών προσφορών διαπιστώθηκε ότι  οι συμμετέχοντες είχαν υποβάλλει έγκαιρα,  και ψηφιακ</w:t>
      </w:r>
      <w:r w:rsidR="00E20CFD">
        <w:rPr>
          <w:rFonts w:asciiTheme="minorHAnsi" w:hAnsiTheme="minorHAnsi"/>
          <w:sz w:val="24"/>
        </w:rPr>
        <w:t>ά υπογεγραμμένες τις οικονομικές προσφορές</w:t>
      </w:r>
      <w:r w:rsidRPr="0072016A">
        <w:rPr>
          <w:rFonts w:asciiTheme="minorHAnsi" w:hAnsiTheme="minorHAnsi"/>
          <w:sz w:val="24"/>
        </w:rPr>
        <w:t xml:space="preserve"> και οι οποίες έχουν ως εξής :</w:t>
      </w:r>
    </w:p>
    <w:p w:rsidR="0072016A" w:rsidRPr="0072016A" w:rsidRDefault="0072016A" w:rsidP="00B04C95">
      <w:pPr>
        <w:jc w:val="both"/>
        <w:rPr>
          <w:rFonts w:asciiTheme="minorHAnsi" w:hAnsiTheme="minorHAnsi"/>
          <w:sz w:val="24"/>
        </w:rPr>
      </w:pPr>
    </w:p>
    <w:p w:rsidR="008C74AF" w:rsidRPr="00104D6A" w:rsidRDefault="0072016A" w:rsidP="00104D6A">
      <w:pPr>
        <w:pStyle w:val="af0"/>
        <w:numPr>
          <w:ilvl w:val="0"/>
          <w:numId w:val="6"/>
        </w:numPr>
        <w:spacing w:line="276" w:lineRule="auto"/>
        <w:jc w:val="both"/>
        <w:rPr>
          <w:rFonts w:asciiTheme="minorHAnsi" w:hAnsiTheme="minorHAnsi"/>
          <w:b/>
          <w:sz w:val="24"/>
        </w:rPr>
      </w:pPr>
      <w:r w:rsidRPr="0072016A">
        <w:rPr>
          <w:rFonts w:asciiTheme="minorHAnsi" w:hAnsiTheme="minorHAnsi"/>
          <w:sz w:val="24"/>
        </w:rPr>
        <w:t>Οικονομική προσφορά, της εταιρείας</w:t>
      </w:r>
      <w:r w:rsidRPr="0072016A">
        <w:rPr>
          <w:rFonts w:asciiTheme="minorHAnsi" w:hAnsiTheme="minorHAnsi"/>
          <w:b/>
          <w:sz w:val="24"/>
        </w:rPr>
        <w:t xml:space="preserve"> </w:t>
      </w:r>
      <w:r w:rsidRPr="0072016A">
        <w:rPr>
          <w:rFonts w:asciiTheme="minorHAnsi" w:hAnsiTheme="minorHAnsi" w:cs="Times New Roman"/>
          <w:sz w:val="24"/>
        </w:rPr>
        <w:t>«</w:t>
      </w:r>
      <w:hyperlink r:id="rId12" w:tooltip="ΙΝΤΕΡΛΑΙΦ ΑΝΩΝ ΑΣΦΑΛΙΣΤΙΚΗ ΕΤΑΙΡΙΑ ΓΕΝ ΑΣΦΑΛΙΣΕΩΝ" w:history="1">
        <w:r w:rsidRPr="0072016A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 xml:space="preserve">ΙΝΤΕΡΛΑΪΦ </w:t>
        </w:r>
        <w:r w:rsidRPr="0072016A">
          <w:rPr>
            <w:rStyle w:val="-"/>
            <w:rFonts w:asciiTheme="minorHAnsi" w:eastAsia="FreeSans" w:hAnsiTheme="minorHAnsi"/>
            <w:b/>
            <w:color w:val="auto"/>
            <w:sz w:val="24"/>
            <w:u w:val="none"/>
          </w:rPr>
          <w:t>(INTERLIFE)</w:t>
        </w:r>
        <w:r w:rsidRPr="0072016A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 xml:space="preserve"> ΑΝΩΝ ΑΣΦΑΛΙΣΤΙΚΗ ΕΤΑΙΡΙΑ ΓΕΝ ΑΣΦΑΛΙΣΕΩΝ</w:t>
        </w:r>
      </w:hyperlink>
      <w:r w:rsidRPr="0072016A">
        <w:rPr>
          <w:rFonts w:asciiTheme="minorHAnsi" w:hAnsiTheme="minorHAnsi" w:cs="Liberation Serif"/>
          <w:b/>
          <w:bCs w:val="0"/>
          <w:sz w:val="24"/>
        </w:rPr>
        <w:t>»</w:t>
      </w:r>
      <w:r w:rsidRPr="0072016A">
        <w:rPr>
          <w:rFonts w:asciiTheme="minorHAnsi" w:hAnsiTheme="minorHAnsi"/>
          <w:sz w:val="24"/>
        </w:rPr>
        <w:t xml:space="preserve"> (α/α συστήματος </w:t>
      </w:r>
      <w:hyperlink r:id="rId13" w:tooltip="278468" w:history="1">
        <w:r w:rsidRPr="0072016A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278468</w:t>
        </w:r>
      </w:hyperlink>
      <w:r w:rsidRPr="0072016A">
        <w:rPr>
          <w:rFonts w:asciiTheme="minorHAnsi" w:hAnsiTheme="minorHAnsi"/>
          <w:sz w:val="24"/>
        </w:rPr>
        <w:t>)</w:t>
      </w:r>
      <w:r w:rsidRPr="0072016A">
        <w:rPr>
          <w:rFonts w:asciiTheme="minorHAnsi" w:hAnsiTheme="minorHAnsi"/>
          <w:b/>
          <w:sz w:val="24"/>
        </w:rPr>
        <w:t xml:space="preserve"> :</w:t>
      </w:r>
    </w:p>
    <w:p w:rsidR="0072016A" w:rsidRPr="00E81A3E" w:rsidRDefault="0072016A" w:rsidP="00E81A3E">
      <w:pPr>
        <w:pStyle w:val="af0"/>
        <w:spacing w:line="276" w:lineRule="auto"/>
        <w:ind w:left="-142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noProof/>
          <w:sz w:val="24"/>
          <w:lang w:eastAsia="el-GR"/>
        </w:rPr>
        <w:drawing>
          <wp:inline distT="0" distB="0" distL="0" distR="0">
            <wp:extent cx="7010400" cy="5342569"/>
            <wp:effectExtent l="19050" t="0" r="0" b="0"/>
            <wp:docPr id="176" name="Εικόνα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132" cy="534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9F" w:rsidRDefault="00E81A3E" w:rsidP="00B04C95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el-GR"/>
        </w:rPr>
        <w:lastRenderedPageBreak/>
        <w:drawing>
          <wp:inline distT="0" distB="0" distL="0" distR="0">
            <wp:extent cx="6915150" cy="4691459"/>
            <wp:effectExtent l="19050" t="0" r="0" b="0"/>
            <wp:docPr id="177" name="Εικόνα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9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9F" w:rsidRDefault="00E81A3E" w:rsidP="00B04C95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el-GR"/>
        </w:rPr>
        <w:drawing>
          <wp:inline distT="0" distB="0" distL="0" distR="0">
            <wp:extent cx="7029450" cy="4362450"/>
            <wp:effectExtent l="19050" t="0" r="0" b="0"/>
            <wp:docPr id="178" name="Εικόνα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85" cy="43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9F" w:rsidRDefault="002C7B9F" w:rsidP="00B04C95">
      <w:pPr>
        <w:jc w:val="both"/>
        <w:rPr>
          <w:rFonts w:asciiTheme="minorHAnsi" w:hAnsiTheme="minorHAnsi"/>
          <w:sz w:val="24"/>
        </w:rPr>
      </w:pPr>
    </w:p>
    <w:p w:rsidR="002C7B9F" w:rsidRDefault="002C7B9F" w:rsidP="00B04C95">
      <w:pPr>
        <w:jc w:val="both"/>
        <w:rPr>
          <w:rFonts w:asciiTheme="minorHAnsi" w:hAnsiTheme="minorHAnsi"/>
          <w:sz w:val="24"/>
        </w:rPr>
      </w:pPr>
    </w:p>
    <w:p w:rsidR="002C7B9F" w:rsidRDefault="002C7B9F" w:rsidP="00B04C95">
      <w:pPr>
        <w:jc w:val="both"/>
        <w:rPr>
          <w:rFonts w:asciiTheme="minorHAnsi" w:hAnsiTheme="minorHAnsi"/>
          <w:sz w:val="24"/>
        </w:rPr>
      </w:pPr>
    </w:p>
    <w:p w:rsidR="002C7B9F" w:rsidRDefault="002C7B9F" w:rsidP="00B04C95">
      <w:pPr>
        <w:jc w:val="both"/>
        <w:rPr>
          <w:rFonts w:asciiTheme="minorHAnsi" w:hAnsiTheme="minorHAnsi"/>
          <w:sz w:val="24"/>
        </w:rPr>
      </w:pPr>
    </w:p>
    <w:p w:rsidR="00AC5CA9" w:rsidRDefault="00AC5CA9" w:rsidP="00AC5CA9">
      <w:pPr>
        <w:jc w:val="center"/>
        <w:rPr>
          <w:rFonts w:asciiTheme="minorHAnsi" w:hAnsiTheme="minorHAnsi"/>
          <w:sz w:val="24"/>
        </w:rPr>
      </w:pPr>
    </w:p>
    <w:p w:rsidR="00AC5CA9" w:rsidRPr="00C9799B" w:rsidRDefault="00AC5CA9" w:rsidP="00B04C95">
      <w:pPr>
        <w:jc w:val="both"/>
        <w:rPr>
          <w:rFonts w:asciiTheme="minorHAnsi" w:hAnsiTheme="minorHAnsi"/>
          <w:sz w:val="24"/>
        </w:rPr>
      </w:pPr>
    </w:p>
    <w:p w:rsidR="00F32CA0" w:rsidRPr="00E20CFD" w:rsidRDefault="00F32CA0" w:rsidP="00F32CA0">
      <w:pPr>
        <w:pStyle w:val="af0"/>
        <w:numPr>
          <w:ilvl w:val="0"/>
          <w:numId w:val="8"/>
        </w:numPr>
        <w:spacing w:line="276" w:lineRule="auto"/>
        <w:rPr>
          <w:rFonts w:asciiTheme="minorHAnsi" w:hAnsiTheme="minorHAnsi"/>
          <w:b/>
          <w:sz w:val="24"/>
        </w:rPr>
      </w:pPr>
      <w:r w:rsidRPr="00E20CFD">
        <w:rPr>
          <w:rFonts w:asciiTheme="minorHAnsi" w:hAnsiTheme="minorHAnsi"/>
          <w:sz w:val="24"/>
        </w:rPr>
        <w:t>Οικονομική προσφορά, της εταιρείας</w:t>
      </w:r>
      <w:r w:rsidRPr="00E20CFD">
        <w:rPr>
          <w:rFonts w:asciiTheme="minorHAnsi" w:hAnsiTheme="minorHAnsi"/>
          <w:b/>
          <w:sz w:val="24"/>
        </w:rPr>
        <w:t xml:space="preserve"> </w:t>
      </w:r>
      <w:r w:rsidRPr="00E20CFD">
        <w:rPr>
          <w:rFonts w:asciiTheme="minorHAnsi" w:hAnsiTheme="minorHAnsi" w:cs="Times New Roman"/>
          <w:b/>
          <w:sz w:val="24"/>
        </w:rPr>
        <w:t>«</w:t>
      </w:r>
      <w:hyperlink r:id="rId17" w:tooltip="ΕΥΡΩΠΑΙΚΗ ΠΙΣΤΗ ΑΝΩΝΥΜΟΣ ΕΤΑΙΡΕΙΑ ΓΕΝΙΚΩΝ ΑΣΦΑΛΙΣΕΩΝ" w:history="1">
        <w:r w:rsidRPr="00E20CFD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ΕΥΡΩΠΑΙΚΗ ΠΙΣΤΗ ΑΝΩΝΥΜΟΣ ΕΤΑΙΡΕΙΑ ΓΕΝΙΚΩΝ ΑΣΦΑΛΙΣΕΩΝ</w:t>
        </w:r>
      </w:hyperlink>
      <w:r w:rsidRPr="00E20CFD">
        <w:rPr>
          <w:rFonts w:asciiTheme="minorHAnsi" w:hAnsiTheme="minorHAnsi" w:cs="Liberation Serif"/>
          <w:b/>
          <w:bCs w:val="0"/>
          <w:sz w:val="24"/>
        </w:rPr>
        <w:t>»</w:t>
      </w:r>
      <w:r w:rsidRPr="00E20CFD">
        <w:rPr>
          <w:rFonts w:asciiTheme="minorHAnsi" w:hAnsiTheme="minorHAnsi"/>
          <w:sz w:val="24"/>
        </w:rPr>
        <w:t xml:space="preserve"> (α/α συστήματος </w:t>
      </w:r>
      <w:hyperlink r:id="rId18" w:tooltip="279491" w:history="1">
        <w:r w:rsidRPr="00E20CFD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279491</w:t>
        </w:r>
      </w:hyperlink>
      <w:r w:rsidRPr="00E20CFD">
        <w:rPr>
          <w:rFonts w:asciiTheme="minorHAnsi" w:hAnsiTheme="minorHAnsi"/>
          <w:sz w:val="24"/>
        </w:rPr>
        <w:t>)</w:t>
      </w:r>
      <w:r w:rsidRPr="00E20CFD">
        <w:rPr>
          <w:rFonts w:asciiTheme="minorHAnsi" w:hAnsiTheme="minorHAnsi"/>
          <w:b/>
          <w:sz w:val="24"/>
        </w:rPr>
        <w:t xml:space="preserve"> :</w:t>
      </w:r>
    </w:p>
    <w:p w:rsidR="00F32CA0" w:rsidRPr="00E20CFD" w:rsidRDefault="00F32CA0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F32CA0" w:rsidRDefault="00F32CA0" w:rsidP="00F32CA0">
      <w:pPr>
        <w:spacing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noProof/>
          <w:sz w:val="24"/>
          <w:lang w:eastAsia="el-GR"/>
        </w:rPr>
        <w:drawing>
          <wp:inline distT="0" distB="0" distL="0" distR="0">
            <wp:extent cx="6238875" cy="7620000"/>
            <wp:effectExtent l="19050" t="0" r="9525" b="0"/>
            <wp:docPr id="190" name="Εικόνα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F32CA0" w:rsidRDefault="00F32CA0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        </w:t>
      </w:r>
      <w:r>
        <w:rPr>
          <w:rFonts w:asciiTheme="minorHAnsi" w:hAnsiTheme="minorHAnsi"/>
          <w:b/>
          <w:noProof/>
          <w:sz w:val="24"/>
          <w:lang w:eastAsia="el-GR"/>
        </w:rPr>
        <w:drawing>
          <wp:inline distT="0" distB="0" distL="0" distR="0">
            <wp:extent cx="5210175" cy="7562850"/>
            <wp:effectExtent l="19050" t="0" r="9525" b="0"/>
            <wp:docPr id="192" name="Εικόνα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      </w:t>
      </w:r>
      <w:r>
        <w:rPr>
          <w:rFonts w:asciiTheme="minorHAnsi" w:hAnsiTheme="minorHAnsi"/>
          <w:b/>
          <w:noProof/>
          <w:sz w:val="24"/>
          <w:lang w:eastAsia="el-GR"/>
        </w:rPr>
        <w:drawing>
          <wp:inline distT="0" distB="0" distL="0" distR="0">
            <wp:extent cx="5562600" cy="7429500"/>
            <wp:effectExtent l="19050" t="0" r="0" b="0"/>
            <wp:docPr id="193" name="Εικόνα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0" w:rsidRDefault="00F32CA0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F32CA0" w:rsidRDefault="00F32CA0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F32CA0" w:rsidRDefault="00F32CA0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Default="00E1017C" w:rsidP="00F32CA0">
      <w:pPr>
        <w:spacing w:line="276" w:lineRule="auto"/>
        <w:rPr>
          <w:rFonts w:asciiTheme="minorHAnsi" w:hAnsiTheme="minorHAnsi"/>
          <w:b/>
          <w:sz w:val="24"/>
        </w:rPr>
      </w:pPr>
    </w:p>
    <w:p w:rsidR="00E1017C" w:rsidRPr="00267A29" w:rsidRDefault="00E1017C" w:rsidP="00B04C95">
      <w:pPr>
        <w:jc w:val="both"/>
        <w:rPr>
          <w:rFonts w:asciiTheme="minorHAnsi" w:hAnsiTheme="minorHAnsi" w:cs="Times New Roman"/>
          <w:sz w:val="24"/>
          <w:lang w:val="en-US"/>
        </w:rPr>
      </w:pPr>
    </w:p>
    <w:p w:rsidR="00E1017C" w:rsidRDefault="00E1017C" w:rsidP="00B04C95">
      <w:pPr>
        <w:jc w:val="both"/>
        <w:rPr>
          <w:rFonts w:asciiTheme="minorHAnsi" w:hAnsiTheme="minorHAnsi" w:cs="Times New Roman"/>
          <w:sz w:val="24"/>
        </w:rPr>
      </w:pPr>
    </w:p>
    <w:p w:rsidR="00E1017C" w:rsidRDefault="00E1017C" w:rsidP="00B04C95">
      <w:pPr>
        <w:jc w:val="both"/>
        <w:rPr>
          <w:rFonts w:asciiTheme="minorHAnsi" w:hAnsiTheme="minorHAnsi" w:cs="Times New Roman"/>
          <w:sz w:val="24"/>
        </w:rPr>
      </w:pPr>
    </w:p>
    <w:p w:rsidR="00E1017C" w:rsidRPr="00E20CFD" w:rsidRDefault="00E1017C" w:rsidP="00E1017C">
      <w:pPr>
        <w:spacing w:line="276" w:lineRule="auto"/>
        <w:jc w:val="both"/>
        <w:rPr>
          <w:rFonts w:asciiTheme="minorHAnsi" w:hAnsiTheme="minorHAnsi"/>
          <w:sz w:val="24"/>
        </w:rPr>
      </w:pPr>
      <w:r w:rsidRPr="00E20CFD">
        <w:rPr>
          <w:rFonts w:asciiTheme="minorHAnsi" w:hAnsiTheme="minorHAnsi"/>
          <w:sz w:val="24"/>
        </w:rPr>
        <w:t xml:space="preserve">Κατά τον έλεγχο των ανωτέρω </w:t>
      </w:r>
      <w:r w:rsidRPr="00E20CFD">
        <w:rPr>
          <w:rFonts w:asciiTheme="minorHAnsi" w:hAnsiTheme="minorHAnsi"/>
          <w:b/>
          <w:sz w:val="24"/>
        </w:rPr>
        <w:t>δύο (2) οικονομικών προσφορών,</w:t>
      </w:r>
      <w:r w:rsidRPr="00E20CFD">
        <w:rPr>
          <w:rFonts w:asciiTheme="minorHAnsi" w:hAnsiTheme="minorHAnsi"/>
          <w:sz w:val="24"/>
        </w:rPr>
        <w:t xml:space="preserve"> διαπιστώθηκε ότι αυτές είχαν συνταχθεί και κατατεθεί, </w:t>
      </w:r>
      <w:r w:rsidRPr="00E20CFD">
        <w:rPr>
          <w:rFonts w:asciiTheme="minorHAnsi" w:hAnsiTheme="minorHAnsi"/>
          <w:b/>
          <w:sz w:val="24"/>
        </w:rPr>
        <w:t>σύμφωνα με τους όρους και τις απαιτήσεις της διακήρυξης</w:t>
      </w:r>
      <w:r w:rsidRPr="00E20CFD">
        <w:rPr>
          <w:rFonts w:asciiTheme="minorHAnsi" w:hAnsiTheme="minorHAnsi"/>
          <w:sz w:val="24"/>
        </w:rPr>
        <w:t xml:space="preserve"> και κατά συνέπεια </w:t>
      </w:r>
      <w:r w:rsidRPr="00E20CFD">
        <w:rPr>
          <w:rFonts w:asciiTheme="minorHAnsi" w:hAnsiTheme="minorHAnsi"/>
          <w:b/>
          <w:sz w:val="24"/>
        </w:rPr>
        <w:t>έγιναν αποδεκτές</w:t>
      </w:r>
      <w:r w:rsidRPr="00E20CFD">
        <w:rPr>
          <w:rFonts w:asciiTheme="minorHAnsi" w:hAnsiTheme="minorHAnsi"/>
          <w:sz w:val="24"/>
        </w:rPr>
        <w:t>.</w:t>
      </w:r>
    </w:p>
    <w:p w:rsidR="00E1017C" w:rsidRPr="00E20CFD" w:rsidRDefault="00E1017C" w:rsidP="00E1017C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E1017C" w:rsidRPr="00E20CFD" w:rsidRDefault="00E1017C" w:rsidP="00E1017C">
      <w:pPr>
        <w:spacing w:line="276" w:lineRule="auto"/>
        <w:jc w:val="both"/>
        <w:rPr>
          <w:rFonts w:asciiTheme="minorHAnsi" w:hAnsiTheme="minorHAnsi"/>
          <w:sz w:val="24"/>
        </w:rPr>
      </w:pPr>
      <w:r w:rsidRPr="00E20CFD">
        <w:rPr>
          <w:rFonts w:asciiTheme="minorHAnsi" w:hAnsiTheme="minorHAnsi"/>
          <w:sz w:val="24"/>
        </w:rPr>
        <w:t xml:space="preserve">Εν συνεχεία η Επιτροπή προχώρησε στη </w:t>
      </w:r>
      <w:r w:rsidRPr="00E20CFD">
        <w:rPr>
          <w:rFonts w:asciiTheme="minorHAnsi" w:hAnsiTheme="minorHAnsi"/>
          <w:b/>
          <w:sz w:val="24"/>
        </w:rPr>
        <w:t>σύγκριση</w:t>
      </w:r>
      <w:r w:rsidRPr="00E20CFD">
        <w:rPr>
          <w:rFonts w:asciiTheme="minorHAnsi" w:hAnsiTheme="minorHAnsi"/>
          <w:sz w:val="24"/>
        </w:rPr>
        <w:t xml:space="preserve"> των δύο (2) προσφορών,  και συνέταξε τον παρακάτω πίνακα :</w:t>
      </w:r>
    </w:p>
    <w:p w:rsidR="00E1017C" w:rsidRPr="00E20CFD" w:rsidRDefault="00E1017C" w:rsidP="00E1017C">
      <w:pPr>
        <w:spacing w:line="276" w:lineRule="auto"/>
        <w:jc w:val="both"/>
        <w:rPr>
          <w:rFonts w:asciiTheme="minorHAnsi" w:hAnsiTheme="minorHAnsi"/>
          <w:sz w:val="24"/>
        </w:rPr>
      </w:pPr>
    </w:p>
    <w:tbl>
      <w:tblPr>
        <w:tblpPr w:leftFromText="180" w:rightFromText="180" w:vertAnchor="text" w:horzAnchor="margin" w:tblpY="-74"/>
        <w:tblW w:w="10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4334"/>
        <w:gridCol w:w="2939"/>
        <w:gridCol w:w="2805"/>
      </w:tblGrid>
      <w:tr w:rsidR="00C407EC" w:rsidRPr="00E20CFD" w:rsidTr="00C407EC">
        <w:tc>
          <w:tcPr>
            <w:tcW w:w="628" w:type="dxa"/>
            <w:vAlign w:val="center"/>
          </w:tcPr>
          <w:p w:rsidR="00C407EC" w:rsidRPr="00E20CFD" w:rsidRDefault="00C407EC" w:rsidP="00E1017C">
            <w:pPr>
              <w:spacing w:line="276" w:lineRule="auto"/>
              <w:jc w:val="both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Α/Α</w:t>
            </w:r>
          </w:p>
        </w:tc>
        <w:tc>
          <w:tcPr>
            <w:tcW w:w="4334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ΣΥΜΦΕΡΟΤΕΡΗ  ΠΡΟΣΦΟΡΑ</w:t>
            </w:r>
          </w:p>
        </w:tc>
        <w:tc>
          <w:tcPr>
            <w:tcW w:w="2939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ΣΥΝΟΛΟ ΕΤΗΣΙΩΝ ΜΙΚΤΩΝ ΑΣΦΑΛΙΣΤΡΩΝ</w:t>
            </w:r>
          </w:p>
        </w:tc>
        <w:tc>
          <w:tcPr>
            <w:tcW w:w="2805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 w:cs="Times New Roman"/>
                <w:b/>
                <w:sz w:val="24"/>
              </w:rPr>
              <w:t>ΠΡΟΣΩΡΙΝΟΣ ΑΝΑΔΟΧΟΣ</w:t>
            </w:r>
          </w:p>
        </w:tc>
      </w:tr>
      <w:tr w:rsidR="00C407EC" w:rsidRPr="00E20CFD" w:rsidTr="00C407EC">
        <w:trPr>
          <w:trHeight w:val="480"/>
        </w:trPr>
        <w:tc>
          <w:tcPr>
            <w:tcW w:w="628" w:type="dxa"/>
            <w:vAlign w:val="center"/>
          </w:tcPr>
          <w:p w:rsidR="00C407EC" w:rsidRPr="00E20CFD" w:rsidRDefault="00C407EC" w:rsidP="00E1017C">
            <w:pPr>
              <w:spacing w:line="276" w:lineRule="auto"/>
              <w:jc w:val="both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sz w:val="24"/>
              </w:rPr>
              <w:t>1</w:t>
            </w:r>
          </w:p>
        </w:tc>
        <w:tc>
          <w:tcPr>
            <w:tcW w:w="4334" w:type="dxa"/>
            <w:vAlign w:val="center"/>
          </w:tcPr>
          <w:p w:rsidR="00C407EC" w:rsidRPr="00E20CFD" w:rsidRDefault="005240BE" w:rsidP="00E1017C">
            <w:pPr>
              <w:spacing w:line="276" w:lineRule="auto"/>
              <w:jc w:val="both"/>
              <w:rPr>
                <w:rFonts w:asciiTheme="minorHAnsi" w:hAnsiTheme="minorHAnsi"/>
                <w:b/>
                <w:sz w:val="24"/>
              </w:rPr>
            </w:pPr>
            <w:hyperlink r:id="rId22" w:tooltip="ΕΥΡΩΠΑΙΚΗ ΠΙΣΤΗ ΑΝΩΝΥΜΟΣ ΕΤΑΙΡΕΙΑ ΓΕΝΙΚΩΝ ΑΣΦΑΛΙΣΕΩΝ" w:history="1">
              <w:r w:rsidR="00C407EC" w:rsidRPr="00E20CFD">
                <w:rPr>
                  <w:rStyle w:val="-"/>
                  <w:rFonts w:asciiTheme="minorHAnsi" w:hAnsiTheme="minorHAnsi"/>
                  <w:b/>
                  <w:color w:val="auto"/>
                  <w:sz w:val="24"/>
                  <w:u w:val="none"/>
                </w:rPr>
                <w:t>ΕΥΡΩΠΑΙΚΗ ΠΙΣΤΗ ΑΝΩΝΥΜΟΣ ΕΤΑΙΡΕΙΑ ΓΕΝΙΚΩΝ ΑΣΦΑΛΙΣΕΩΝ</w:t>
              </w:r>
            </w:hyperlink>
          </w:p>
        </w:tc>
        <w:tc>
          <w:tcPr>
            <w:tcW w:w="2939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/>
                <w:b/>
                <w:sz w:val="24"/>
              </w:rPr>
              <w:t>27.000,00€</w:t>
            </w:r>
          </w:p>
        </w:tc>
        <w:tc>
          <w:tcPr>
            <w:tcW w:w="2805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b/>
                <w:sz w:val="24"/>
              </w:rPr>
            </w:pPr>
            <w:r w:rsidRPr="00E20CFD">
              <w:rPr>
                <w:rFonts w:asciiTheme="minorHAnsi" w:hAnsiTheme="minorHAnsi" w:cs="Times New Roman"/>
                <w:sz w:val="24"/>
              </w:rPr>
              <w:t>√</w:t>
            </w:r>
          </w:p>
        </w:tc>
      </w:tr>
      <w:tr w:rsidR="00C407EC" w:rsidRPr="00E20CFD" w:rsidTr="00C407EC">
        <w:trPr>
          <w:trHeight w:val="626"/>
        </w:trPr>
        <w:tc>
          <w:tcPr>
            <w:tcW w:w="628" w:type="dxa"/>
            <w:vAlign w:val="center"/>
          </w:tcPr>
          <w:p w:rsidR="00C407EC" w:rsidRPr="00E20CFD" w:rsidRDefault="00C407EC" w:rsidP="00E1017C">
            <w:pPr>
              <w:spacing w:line="276" w:lineRule="auto"/>
              <w:jc w:val="both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4334" w:type="dxa"/>
            <w:vAlign w:val="center"/>
          </w:tcPr>
          <w:p w:rsidR="00C407EC" w:rsidRPr="00E20CFD" w:rsidRDefault="005240BE" w:rsidP="00E1017C">
            <w:pPr>
              <w:spacing w:line="276" w:lineRule="auto"/>
              <w:jc w:val="both"/>
              <w:rPr>
                <w:rFonts w:asciiTheme="minorHAnsi" w:hAnsiTheme="minorHAnsi"/>
                <w:sz w:val="24"/>
              </w:rPr>
            </w:pPr>
            <w:hyperlink r:id="rId23" w:tooltip="ΙΝΤΕΡΛΑΙΦ ΑΝΩΝ ΑΣΦΑΛΙΣΤΙΚΗ ΕΤΑΙΡΙΑ ΓΕΝ ΑΣΦΑΛΙΣΕΩΝ" w:history="1">
              <w:r w:rsidR="00C407EC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 xml:space="preserve">ΙΝΤΕΡΛΑΪΦ </w:t>
              </w:r>
              <w:r w:rsidR="00C407EC" w:rsidRPr="00E20CFD">
                <w:rPr>
                  <w:rStyle w:val="-"/>
                  <w:rFonts w:asciiTheme="minorHAnsi" w:eastAsia="FreeSans" w:hAnsiTheme="minorHAnsi"/>
                  <w:color w:val="auto"/>
                  <w:sz w:val="24"/>
                  <w:u w:val="none"/>
                </w:rPr>
                <w:t>(INTERLIFE)</w:t>
              </w:r>
              <w:r w:rsidR="00C407EC" w:rsidRPr="00E20CFD">
                <w:rPr>
                  <w:rStyle w:val="-"/>
                  <w:rFonts w:asciiTheme="minorHAnsi" w:hAnsiTheme="minorHAnsi"/>
                  <w:color w:val="auto"/>
                  <w:sz w:val="24"/>
                  <w:u w:val="none"/>
                </w:rPr>
                <w:t xml:space="preserve"> ΑΝΩΝ ΑΣΦΑΛΙΣΤΙΚΗ ΕΤΑΙΡΙΑ ΓΕΝ ΑΣΦΑΛΙΣΕΩΝ</w:t>
              </w:r>
            </w:hyperlink>
          </w:p>
        </w:tc>
        <w:tc>
          <w:tcPr>
            <w:tcW w:w="2939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sz w:val="24"/>
              </w:rPr>
            </w:pPr>
            <w:r w:rsidRPr="00E20CFD">
              <w:rPr>
                <w:rFonts w:asciiTheme="minorHAnsi" w:hAnsiTheme="minorHAnsi"/>
                <w:sz w:val="24"/>
              </w:rPr>
              <w:t>34.408,10€</w:t>
            </w:r>
          </w:p>
        </w:tc>
        <w:tc>
          <w:tcPr>
            <w:tcW w:w="2805" w:type="dxa"/>
            <w:vAlign w:val="center"/>
          </w:tcPr>
          <w:p w:rsidR="00C407EC" w:rsidRPr="00E20CFD" w:rsidRDefault="00C407EC" w:rsidP="00C407EC">
            <w:pPr>
              <w:spacing w:line="276" w:lineRule="auto"/>
              <w:jc w:val="center"/>
              <w:rPr>
                <w:rFonts w:asciiTheme="minorHAnsi" w:hAnsiTheme="minorHAnsi"/>
                <w:sz w:val="24"/>
              </w:rPr>
            </w:pPr>
          </w:p>
        </w:tc>
      </w:tr>
    </w:tbl>
    <w:p w:rsidR="00E1017C" w:rsidRPr="00E1017C" w:rsidRDefault="00E1017C" w:rsidP="00E1017C">
      <w:pPr>
        <w:spacing w:line="276" w:lineRule="auto"/>
        <w:jc w:val="both"/>
        <w:rPr>
          <w:rFonts w:asciiTheme="minorHAnsi" w:hAnsiTheme="minorHAnsi"/>
          <w:szCs w:val="22"/>
        </w:rPr>
      </w:pPr>
    </w:p>
    <w:p w:rsidR="00C407EC" w:rsidRPr="00AA1939" w:rsidRDefault="00C407EC" w:rsidP="00C407EC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sz w:val="24"/>
        </w:rPr>
        <w:t>Από τον παραπάνω πίνακα προκύπτει ότι :</w:t>
      </w:r>
    </w:p>
    <w:p w:rsidR="00C407EC" w:rsidRPr="00AA1939" w:rsidRDefault="00C407EC" w:rsidP="00C407EC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C407EC" w:rsidRPr="00AA1939" w:rsidRDefault="00C407EC" w:rsidP="00C407EC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b/>
          <w:sz w:val="24"/>
        </w:rPr>
        <w:t>Συμφερότερη</w:t>
      </w:r>
      <w:r w:rsidRPr="00AA1939">
        <w:rPr>
          <w:rFonts w:asciiTheme="minorHAnsi" w:hAnsiTheme="minorHAnsi"/>
          <w:sz w:val="24"/>
        </w:rPr>
        <w:t xml:space="preserve"> είναι η προσφορά της εταιρίας «</w:t>
      </w:r>
      <w:hyperlink r:id="rId24" w:tooltip="ΕΥΡΩΠΑΙΚΗ ΠΙΣΤΗ ΑΝΩΝΥΜΟΣ ΕΤΑΙΡΕΙΑ ΓΕΝΙΚΩΝ ΑΣΦΑΛΙΣΕΩΝ" w:history="1">
        <w:r w:rsidRPr="00AA1939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ΕΥΡΩΠΑΙΚΗ ΠΙΣΤΗ ΑΝΩΝΥΜΟΣ ΕΤΑΙΡΕΙΑ ΓΕΝΙΚΩΝ ΑΣΦΑΛΙΣΕΩΝ</w:t>
        </w:r>
      </w:hyperlink>
      <w:r w:rsidRPr="00AA1939">
        <w:rPr>
          <w:rFonts w:asciiTheme="minorHAnsi" w:hAnsiTheme="minorHAnsi"/>
          <w:b/>
          <w:sz w:val="24"/>
        </w:rPr>
        <w:t xml:space="preserve">» </w:t>
      </w:r>
      <w:r w:rsidRPr="00AA1939">
        <w:rPr>
          <w:rFonts w:asciiTheme="minorHAnsi" w:hAnsiTheme="minorHAnsi"/>
          <w:sz w:val="24"/>
        </w:rPr>
        <w:t xml:space="preserve">(α/α συστήματος </w:t>
      </w:r>
      <w:hyperlink r:id="rId25" w:tooltip="279491" w:history="1">
        <w:r w:rsidRPr="00AA1939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279491</w:t>
        </w:r>
      </w:hyperlink>
      <w:r w:rsidRPr="00AA1939">
        <w:rPr>
          <w:rFonts w:asciiTheme="minorHAnsi" w:hAnsiTheme="minorHAnsi"/>
          <w:sz w:val="24"/>
        </w:rPr>
        <w:t>)</w:t>
      </w:r>
      <w:r w:rsidRPr="00AA1939">
        <w:rPr>
          <w:rFonts w:asciiTheme="minorHAnsi" w:hAnsiTheme="minorHAnsi"/>
          <w:b/>
          <w:sz w:val="24"/>
        </w:rPr>
        <w:t xml:space="preserve"> με Σύνολο Ετήσιων Μικτών Ασφαλίστρων: </w:t>
      </w:r>
      <w:r w:rsidR="00FC136C" w:rsidRPr="00AA1939">
        <w:rPr>
          <w:rFonts w:asciiTheme="minorHAnsi" w:hAnsiTheme="minorHAnsi"/>
          <w:b/>
          <w:sz w:val="24"/>
        </w:rPr>
        <w:t>27.000,00€</w:t>
      </w:r>
    </w:p>
    <w:p w:rsidR="00C407EC" w:rsidRPr="00AA1939" w:rsidRDefault="00C407EC" w:rsidP="00C407EC">
      <w:pPr>
        <w:spacing w:line="276" w:lineRule="auto"/>
        <w:jc w:val="both"/>
        <w:rPr>
          <w:rFonts w:asciiTheme="minorHAnsi" w:hAnsiTheme="minorHAnsi"/>
          <w:b/>
          <w:sz w:val="24"/>
        </w:rPr>
      </w:pPr>
      <w:r w:rsidRPr="00AA1939">
        <w:rPr>
          <w:rFonts w:asciiTheme="minorHAnsi" w:hAnsiTheme="minorHAnsi"/>
          <w:sz w:val="24"/>
        </w:rPr>
        <w:t xml:space="preserve">Η Επιτροπή επισημαίνει, ότι </w:t>
      </w:r>
      <w:r w:rsidR="00FC136C" w:rsidRPr="00AA1939">
        <w:rPr>
          <w:rFonts w:asciiTheme="minorHAnsi" w:hAnsiTheme="minorHAnsi"/>
          <w:sz w:val="24"/>
        </w:rPr>
        <w:t xml:space="preserve"> Κριτήριο ανάθεσης της Σύμβασης είναι η πλέον συμφέρουσα από οικονομική άποψη προσφορά </w:t>
      </w:r>
      <w:r w:rsidR="00FC136C" w:rsidRPr="00AA1939">
        <w:rPr>
          <w:rFonts w:asciiTheme="minorHAnsi" w:hAnsiTheme="minorHAnsi"/>
          <w:b/>
          <w:bCs w:val="0"/>
          <w:sz w:val="24"/>
        </w:rPr>
        <w:t>βάσει τιμής (χαμηλότερη τιμή).</w:t>
      </w:r>
    </w:p>
    <w:p w:rsidR="00E1017C" w:rsidRPr="00AA1939" w:rsidRDefault="00E1017C" w:rsidP="00E1017C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FC136C" w:rsidRPr="00AA1939" w:rsidRDefault="00FC136C" w:rsidP="00E1017C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FC136C" w:rsidRPr="00AA1939" w:rsidRDefault="00FC136C" w:rsidP="00FC136C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sz w:val="24"/>
        </w:rPr>
        <w:t>Τέλος, η Επιτροπή, λαμβάνοντας υπόψη :</w:t>
      </w:r>
    </w:p>
    <w:p w:rsidR="00C9799B" w:rsidRPr="00AA1939" w:rsidRDefault="00C9799B" w:rsidP="00C9799B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C9799B" w:rsidRPr="00AA1939" w:rsidRDefault="00C9799B" w:rsidP="00E10B82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sz w:val="24"/>
        </w:rPr>
        <w:t>- το ν.4412/16 ¨Δημόσιες Συμβάσεις Έργων, Προμηθειών και Υπηρεσιών (προσαρμογή στις Οδηγίες 2014/24/ΕΕ και 2014/25/ΕΕ)¨ όπως τροποποιήθηκε και ισχύει,</w:t>
      </w:r>
    </w:p>
    <w:p w:rsidR="000D2844" w:rsidRPr="00AA1939" w:rsidRDefault="000D2844" w:rsidP="00E10B82">
      <w:pPr>
        <w:spacing w:line="276" w:lineRule="auto"/>
        <w:jc w:val="both"/>
        <w:rPr>
          <w:rFonts w:asciiTheme="minorHAnsi" w:hAnsiTheme="minorHAnsi"/>
          <w:b/>
          <w:bCs w:val="0"/>
          <w:sz w:val="24"/>
        </w:rPr>
      </w:pPr>
      <w:r w:rsidRPr="00AA1939">
        <w:rPr>
          <w:rFonts w:asciiTheme="minorHAnsi" w:hAnsiTheme="minorHAnsi"/>
          <w:sz w:val="24"/>
        </w:rPr>
        <w:t>- την</w:t>
      </w:r>
      <w:r w:rsidR="00C9799B" w:rsidRPr="00AA1939">
        <w:rPr>
          <w:rFonts w:asciiTheme="minorHAnsi" w:hAnsiTheme="minorHAnsi" w:cs="Times New Roman"/>
          <w:sz w:val="24"/>
        </w:rPr>
        <w:t xml:space="preserve"> υπ’ αριθ. </w:t>
      </w:r>
      <w:r w:rsidR="00C9799B" w:rsidRPr="00AA1939">
        <w:rPr>
          <w:rFonts w:asciiTheme="minorHAnsi" w:hAnsiTheme="minorHAnsi" w:cs="Times New Roman"/>
          <w:b/>
          <w:sz w:val="24"/>
        </w:rPr>
        <w:t>7444/19-04-</w:t>
      </w:r>
      <w:r w:rsidR="00C9799B" w:rsidRPr="00AA1939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 xml:space="preserve">2022 </w:t>
      </w:r>
      <w:r w:rsidR="00C9799B" w:rsidRPr="00AA1939">
        <w:rPr>
          <w:rFonts w:asciiTheme="minorHAnsi" w:eastAsia="Calibri" w:hAnsiTheme="minorHAnsi" w:cs="Times New Roman"/>
          <w:bCs w:val="0"/>
          <w:sz w:val="24"/>
          <w:lang w:eastAsia="el-GR"/>
        </w:rPr>
        <w:t>Δ</w:t>
      </w:r>
      <w:r w:rsidRPr="00AA1939">
        <w:rPr>
          <w:rFonts w:asciiTheme="minorHAnsi" w:hAnsiTheme="minorHAnsi" w:cs="Times New Roman"/>
          <w:sz w:val="24"/>
        </w:rPr>
        <w:t>ιακήρυξη</w:t>
      </w:r>
      <w:r w:rsidR="00C9799B" w:rsidRPr="00AA1939">
        <w:rPr>
          <w:rFonts w:asciiTheme="minorHAnsi" w:hAnsiTheme="minorHAnsi" w:cs="Times New Roman"/>
          <w:sz w:val="24"/>
        </w:rPr>
        <w:t xml:space="preserve"> του Δήμου Μοσχάτου – Ταύρου με τίτλο </w:t>
      </w:r>
      <w:r w:rsidR="00C9799B" w:rsidRPr="00AA1939">
        <w:rPr>
          <w:rFonts w:asciiTheme="minorHAnsi" w:hAnsiTheme="minorHAnsi"/>
          <w:b/>
          <w:bCs w:val="0"/>
          <w:sz w:val="24"/>
        </w:rPr>
        <w:t>«Παροχή υπηρεσιών ασφάλισης μηχανημάτων έργου και μεταφορικών μέσων δήμου Μοσχάτου - Ταύρου»</w:t>
      </w:r>
    </w:p>
    <w:p w:rsidR="00C9799B" w:rsidRPr="00AA1939" w:rsidRDefault="00C9799B" w:rsidP="00E10B82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 w:cs="Times New Roman"/>
          <w:b/>
          <w:sz w:val="24"/>
        </w:rPr>
        <w:t xml:space="preserve"> </w:t>
      </w:r>
      <w:r w:rsidRPr="00AA1939">
        <w:rPr>
          <w:rFonts w:asciiTheme="minorHAnsi" w:hAnsiTheme="minorHAnsi"/>
          <w:sz w:val="24"/>
        </w:rPr>
        <w:t xml:space="preserve">- την υπ’ αρ. </w:t>
      </w:r>
      <w:r w:rsidR="000D2844" w:rsidRPr="00AA1939">
        <w:rPr>
          <w:rFonts w:asciiTheme="minorHAnsi" w:hAnsiTheme="minorHAnsi" w:cs="Times New Roman"/>
          <w:b/>
          <w:sz w:val="24"/>
        </w:rPr>
        <w:t xml:space="preserve">91 /15-04-2022 </w:t>
      </w:r>
      <w:r w:rsidRPr="00AA1939">
        <w:rPr>
          <w:rFonts w:asciiTheme="minorHAnsi" w:hAnsiTheme="minorHAnsi"/>
          <w:sz w:val="24"/>
        </w:rPr>
        <w:t xml:space="preserve">απόφαση της Οικονομικής Επιτροπής με την οποία εγκρίθηκε η υπ’ αρ. </w:t>
      </w:r>
      <w:r w:rsidR="000D2844" w:rsidRPr="00AA1939">
        <w:rPr>
          <w:rFonts w:asciiTheme="minorHAnsi" w:hAnsiTheme="minorHAnsi"/>
          <w:b/>
          <w:sz w:val="24"/>
        </w:rPr>
        <w:t>43</w:t>
      </w:r>
      <w:r w:rsidRPr="00AA1939">
        <w:rPr>
          <w:rFonts w:asciiTheme="minorHAnsi" w:hAnsiTheme="minorHAnsi"/>
          <w:b/>
          <w:sz w:val="24"/>
        </w:rPr>
        <w:t>/2022</w:t>
      </w:r>
      <w:r w:rsidRPr="00AA1939">
        <w:rPr>
          <w:rFonts w:asciiTheme="minorHAnsi" w:hAnsiTheme="minorHAnsi"/>
          <w:sz w:val="24"/>
        </w:rPr>
        <w:t xml:space="preserve"> Μελέτη της Διεύθυνσης Περιβάλλοντος, Κυκλικής Οικονομίας και Ανακύκλωσης και ορίστηκε η Επιτροπή Διενέργειας και Αξιολόγησης της υπ’ αρ.  </w:t>
      </w:r>
      <w:r w:rsidR="000D2844" w:rsidRPr="00AA1939">
        <w:rPr>
          <w:rFonts w:asciiTheme="minorHAnsi" w:hAnsiTheme="minorHAnsi" w:cs="Times New Roman"/>
          <w:b/>
          <w:sz w:val="24"/>
        </w:rPr>
        <w:t>7444/19-04-</w:t>
      </w:r>
      <w:r w:rsidR="000D2844" w:rsidRPr="00AA1939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 xml:space="preserve">2022 </w:t>
      </w:r>
      <w:r w:rsidRPr="00AA1939">
        <w:rPr>
          <w:rFonts w:asciiTheme="minorHAnsi" w:hAnsiTheme="minorHAnsi"/>
          <w:sz w:val="24"/>
        </w:rPr>
        <w:t>Διακήρυξης,</w:t>
      </w:r>
    </w:p>
    <w:p w:rsidR="00C9799B" w:rsidRPr="00AA1939" w:rsidRDefault="00C9799B" w:rsidP="00E10B82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sz w:val="24"/>
        </w:rPr>
        <w:t>- την υπ’ αρ.</w:t>
      </w:r>
      <w:r w:rsidR="000D2844" w:rsidRPr="00AA1939">
        <w:rPr>
          <w:rFonts w:asciiTheme="minorHAnsi" w:hAnsiTheme="minorHAnsi"/>
          <w:b/>
          <w:sz w:val="24"/>
        </w:rPr>
        <w:t xml:space="preserve"> 43</w:t>
      </w:r>
      <w:r w:rsidRPr="00AA1939">
        <w:rPr>
          <w:rFonts w:asciiTheme="minorHAnsi" w:hAnsiTheme="minorHAnsi"/>
          <w:b/>
          <w:sz w:val="24"/>
        </w:rPr>
        <w:t>/2022</w:t>
      </w:r>
      <w:r w:rsidRPr="00AA1939">
        <w:rPr>
          <w:rFonts w:asciiTheme="minorHAnsi" w:hAnsiTheme="minorHAnsi"/>
          <w:sz w:val="24"/>
        </w:rPr>
        <w:t xml:space="preserve"> Μελέτη της Δ/νσης Περιβάλλοντος, Κυκλικής Οικονομίας και Ανακύκλωσης,</w:t>
      </w:r>
    </w:p>
    <w:p w:rsidR="00FC136C" w:rsidRDefault="00FC136C" w:rsidP="00E10B82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sz w:val="24"/>
        </w:rPr>
        <w:t xml:space="preserve">- το </w:t>
      </w:r>
      <w:r w:rsidRPr="00AA1939">
        <w:rPr>
          <w:rFonts w:asciiTheme="minorHAnsi" w:hAnsiTheme="minorHAnsi"/>
          <w:b/>
          <w:sz w:val="24"/>
        </w:rPr>
        <w:t>Πρακτικό Αρ. 1/31-5-2022</w:t>
      </w:r>
      <w:r w:rsidRPr="00AA1939">
        <w:rPr>
          <w:rFonts w:asciiTheme="minorHAnsi" w:hAnsiTheme="minorHAnsi"/>
          <w:sz w:val="24"/>
        </w:rPr>
        <w:t xml:space="preserve"> «αποσφράγισης, ελέγχου δικαιολογητικών συμμετοχής – τεχνικών προσφορών -  αξιολόγησης τεχνικών προσφορών»δικό της,</w:t>
      </w:r>
    </w:p>
    <w:p w:rsidR="00AA1939" w:rsidRPr="00E10B82" w:rsidRDefault="00AA1939" w:rsidP="00E10B82">
      <w:pPr>
        <w:spacing w:line="276" w:lineRule="auto"/>
        <w:jc w:val="both"/>
        <w:rPr>
          <w:rFonts w:asciiTheme="minorHAnsi" w:hAnsiTheme="minorHAnsi"/>
          <w:sz w:val="24"/>
        </w:rPr>
      </w:pPr>
      <w:r w:rsidRPr="00E10B82">
        <w:rPr>
          <w:rFonts w:asciiTheme="minorHAnsi" w:hAnsiTheme="minorHAnsi"/>
          <w:sz w:val="24"/>
        </w:rPr>
        <w:t xml:space="preserve">-  τη σημερινή διαδικασία  ελέγχου οικονομικών  προσφορών -  αξιολόγησης οικονομικών προσφορών,     </w:t>
      </w:r>
    </w:p>
    <w:p w:rsidR="00AA1939" w:rsidRPr="00E10B82" w:rsidRDefault="00AA1939" w:rsidP="00E10B82">
      <w:pPr>
        <w:spacing w:line="276" w:lineRule="auto"/>
        <w:jc w:val="both"/>
        <w:rPr>
          <w:rFonts w:asciiTheme="minorHAnsi" w:hAnsiTheme="minorHAnsi"/>
          <w:sz w:val="24"/>
        </w:rPr>
      </w:pPr>
      <w:r w:rsidRPr="00E10B82">
        <w:rPr>
          <w:rFonts w:asciiTheme="minorHAnsi" w:hAnsiTheme="minorHAnsi"/>
          <w:sz w:val="24"/>
        </w:rPr>
        <w:t xml:space="preserve">   γνωμοδότησης για την ανάδειξη προσωρινού αναδόχου,</w:t>
      </w:r>
    </w:p>
    <w:p w:rsidR="00AA1939" w:rsidRPr="000D2844" w:rsidRDefault="00AA1939" w:rsidP="00C9799B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AA1939" w:rsidRDefault="00AA1939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AA1939" w:rsidRDefault="00AA1939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AA1939" w:rsidRDefault="00AA1939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Default="000D2844" w:rsidP="000D2844">
      <w:pPr>
        <w:jc w:val="center"/>
        <w:rPr>
          <w:rFonts w:asciiTheme="minorHAnsi" w:hAnsiTheme="minorHAnsi"/>
          <w:b/>
          <w:szCs w:val="22"/>
          <w:u w:val="single"/>
        </w:rPr>
      </w:pPr>
    </w:p>
    <w:p w:rsidR="000D2844" w:rsidRPr="00E85BCF" w:rsidRDefault="000D2844" w:rsidP="000D2844">
      <w:pPr>
        <w:jc w:val="center"/>
        <w:rPr>
          <w:rFonts w:asciiTheme="minorHAnsi" w:hAnsiTheme="minorHAnsi"/>
          <w:b/>
          <w:sz w:val="24"/>
          <w:u w:val="single"/>
        </w:rPr>
      </w:pPr>
      <w:r w:rsidRPr="00E85BCF">
        <w:rPr>
          <w:rFonts w:asciiTheme="minorHAnsi" w:hAnsiTheme="minorHAnsi"/>
          <w:b/>
          <w:sz w:val="24"/>
          <w:u w:val="single"/>
        </w:rPr>
        <w:t>ΓΝΩΜΟΔΟΤΕΙ</w:t>
      </w:r>
    </w:p>
    <w:p w:rsidR="000D2844" w:rsidRPr="00E85BCF" w:rsidRDefault="000D2844" w:rsidP="000D2844">
      <w:pPr>
        <w:jc w:val="center"/>
        <w:rPr>
          <w:rFonts w:asciiTheme="minorHAnsi" w:hAnsiTheme="minorHAnsi"/>
          <w:b/>
          <w:sz w:val="24"/>
          <w:u w:val="single"/>
        </w:rPr>
      </w:pPr>
    </w:p>
    <w:p w:rsidR="000D2844" w:rsidRPr="00E85BCF" w:rsidRDefault="000D2844" w:rsidP="000D2844">
      <w:pPr>
        <w:jc w:val="center"/>
        <w:rPr>
          <w:rFonts w:asciiTheme="minorHAnsi" w:hAnsiTheme="minorHAnsi"/>
          <w:sz w:val="24"/>
        </w:rPr>
      </w:pPr>
      <w:r w:rsidRPr="00E85BCF">
        <w:rPr>
          <w:rFonts w:asciiTheme="minorHAnsi" w:hAnsiTheme="minorHAnsi"/>
          <w:sz w:val="24"/>
        </w:rPr>
        <w:t>Προς την Οικονομική Επιτροπή του Δήμου Μοσχάτου Ταύρου,</w:t>
      </w:r>
    </w:p>
    <w:p w:rsidR="00AA1939" w:rsidRPr="00E85BCF" w:rsidRDefault="00AA1939" w:rsidP="000D2844">
      <w:pPr>
        <w:jc w:val="center"/>
        <w:rPr>
          <w:rFonts w:asciiTheme="minorHAnsi" w:hAnsiTheme="minorHAnsi"/>
          <w:sz w:val="24"/>
        </w:rPr>
      </w:pPr>
    </w:p>
    <w:p w:rsidR="00AA1939" w:rsidRDefault="00AA1939" w:rsidP="00AA1939">
      <w:pPr>
        <w:rPr>
          <w:rFonts w:asciiTheme="minorHAnsi" w:hAnsiTheme="minorHAnsi"/>
          <w:b/>
          <w:bCs w:val="0"/>
          <w:sz w:val="24"/>
        </w:rPr>
      </w:pPr>
      <w:r w:rsidRPr="00E85BCF">
        <w:rPr>
          <w:rFonts w:asciiTheme="minorHAnsi" w:hAnsiTheme="minorHAnsi" w:cs="Times New Roman"/>
          <w:b/>
          <w:sz w:val="24"/>
        </w:rPr>
        <w:t xml:space="preserve">Για   τον </w:t>
      </w:r>
      <w:r w:rsidRPr="00E85BCF">
        <w:rPr>
          <w:rFonts w:asciiTheme="minorHAnsi" w:hAnsiTheme="minorHAnsi" w:cs="Times New Roman"/>
          <w:b/>
          <w:bCs w:val="0"/>
          <w:sz w:val="24"/>
        </w:rPr>
        <w:t xml:space="preserve">ανοιχτό ηλεκτρονικό διαγωνισμό κάτω των ορίων με Συστημικό Αύξοντα Αριθμό: </w:t>
      </w:r>
      <w:r w:rsidRPr="00E85BCF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>158964</w:t>
      </w:r>
      <w:r w:rsidRPr="00E85BCF">
        <w:rPr>
          <w:rFonts w:asciiTheme="minorHAnsi" w:hAnsiTheme="minorHAnsi" w:cs="Times New Roman"/>
          <w:b/>
          <w:bCs w:val="0"/>
          <w:sz w:val="24"/>
        </w:rPr>
        <w:t xml:space="preserve"> </w:t>
      </w:r>
      <w:r w:rsidRPr="00E85BCF">
        <w:rPr>
          <w:rFonts w:asciiTheme="minorHAnsi" w:hAnsiTheme="minorHAnsi" w:cs="Times New Roman"/>
          <w:sz w:val="24"/>
        </w:rPr>
        <w:t xml:space="preserve"> της υπ’ αριθ. </w:t>
      </w:r>
      <w:r w:rsidRPr="00E85BCF">
        <w:rPr>
          <w:rFonts w:asciiTheme="minorHAnsi" w:hAnsiTheme="minorHAnsi" w:cs="Times New Roman"/>
          <w:b/>
          <w:sz w:val="24"/>
        </w:rPr>
        <w:t>7444/19-04-</w:t>
      </w:r>
      <w:r w:rsidRPr="00E85BCF">
        <w:rPr>
          <w:rFonts w:asciiTheme="minorHAnsi" w:eastAsia="Calibri" w:hAnsiTheme="minorHAnsi" w:cs="Times New Roman"/>
          <w:b/>
          <w:bCs w:val="0"/>
          <w:sz w:val="24"/>
          <w:lang w:eastAsia="en-US"/>
        </w:rPr>
        <w:t xml:space="preserve">2022 </w:t>
      </w:r>
      <w:r w:rsidRPr="00E85BCF">
        <w:rPr>
          <w:rFonts w:asciiTheme="minorHAnsi" w:eastAsia="Calibri" w:hAnsiTheme="minorHAnsi" w:cs="Times New Roman"/>
          <w:bCs w:val="0"/>
          <w:sz w:val="24"/>
          <w:lang w:eastAsia="el-GR"/>
        </w:rPr>
        <w:t>Δ</w:t>
      </w:r>
      <w:r w:rsidRPr="00E85BCF">
        <w:rPr>
          <w:rFonts w:asciiTheme="minorHAnsi" w:hAnsiTheme="minorHAnsi" w:cs="Times New Roman"/>
          <w:sz w:val="24"/>
        </w:rPr>
        <w:t xml:space="preserve">ιακήρυξης του Δήμου Μοσχάτου – Ταύρου με τίτλο </w:t>
      </w:r>
      <w:r w:rsidRPr="00E85BCF">
        <w:rPr>
          <w:rFonts w:asciiTheme="minorHAnsi" w:hAnsiTheme="minorHAnsi"/>
          <w:b/>
          <w:bCs w:val="0"/>
          <w:sz w:val="24"/>
        </w:rPr>
        <w:t>«Παροχή υπηρεσιών ασφάλισης μηχανημάτων έργου και μεταφορικών μέσων δήμου Μοσχάτου - Ταύρου»</w:t>
      </w:r>
      <w:r w:rsidR="00E85BCF">
        <w:rPr>
          <w:rFonts w:asciiTheme="minorHAnsi" w:hAnsiTheme="minorHAnsi"/>
          <w:b/>
          <w:bCs w:val="0"/>
          <w:sz w:val="24"/>
        </w:rPr>
        <w:t>,</w:t>
      </w:r>
    </w:p>
    <w:p w:rsidR="00E85BCF" w:rsidRPr="00E85BCF" w:rsidRDefault="00E85BCF" w:rsidP="00AA1939">
      <w:pPr>
        <w:rPr>
          <w:rFonts w:asciiTheme="minorHAnsi" w:hAnsiTheme="minorHAnsi"/>
          <w:b/>
          <w:bCs w:val="0"/>
          <w:sz w:val="24"/>
        </w:rPr>
      </w:pPr>
    </w:p>
    <w:p w:rsidR="00AA1939" w:rsidRPr="00E85BCF" w:rsidRDefault="00AA1939" w:rsidP="00AA1939">
      <w:pPr>
        <w:rPr>
          <w:rFonts w:asciiTheme="minorHAnsi" w:eastAsia="FreeSans" w:hAnsiTheme="minorHAnsi" w:cs="FreeSans"/>
          <w:bCs w:val="0"/>
          <w:sz w:val="24"/>
          <w:lang w:eastAsia="el-GR"/>
        </w:rPr>
      </w:pPr>
      <w:r w:rsidRPr="00E85BCF">
        <w:rPr>
          <w:rFonts w:asciiTheme="minorHAnsi" w:hAnsiTheme="minorHAnsi"/>
          <w:b/>
          <w:bCs w:val="0"/>
          <w:sz w:val="24"/>
          <w:u w:val="single"/>
        </w:rPr>
        <w:t xml:space="preserve">Προσωρινός Ανάδοχος </w:t>
      </w:r>
      <w:r w:rsidRPr="00E85BCF">
        <w:rPr>
          <w:rFonts w:asciiTheme="minorHAnsi" w:hAnsiTheme="minorHAnsi" w:cstheme="minorHAnsi"/>
          <w:sz w:val="24"/>
        </w:rPr>
        <w:t xml:space="preserve">να αναδειχθεί η εταιρία </w:t>
      </w:r>
      <w:r w:rsidRPr="00E85BCF">
        <w:rPr>
          <w:rFonts w:asciiTheme="minorHAnsi" w:hAnsiTheme="minorHAnsi" w:cs="Times New Roman"/>
          <w:b/>
          <w:sz w:val="24"/>
        </w:rPr>
        <w:t>«</w:t>
      </w:r>
      <w:hyperlink r:id="rId26" w:tooltip="ΕΥΡΩΠΑΙΚΗ ΠΙΣΤΗ ΑΝΩΝΥΜΟΣ ΕΤΑΙΡΕΙΑ ΓΕΝΙΚΩΝ ΑΣΦΑΛΙΣΕΩΝ" w:history="1">
        <w:r w:rsidRPr="00E85BCF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ΕΥΡΩΠΑΙΚΗ ΠΙΣΤΗ ΑΝΩΝΥΜΟΣ ΕΤΑΙΡΕΙΑ ΓΕΝΙΚΩΝ ΑΣΦΑΛΙΣΕΩΝ</w:t>
        </w:r>
      </w:hyperlink>
      <w:r w:rsidRPr="00E85BCF">
        <w:rPr>
          <w:rFonts w:asciiTheme="minorHAnsi" w:hAnsiTheme="minorHAnsi" w:cs="Liberation Serif"/>
          <w:b/>
          <w:bCs w:val="0"/>
          <w:sz w:val="24"/>
        </w:rPr>
        <w:t>»</w:t>
      </w:r>
      <w:r w:rsidRPr="00E85BCF">
        <w:rPr>
          <w:rFonts w:asciiTheme="minorHAnsi" w:hAnsiTheme="minorHAnsi"/>
          <w:sz w:val="24"/>
        </w:rPr>
        <w:t xml:space="preserve"> με (α/α συστήματος </w:t>
      </w:r>
      <w:hyperlink r:id="rId27" w:tooltip="279491" w:history="1">
        <w:r w:rsidRPr="00E85BCF">
          <w:rPr>
            <w:rStyle w:val="-"/>
            <w:rFonts w:asciiTheme="minorHAnsi" w:hAnsiTheme="minorHAnsi"/>
            <w:b/>
            <w:color w:val="auto"/>
            <w:sz w:val="24"/>
            <w:u w:val="none"/>
          </w:rPr>
          <w:t>279491</w:t>
        </w:r>
      </w:hyperlink>
      <w:r w:rsidRPr="00E85BCF">
        <w:rPr>
          <w:rFonts w:asciiTheme="minorHAnsi" w:hAnsiTheme="minorHAnsi"/>
          <w:sz w:val="24"/>
        </w:rPr>
        <w:t>)</w:t>
      </w:r>
      <w:r w:rsidR="00E85BCF" w:rsidRPr="00E85BCF">
        <w:rPr>
          <w:rFonts w:asciiTheme="minorHAnsi" w:hAnsiTheme="minorHAnsi"/>
          <w:sz w:val="24"/>
        </w:rPr>
        <w:t xml:space="preserve"> , </w:t>
      </w:r>
      <w:r w:rsidR="00E85BCF" w:rsidRPr="00E85BCF">
        <w:rPr>
          <w:rFonts w:asciiTheme="minorHAnsi" w:hAnsiTheme="minorHAnsi" w:cs="Liberation Serif"/>
          <w:bCs w:val="0"/>
          <w:sz w:val="24"/>
        </w:rPr>
        <w:t xml:space="preserve">Α.Φ.Μ. </w:t>
      </w:r>
      <w:r w:rsidR="00E85BCF" w:rsidRPr="00E85BCF">
        <w:rPr>
          <w:rFonts w:asciiTheme="minorHAnsi" w:eastAsia="FreeSans" w:hAnsiTheme="minorHAnsi" w:cs="FreeSans"/>
          <w:bCs w:val="0"/>
          <w:sz w:val="24"/>
          <w:lang w:eastAsia="el-GR"/>
        </w:rPr>
        <w:t xml:space="preserve">094060402- </w:t>
      </w:r>
      <w:r w:rsidR="00E85BCF" w:rsidRPr="00E85BCF">
        <w:rPr>
          <w:rFonts w:asciiTheme="minorHAnsi" w:hAnsiTheme="minorHAnsi" w:cs="Liberation Serif"/>
          <w:bCs w:val="0"/>
          <w:sz w:val="24"/>
        </w:rPr>
        <w:t>Δ/νση:</w:t>
      </w:r>
      <w:r w:rsidR="00E85BCF" w:rsidRPr="00E85BCF">
        <w:rPr>
          <w:rFonts w:asciiTheme="minorHAnsi" w:eastAsia="FreeSans" w:hAnsiTheme="minorHAnsi" w:cs="FreeSans"/>
          <w:bCs w:val="0"/>
          <w:sz w:val="24"/>
          <w:lang w:eastAsia="el-GR"/>
        </w:rPr>
        <w:t xml:space="preserve"> Λ. ΚΗΦΙΣΙΑΣ 274 – Τ.Κ.</w:t>
      </w:r>
      <w:r w:rsidR="00E85BCF" w:rsidRPr="00E85BCF">
        <w:rPr>
          <w:rFonts w:asciiTheme="minorHAnsi" w:hAnsiTheme="minorHAnsi" w:cs="Liberation Serif"/>
          <w:bCs w:val="0"/>
          <w:sz w:val="24"/>
        </w:rPr>
        <w:t xml:space="preserve"> </w:t>
      </w:r>
      <w:r w:rsidR="00E85BCF" w:rsidRPr="00E85BCF">
        <w:rPr>
          <w:rFonts w:asciiTheme="minorHAnsi" w:eastAsia="FreeSans" w:hAnsiTheme="minorHAnsi" w:cs="FreeSans"/>
          <w:bCs w:val="0"/>
          <w:sz w:val="24"/>
          <w:lang w:eastAsia="el-GR"/>
        </w:rPr>
        <w:t xml:space="preserve">152 32- </w:t>
      </w:r>
      <w:r w:rsidR="00E85BCF" w:rsidRPr="00E85BCF">
        <w:rPr>
          <w:rFonts w:asciiTheme="minorHAnsi" w:hAnsiTheme="minorHAnsi" w:cs="Times New Roman"/>
          <w:sz w:val="24"/>
        </w:rPr>
        <w:t>τηλ</w:t>
      </w:r>
      <w:r w:rsidR="00E85BCF" w:rsidRPr="00E85BCF">
        <w:rPr>
          <w:rFonts w:asciiTheme="minorHAnsi" w:eastAsia="FreeSans" w:hAnsiTheme="minorHAnsi" w:cs="FreeSans"/>
          <w:bCs w:val="0"/>
          <w:sz w:val="24"/>
          <w:lang w:eastAsia="el-GR"/>
        </w:rPr>
        <w:t xml:space="preserve"> 210 8119551</w:t>
      </w:r>
      <w:r w:rsidR="00E85BCF" w:rsidRPr="00E85BCF">
        <w:rPr>
          <w:rFonts w:asciiTheme="minorHAnsi" w:hAnsiTheme="minorHAnsi" w:cs="Times New Roman"/>
          <w:sz w:val="24"/>
        </w:rPr>
        <w:t xml:space="preserve">- </w:t>
      </w:r>
      <w:r w:rsidR="00E85BCF" w:rsidRPr="00E85BCF">
        <w:rPr>
          <w:rFonts w:asciiTheme="minorHAnsi" w:hAnsiTheme="minorHAnsi" w:cs="Times New Roman"/>
          <w:sz w:val="24"/>
          <w:lang w:val="en-US"/>
        </w:rPr>
        <w:t>e</w:t>
      </w:r>
      <w:r w:rsidR="00E85BCF" w:rsidRPr="00E85BCF">
        <w:rPr>
          <w:rFonts w:asciiTheme="minorHAnsi" w:hAnsiTheme="minorHAnsi" w:cs="Times New Roman"/>
          <w:sz w:val="24"/>
        </w:rPr>
        <w:t>-</w:t>
      </w:r>
      <w:r w:rsidR="00E85BCF" w:rsidRPr="00E85BCF">
        <w:rPr>
          <w:rFonts w:asciiTheme="minorHAnsi" w:hAnsiTheme="minorHAnsi" w:cs="Times New Roman"/>
          <w:sz w:val="24"/>
          <w:lang w:val="en-US"/>
        </w:rPr>
        <w:t>mail</w:t>
      </w:r>
      <w:r w:rsidR="00E85BCF" w:rsidRPr="00E85BCF">
        <w:rPr>
          <w:rFonts w:asciiTheme="minorHAnsi" w:hAnsiTheme="minorHAnsi" w:cs="Times New Roman"/>
          <w:sz w:val="24"/>
        </w:rPr>
        <w:t>:</w:t>
      </w:r>
      <w:r w:rsidR="00E85BCF" w:rsidRPr="00E85BCF">
        <w:rPr>
          <w:rFonts w:asciiTheme="minorHAnsi" w:eastAsia="FreeSans" w:hAnsiTheme="minorHAnsi" w:cs="FreeSans"/>
          <w:bCs w:val="0"/>
          <w:sz w:val="24"/>
          <w:lang w:eastAsia="el-GR"/>
        </w:rPr>
        <w:t xml:space="preserve"> </w:t>
      </w:r>
      <w:hyperlink r:id="rId28" w:history="1">
        <w:r w:rsidR="00E85BCF" w:rsidRPr="00E85BCF">
          <w:rPr>
            <w:rStyle w:val="-"/>
            <w:rFonts w:asciiTheme="minorHAnsi" w:eastAsia="FreeSans" w:hAnsiTheme="minorHAnsi" w:cs="FreeSans"/>
            <w:bCs w:val="0"/>
            <w:color w:val="auto"/>
            <w:sz w:val="24"/>
            <w:u w:val="none"/>
            <w:lang w:eastAsia="el-GR"/>
          </w:rPr>
          <w:t>pmarkopoulos@europisti.gr</w:t>
        </w:r>
      </w:hyperlink>
    </w:p>
    <w:p w:rsidR="00E85BCF" w:rsidRPr="00E85BCF" w:rsidRDefault="00E85BCF" w:rsidP="00E85BCF">
      <w:pPr>
        <w:rPr>
          <w:rFonts w:asciiTheme="minorHAnsi" w:hAnsiTheme="minorHAnsi"/>
          <w:b/>
          <w:sz w:val="24"/>
        </w:rPr>
      </w:pPr>
      <w:r w:rsidRPr="00E85BCF">
        <w:rPr>
          <w:rFonts w:asciiTheme="minorHAnsi" w:hAnsiTheme="minorHAnsi"/>
          <w:sz w:val="24"/>
        </w:rPr>
        <w:t xml:space="preserve">έναντι του ποσού των </w:t>
      </w:r>
      <w:r w:rsidR="00E20CFD" w:rsidRPr="00AA1939">
        <w:rPr>
          <w:rFonts w:asciiTheme="minorHAnsi" w:hAnsiTheme="minorHAnsi"/>
          <w:b/>
          <w:sz w:val="24"/>
        </w:rPr>
        <w:t>27.000,00€</w:t>
      </w:r>
      <w:r w:rsidR="00E20CFD">
        <w:rPr>
          <w:rFonts w:asciiTheme="minorHAnsi" w:hAnsiTheme="minorHAnsi"/>
          <w:b/>
          <w:sz w:val="24"/>
        </w:rPr>
        <w:t xml:space="preserve"> </w:t>
      </w:r>
      <w:r w:rsidRPr="00E85BCF">
        <w:rPr>
          <w:rFonts w:asciiTheme="minorHAnsi" w:hAnsiTheme="minorHAnsi"/>
          <w:b/>
          <w:sz w:val="24"/>
        </w:rPr>
        <w:t>ευρώ (Είκ</w:t>
      </w:r>
      <w:r w:rsidR="00E20CFD">
        <w:rPr>
          <w:rFonts w:asciiTheme="minorHAnsi" w:hAnsiTheme="minorHAnsi"/>
          <w:b/>
          <w:sz w:val="24"/>
        </w:rPr>
        <w:t>οσι επτά χιλιάδων ευρώ</w:t>
      </w:r>
      <w:r w:rsidRPr="00E85BCF">
        <w:rPr>
          <w:rFonts w:asciiTheme="minorHAnsi" w:hAnsiTheme="minorHAnsi"/>
          <w:b/>
          <w:sz w:val="24"/>
        </w:rPr>
        <w:t xml:space="preserve">) </w:t>
      </w:r>
      <w:r w:rsidRPr="00E85BCF">
        <w:rPr>
          <w:rFonts w:asciiTheme="minorHAnsi" w:hAnsiTheme="minorHAnsi"/>
          <w:sz w:val="24"/>
        </w:rPr>
        <w:t>για το σύνολο ετήσιων μικτών ασφαλίστρων.</w:t>
      </w:r>
    </w:p>
    <w:p w:rsidR="00E85BCF" w:rsidRPr="00E85BCF" w:rsidRDefault="00E85BCF" w:rsidP="00AA1939">
      <w:pPr>
        <w:rPr>
          <w:rFonts w:asciiTheme="minorHAnsi" w:hAnsiTheme="minorHAnsi"/>
          <w:sz w:val="24"/>
        </w:rPr>
      </w:pPr>
    </w:p>
    <w:p w:rsidR="00E85BCF" w:rsidRDefault="00E85BCF" w:rsidP="000D2844">
      <w:pPr>
        <w:pStyle w:val="af0"/>
        <w:ind w:left="0"/>
        <w:jc w:val="both"/>
        <w:rPr>
          <w:rFonts w:asciiTheme="minorHAnsi" w:hAnsiTheme="minorHAnsi"/>
          <w:sz w:val="24"/>
        </w:rPr>
      </w:pPr>
    </w:p>
    <w:p w:rsidR="00C9799B" w:rsidRPr="00AA1939" w:rsidRDefault="00C9799B" w:rsidP="009D5E36">
      <w:pPr>
        <w:spacing w:line="276" w:lineRule="auto"/>
        <w:jc w:val="both"/>
        <w:rPr>
          <w:rFonts w:asciiTheme="minorHAnsi" w:hAnsiTheme="minorHAnsi"/>
          <w:sz w:val="24"/>
        </w:rPr>
      </w:pPr>
    </w:p>
    <w:p w:rsidR="009D5E36" w:rsidRPr="00AA1939" w:rsidRDefault="009D5E36" w:rsidP="009D5E36">
      <w:pPr>
        <w:spacing w:line="276" w:lineRule="auto"/>
        <w:jc w:val="both"/>
        <w:rPr>
          <w:rFonts w:asciiTheme="minorHAnsi" w:hAnsiTheme="minorHAnsi"/>
          <w:sz w:val="24"/>
        </w:rPr>
      </w:pPr>
      <w:r w:rsidRPr="00AA1939">
        <w:rPr>
          <w:rFonts w:asciiTheme="minorHAnsi" w:hAnsiTheme="minorHAnsi"/>
          <w:sz w:val="24"/>
        </w:rPr>
        <w:t>Το παρό</w:t>
      </w:r>
      <w:r w:rsidR="00E20CFD">
        <w:rPr>
          <w:rFonts w:asciiTheme="minorHAnsi" w:hAnsiTheme="minorHAnsi"/>
          <w:sz w:val="24"/>
        </w:rPr>
        <w:t>ν πρακτικό υπογράφεται σήμερα 17</w:t>
      </w:r>
      <w:r w:rsidRPr="00AA1939">
        <w:rPr>
          <w:rFonts w:asciiTheme="minorHAnsi" w:hAnsiTheme="minorHAnsi"/>
          <w:sz w:val="24"/>
        </w:rPr>
        <w:t xml:space="preserve">-6-2022  σε τρία αντίτυπα από τα μέλη της Επιτροπής και αποστέλλεται σε έντυπη και ηλεκτρονική μορφή στην Οικονομική Επιτροπή του Δήμου Μοσχάτου – Ταύρου. </w:t>
      </w:r>
    </w:p>
    <w:p w:rsidR="009D5E36" w:rsidRPr="00AA1939" w:rsidRDefault="009D5E36" w:rsidP="009D5E36">
      <w:pPr>
        <w:spacing w:line="276" w:lineRule="auto"/>
        <w:jc w:val="both"/>
        <w:rPr>
          <w:rFonts w:asciiTheme="minorHAnsi" w:hAnsiTheme="minorHAnsi" w:cs="Times New Roman"/>
          <w:b/>
          <w:sz w:val="24"/>
        </w:rPr>
      </w:pPr>
    </w:p>
    <w:p w:rsidR="00C9799B" w:rsidRPr="00C9799B" w:rsidRDefault="00C9799B" w:rsidP="004B6614">
      <w:pPr>
        <w:spacing w:line="276" w:lineRule="auto"/>
        <w:ind w:left="11" w:hanging="11"/>
        <w:jc w:val="both"/>
        <w:rPr>
          <w:rFonts w:ascii="Calibri" w:hAnsi="Calibri" w:cs="Times New Roman"/>
          <w:b/>
          <w:sz w:val="24"/>
        </w:rPr>
      </w:pPr>
    </w:p>
    <w:p w:rsidR="000D384A" w:rsidRPr="00140D2A" w:rsidRDefault="000D384A">
      <w:pPr>
        <w:spacing w:line="276" w:lineRule="auto"/>
        <w:jc w:val="both"/>
        <w:rPr>
          <w:sz w:val="16"/>
          <w:szCs w:val="16"/>
        </w:rPr>
      </w:pPr>
    </w:p>
    <w:p w:rsidR="005D5A35" w:rsidRPr="003559B0" w:rsidRDefault="005240BE">
      <w:pPr>
        <w:jc w:val="both"/>
        <w:rPr>
          <w:rFonts w:ascii="Times New Roman" w:hAnsi="Times New Roman" w:cs="Times New Roman"/>
          <w:szCs w:val="22"/>
        </w:rPr>
      </w:pPr>
      <w:r w:rsidRPr="005240BE">
        <w:rPr>
          <w:noProof/>
        </w:rPr>
        <w:pict>
          <v:shape id="Text Box 3" o:spid="_x0000_s1027" type="#_x0000_t202" style="position:absolute;left:0;text-align:left;margin-left:5.45pt;margin-top:.4pt;width:494.6pt;height:136.6pt;z-index:25165824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" stroked="f">
            <v:textbox inset="9.2pt,5.6pt,9.2pt,5.6pt">
              <w:txbxContent>
                <w:p w:rsidR="002C7B9F" w:rsidRPr="00126ABB" w:rsidRDefault="002C7B9F">
                  <w:pPr>
                    <w:jc w:val="center"/>
                    <w:rPr>
                      <w:sz w:val="24"/>
                    </w:rPr>
                  </w:pPr>
                  <w:r w:rsidRPr="00126ABB">
                    <w:rPr>
                      <w:rFonts w:ascii="Times New Roman" w:hAnsi="Times New Roman" w:cs="Times New Roman"/>
                      <w:b/>
                      <w:sz w:val="24"/>
                      <w:u w:val="single"/>
                    </w:rPr>
                    <w:t>Η Επιτροπή  Διενέργειας Διαγωνισμού</w:t>
                  </w:r>
                </w:p>
                <w:p w:rsidR="002C7B9F" w:rsidRPr="00126ABB" w:rsidRDefault="002C7B9F">
                  <w:pPr>
                    <w:rPr>
                      <w:rFonts w:ascii="Times New Roman" w:hAnsi="Times New Roman" w:cs="Times New Roman"/>
                      <w:b/>
                      <w:sz w:val="24"/>
                      <w:u w:val="single"/>
                    </w:rPr>
                  </w:pPr>
                </w:p>
                <w:p w:rsidR="002C7B9F" w:rsidRPr="00126ABB" w:rsidRDefault="002C7B9F">
                  <w:pPr>
                    <w:rPr>
                      <w:rFonts w:ascii="Times New Roman" w:hAnsi="Times New Roman" w:cs="Times New Roman"/>
                      <w:b/>
                      <w:sz w:val="24"/>
                      <w:u w:val="single"/>
                    </w:rPr>
                  </w:pPr>
                </w:p>
                <w:p w:rsidR="002C7B9F" w:rsidRPr="00126ABB" w:rsidRDefault="002C7B9F">
                  <w:pPr>
                    <w:numPr>
                      <w:ilvl w:val="0"/>
                      <w:numId w:val="2"/>
                    </w:numPr>
                    <w:rPr>
                      <w:sz w:val="24"/>
                    </w:rPr>
                  </w:pPr>
                  <w:r w:rsidRPr="00126ABB">
                    <w:rPr>
                      <w:rFonts w:asciiTheme="minorHAnsi" w:hAnsiTheme="minorHAnsi" w:cs="Times New Roman"/>
                      <w:sz w:val="24"/>
                    </w:rPr>
                    <w:t>Τρύφωνας Ατσάρος</w:t>
                  </w:r>
                  <w:r w:rsidRPr="00126ABB">
                    <w:rPr>
                      <w:rFonts w:ascii="Times New Roman" w:hAnsi="Times New Roman" w:cs="Times New Roman"/>
                      <w:sz w:val="24"/>
                    </w:rPr>
                    <w:t xml:space="preserve"> (Πρόεδρος)        ……………………........................………….</w:t>
                  </w:r>
                </w:p>
                <w:p w:rsidR="002C7B9F" w:rsidRPr="00126ABB" w:rsidRDefault="002C7B9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2C7B9F" w:rsidRPr="00126ABB" w:rsidRDefault="002C7B9F">
                  <w:pPr>
                    <w:ind w:firstLine="360"/>
                    <w:rPr>
                      <w:sz w:val="24"/>
                    </w:rPr>
                  </w:pPr>
                  <w:r w:rsidRPr="00126AB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2</w:t>
                  </w:r>
                  <w:r w:rsidRPr="00126ABB">
                    <w:rPr>
                      <w:rFonts w:ascii="Times New Roman" w:hAnsi="Times New Roman" w:cs="Times New Roman"/>
                      <w:sz w:val="24"/>
                    </w:rPr>
                    <w:t xml:space="preserve">.   </w:t>
                  </w:r>
                  <w:r w:rsidRPr="00126ABB">
                    <w:rPr>
                      <w:rFonts w:asciiTheme="minorHAnsi" w:hAnsiTheme="minorHAnsi" w:cs="Times New Roman"/>
                      <w:sz w:val="24"/>
                    </w:rPr>
                    <w:t>Αλέξιος Μυλωνάς</w:t>
                  </w:r>
                  <w:r w:rsidRPr="00126ABB">
                    <w:rPr>
                      <w:rFonts w:ascii="Times New Roman" w:hAnsi="Times New Roman" w:cs="Times New Roman"/>
                      <w:sz w:val="24"/>
                    </w:rPr>
                    <w:t xml:space="preserve"> (Τακτικό μέλος) …………. ….……………………….………….</w:t>
                  </w:r>
                </w:p>
                <w:p w:rsidR="002C7B9F" w:rsidRPr="00126ABB" w:rsidRDefault="002C7B9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2C7B9F" w:rsidRPr="00126ABB" w:rsidRDefault="002C7B9F">
                  <w:pPr>
                    <w:ind w:firstLine="360"/>
                    <w:rPr>
                      <w:sz w:val="24"/>
                    </w:rPr>
                  </w:pPr>
                  <w:r w:rsidRPr="00126ABB">
                    <w:rPr>
                      <w:rFonts w:ascii="Times New Roman" w:hAnsi="Times New Roman" w:cs="Times New Roman"/>
                      <w:sz w:val="24"/>
                    </w:rPr>
                    <w:t xml:space="preserve">3.   </w:t>
                  </w:r>
                  <w:r w:rsidRPr="00126ABB">
                    <w:rPr>
                      <w:rFonts w:asciiTheme="minorHAnsi" w:hAnsiTheme="minorHAnsi" w:cs="Times New Roman"/>
                      <w:sz w:val="24"/>
                    </w:rPr>
                    <w:t>Σταύρος Φραγκούλης</w:t>
                  </w:r>
                  <w:r w:rsidRPr="00126ABB">
                    <w:rPr>
                      <w:rFonts w:ascii="Times New Roman" w:hAnsi="Times New Roman" w:cs="Times New Roman"/>
                      <w:sz w:val="24"/>
                    </w:rPr>
                    <w:t xml:space="preserve"> (Τακτικό μέλος)  …………………………..…………………</w:t>
                  </w:r>
                </w:p>
              </w:txbxContent>
            </v:textbox>
          </v:shape>
        </w:pict>
      </w: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5D5A35" w:rsidRPr="003559B0" w:rsidRDefault="005D5A35">
      <w:pPr>
        <w:jc w:val="both"/>
        <w:rPr>
          <w:rFonts w:ascii="Times New Roman" w:hAnsi="Times New Roman" w:cs="Times New Roman"/>
          <w:szCs w:val="22"/>
        </w:rPr>
      </w:pPr>
    </w:p>
    <w:p w:rsidR="0016788F" w:rsidRDefault="0016788F">
      <w:pPr>
        <w:jc w:val="both"/>
      </w:pPr>
      <w:bookmarkStart w:id="3" w:name="OLE_LINK5"/>
      <w:bookmarkEnd w:id="3"/>
    </w:p>
    <w:p w:rsidR="0016788F" w:rsidRPr="0016788F" w:rsidRDefault="0016788F" w:rsidP="0016788F"/>
    <w:p w:rsidR="0016788F" w:rsidRPr="0016788F" w:rsidRDefault="0016788F" w:rsidP="0016788F"/>
    <w:p w:rsidR="0016788F" w:rsidRPr="0016788F" w:rsidRDefault="0016788F" w:rsidP="0016788F"/>
    <w:p w:rsidR="0016788F" w:rsidRPr="0016788F" w:rsidRDefault="0016788F" w:rsidP="0016788F"/>
    <w:p w:rsidR="005D5A35" w:rsidRPr="0016788F" w:rsidRDefault="005D5A35" w:rsidP="0016788F">
      <w:pPr>
        <w:tabs>
          <w:tab w:val="left" w:pos="4635"/>
        </w:tabs>
      </w:pPr>
    </w:p>
    <w:sectPr w:rsidR="005D5A35" w:rsidRPr="0016788F" w:rsidSect="008C74AF">
      <w:footerReference w:type="default" r:id="rId29"/>
      <w:pgSz w:w="11906" w:h="16838" w:code="9"/>
      <w:pgMar w:top="426" w:right="849" w:bottom="142" w:left="567" w:header="720" w:footer="22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698" w:rsidRDefault="00296698">
      <w:r>
        <w:separator/>
      </w:r>
    </w:p>
  </w:endnote>
  <w:endnote w:type="continuationSeparator" w:id="0">
    <w:p w:rsidR="00296698" w:rsidRDefault="00296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A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B9F" w:rsidRDefault="0072016A">
    <w:pPr>
      <w:pStyle w:val="ac"/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1701"/>
      </w:tabs>
      <w:jc w:val="center"/>
    </w:pPr>
    <w:r>
      <w:rPr>
        <w:rStyle w:val="a3"/>
        <w:i/>
        <w:iCs/>
        <w:sz w:val="18"/>
        <w:szCs w:val="18"/>
      </w:rPr>
      <w:t>Πρακτικό 2</w:t>
    </w:r>
    <w:r w:rsidR="002C7B9F">
      <w:rPr>
        <w:rStyle w:val="a3"/>
        <w:i/>
        <w:iCs/>
        <w:sz w:val="18"/>
        <w:szCs w:val="18"/>
      </w:rPr>
      <w:t xml:space="preserve"> της υπ’  αριθ. </w:t>
    </w:r>
    <w:r w:rsidR="002C7B9F" w:rsidRPr="008E3451">
      <w:rPr>
        <w:i/>
        <w:sz w:val="18"/>
        <w:szCs w:val="18"/>
      </w:rPr>
      <w:t>7444/19-04-</w:t>
    </w:r>
    <w:r w:rsidR="002C7B9F" w:rsidRPr="008E3451">
      <w:rPr>
        <w:rFonts w:eastAsia="Calibri"/>
        <w:bCs w:val="0"/>
        <w:i/>
        <w:sz w:val="18"/>
        <w:szCs w:val="18"/>
        <w:lang w:eastAsia="en-US"/>
      </w:rPr>
      <w:t>2022</w:t>
    </w:r>
    <w:r w:rsidR="002C7B9F">
      <w:rPr>
        <w:rStyle w:val="a3"/>
        <w:i/>
        <w:iCs/>
        <w:sz w:val="18"/>
        <w:szCs w:val="18"/>
      </w:rPr>
      <w:t xml:space="preserve"> Διακήρυξης </w:t>
    </w:r>
  </w:p>
  <w:p w:rsidR="002C7B9F" w:rsidRDefault="002C7B9F">
    <w:pPr>
      <w:pStyle w:val="ac"/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1701"/>
      </w:tabs>
      <w:jc w:val="center"/>
      <w:rPr>
        <w:i/>
        <w:iCs/>
        <w:sz w:val="18"/>
        <w:szCs w:val="18"/>
      </w:rPr>
    </w:pPr>
    <w:r>
      <w:rPr>
        <w:rStyle w:val="a3"/>
        <w:i/>
        <w:iCs/>
        <w:sz w:val="18"/>
        <w:szCs w:val="18"/>
      </w:rPr>
      <w:t xml:space="preserve">Σελίδα </w:t>
    </w:r>
    <w:r w:rsidR="005240BE">
      <w:rPr>
        <w:rStyle w:val="a3"/>
        <w:i/>
        <w:iCs/>
        <w:sz w:val="18"/>
        <w:szCs w:val="18"/>
      </w:rPr>
      <w:fldChar w:fldCharType="begin"/>
    </w:r>
    <w:r>
      <w:rPr>
        <w:rStyle w:val="a3"/>
        <w:i/>
        <w:iCs/>
        <w:sz w:val="18"/>
        <w:szCs w:val="18"/>
      </w:rPr>
      <w:instrText xml:space="preserve"> PAGE </w:instrText>
    </w:r>
    <w:r w:rsidR="005240BE">
      <w:rPr>
        <w:rStyle w:val="a3"/>
        <w:i/>
        <w:iCs/>
        <w:sz w:val="18"/>
        <w:szCs w:val="18"/>
      </w:rPr>
      <w:fldChar w:fldCharType="separate"/>
    </w:r>
    <w:r w:rsidR="004E40C8">
      <w:rPr>
        <w:rStyle w:val="a3"/>
        <w:i/>
        <w:iCs/>
        <w:noProof/>
        <w:sz w:val="18"/>
        <w:szCs w:val="18"/>
      </w:rPr>
      <w:t>8</w:t>
    </w:r>
    <w:r w:rsidR="005240BE">
      <w:rPr>
        <w:rStyle w:val="a3"/>
        <w:i/>
        <w:iCs/>
        <w:sz w:val="18"/>
        <w:szCs w:val="18"/>
      </w:rPr>
      <w:fldChar w:fldCharType="end"/>
    </w:r>
    <w:r>
      <w:rPr>
        <w:rStyle w:val="a3"/>
        <w:i/>
        <w:iCs/>
        <w:sz w:val="18"/>
        <w:szCs w:val="18"/>
      </w:rPr>
      <w:t xml:space="preserve"> από </w:t>
    </w:r>
    <w:r w:rsidR="005240BE">
      <w:rPr>
        <w:rStyle w:val="a3"/>
        <w:i/>
        <w:sz w:val="18"/>
        <w:szCs w:val="18"/>
      </w:rPr>
      <w:fldChar w:fldCharType="begin"/>
    </w:r>
    <w:r>
      <w:rPr>
        <w:rStyle w:val="a3"/>
        <w:i/>
        <w:sz w:val="18"/>
        <w:szCs w:val="18"/>
      </w:rPr>
      <w:instrText xml:space="preserve"> NUMPAGES \* ARABIC </w:instrText>
    </w:r>
    <w:r w:rsidR="005240BE">
      <w:rPr>
        <w:rStyle w:val="a3"/>
        <w:i/>
        <w:sz w:val="18"/>
        <w:szCs w:val="18"/>
      </w:rPr>
      <w:fldChar w:fldCharType="separate"/>
    </w:r>
    <w:r w:rsidR="004E40C8">
      <w:rPr>
        <w:rStyle w:val="a3"/>
        <w:i/>
        <w:noProof/>
        <w:sz w:val="18"/>
        <w:szCs w:val="18"/>
      </w:rPr>
      <w:t>8</w:t>
    </w:r>
    <w:r w:rsidR="005240BE">
      <w:rPr>
        <w:rStyle w:val="a3"/>
        <w:i/>
        <w:sz w:val="18"/>
        <w:szCs w:val="18"/>
      </w:rPr>
      <w:fldChar w:fldCharType="end"/>
    </w:r>
  </w:p>
  <w:p w:rsidR="002C7B9F" w:rsidRDefault="002C7B9F">
    <w:pPr>
      <w:rPr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698" w:rsidRDefault="00296698">
      <w:r>
        <w:separator/>
      </w:r>
    </w:p>
  </w:footnote>
  <w:footnote w:type="continuationSeparator" w:id="0">
    <w:p w:rsidR="00296698" w:rsidRDefault="002966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44" w:hanging="384"/>
      </w:pPr>
      <w:rPr>
        <w:rFonts w:ascii="Times New Roman" w:hAnsi="Times New Roman" w:cs="Times New Roman" w:hint="default"/>
        <w:szCs w:val="22"/>
      </w:rPr>
    </w:lvl>
  </w:abstractNum>
  <w:abstractNum w:abstractNumId="2">
    <w:nsid w:val="0610461C"/>
    <w:multiLevelType w:val="hybridMultilevel"/>
    <w:tmpl w:val="BB2E46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149B4"/>
    <w:multiLevelType w:val="hybridMultilevel"/>
    <w:tmpl w:val="922C4DD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E2147"/>
    <w:multiLevelType w:val="hybridMultilevel"/>
    <w:tmpl w:val="67F0FC16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03474"/>
    <w:multiLevelType w:val="hybridMultilevel"/>
    <w:tmpl w:val="4BEAD262"/>
    <w:lvl w:ilvl="0" w:tplc="CFF4790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279D8"/>
    <w:multiLevelType w:val="hybridMultilevel"/>
    <w:tmpl w:val="922C4DD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B114D7"/>
    <w:multiLevelType w:val="hybridMultilevel"/>
    <w:tmpl w:val="4BEAD262"/>
    <w:lvl w:ilvl="0" w:tplc="CFF4790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20"/>
  <w:defaultTableStyle w:val="a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71F"/>
    <w:rsid w:val="0000605F"/>
    <w:rsid w:val="00081299"/>
    <w:rsid w:val="000935C8"/>
    <w:rsid w:val="000D2844"/>
    <w:rsid w:val="000D384A"/>
    <w:rsid w:val="000D68AE"/>
    <w:rsid w:val="00104D6A"/>
    <w:rsid w:val="00126ABB"/>
    <w:rsid w:val="00140D2A"/>
    <w:rsid w:val="0016788F"/>
    <w:rsid w:val="001966C9"/>
    <w:rsid w:val="001E4B4F"/>
    <w:rsid w:val="0021216F"/>
    <w:rsid w:val="0021671F"/>
    <w:rsid w:val="002249BE"/>
    <w:rsid w:val="00267A29"/>
    <w:rsid w:val="00296698"/>
    <w:rsid w:val="002C7B9F"/>
    <w:rsid w:val="002D441C"/>
    <w:rsid w:val="002D5800"/>
    <w:rsid w:val="00352885"/>
    <w:rsid w:val="00355712"/>
    <w:rsid w:val="003559B0"/>
    <w:rsid w:val="00381F8A"/>
    <w:rsid w:val="003D7BDE"/>
    <w:rsid w:val="00466F71"/>
    <w:rsid w:val="00477F05"/>
    <w:rsid w:val="004B6614"/>
    <w:rsid w:val="004E40C8"/>
    <w:rsid w:val="005240BE"/>
    <w:rsid w:val="00527EAA"/>
    <w:rsid w:val="005A4DAD"/>
    <w:rsid w:val="005B72BB"/>
    <w:rsid w:val="005C1F54"/>
    <w:rsid w:val="005D5A35"/>
    <w:rsid w:val="006B3CB6"/>
    <w:rsid w:val="006F05A4"/>
    <w:rsid w:val="0072016A"/>
    <w:rsid w:val="00724BFB"/>
    <w:rsid w:val="007710C4"/>
    <w:rsid w:val="00795B9B"/>
    <w:rsid w:val="007A3303"/>
    <w:rsid w:val="007D52FF"/>
    <w:rsid w:val="00865D98"/>
    <w:rsid w:val="00880A7A"/>
    <w:rsid w:val="00881CAE"/>
    <w:rsid w:val="008A1974"/>
    <w:rsid w:val="008A42F3"/>
    <w:rsid w:val="008B3B13"/>
    <w:rsid w:val="008C74AF"/>
    <w:rsid w:val="008D5EDA"/>
    <w:rsid w:val="008E3451"/>
    <w:rsid w:val="00902C34"/>
    <w:rsid w:val="0092505B"/>
    <w:rsid w:val="009C7622"/>
    <w:rsid w:val="009D5E36"/>
    <w:rsid w:val="009E6E7D"/>
    <w:rsid w:val="009F7E08"/>
    <w:rsid w:val="00A30257"/>
    <w:rsid w:val="00A42CA9"/>
    <w:rsid w:val="00A55654"/>
    <w:rsid w:val="00AA1939"/>
    <w:rsid w:val="00AC5CA9"/>
    <w:rsid w:val="00AE1E5E"/>
    <w:rsid w:val="00B0163F"/>
    <w:rsid w:val="00B04C95"/>
    <w:rsid w:val="00B401B9"/>
    <w:rsid w:val="00B63D0F"/>
    <w:rsid w:val="00B65722"/>
    <w:rsid w:val="00B7432D"/>
    <w:rsid w:val="00BC36AE"/>
    <w:rsid w:val="00C407EC"/>
    <w:rsid w:val="00C9799B"/>
    <w:rsid w:val="00CB794C"/>
    <w:rsid w:val="00D252C0"/>
    <w:rsid w:val="00D27952"/>
    <w:rsid w:val="00D32D5A"/>
    <w:rsid w:val="00D51C97"/>
    <w:rsid w:val="00D56DAB"/>
    <w:rsid w:val="00D66661"/>
    <w:rsid w:val="00DA04D3"/>
    <w:rsid w:val="00DE534D"/>
    <w:rsid w:val="00E07A08"/>
    <w:rsid w:val="00E1017C"/>
    <w:rsid w:val="00E10B82"/>
    <w:rsid w:val="00E20CFD"/>
    <w:rsid w:val="00E81A3E"/>
    <w:rsid w:val="00E85BCF"/>
    <w:rsid w:val="00EA6A92"/>
    <w:rsid w:val="00F07BA4"/>
    <w:rsid w:val="00F171A8"/>
    <w:rsid w:val="00F32CA0"/>
    <w:rsid w:val="00F66A71"/>
    <w:rsid w:val="00FC1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A4"/>
    <w:pPr>
      <w:suppressAutoHyphens/>
    </w:pPr>
    <w:rPr>
      <w:rFonts w:ascii="Tahoma" w:hAnsi="Tahoma" w:cs="Tahoma"/>
      <w:bCs/>
      <w:sz w:val="22"/>
      <w:szCs w:val="24"/>
      <w:lang w:eastAsia="zh-CN"/>
    </w:rPr>
  </w:style>
  <w:style w:type="paragraph" w:styleId="1">
    <w:name w:val="heading 1"/>
    <w:basedOn w:val="a"/>
    <w:next w:val="a"/>
    <w:qFormat/>
    <w:rsid w:val="006F05A4"/>
    <w:pPr>
      <w:keepNext/>
      <w:numPr>
        <w:numId w:val="1"/>
      </w:numPr>
      <w:spacing w:line="360" w:lineRule="auto"/>
      <w:jc w:val="right"/>
      <w:outlineLvl w:val="0"/>
    </w:pPr>
    <w:rPr>
      <w:b/>
    </w:rPr>
  </w:style>
  <w:style w:type="paragraph" w:styleId="2">
    <w:name w:val="heading 2"/>
    <w:basedOn w:val="a"/>
    <w:next w:val="a"/>
    <w:qFormat/>
    <w:rsid w:val="006F05A4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u w:val="single"/>
    </w:rPr>
  </w:style>
  <w:style w:type="paragraph" w:styleId="3">
    <w:name w:val="heading 3"/>
    <w:basedOn w:val="a"/>
    <w:next w:val="a"/>
    <w:qFormat/>
    <w:rsid w:val="006F05A4"/>
    <w:pPr>
      <w:keepNext/>
      <w:numPr>
        <w:ilvl w:val="2"/>
        <w:numId w:val="1"/>
      </w:numPr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6F05A4"/>
    <w:pPr>
      <w:keepNext/>
      <w:numPr>
        <w:ilvl w:val="3"/>
        <w:numId w:val="1"/>
      </w:numPr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6F05A4"/>
    <w:pPr>
      <w:keepNext/>
      <w:numPr>
        <w:ilvl w:val="4"/>
        <w:numId w:val="1"/>
      </w:numPr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05A4"/>
  </w:style>
  <w:style w:type="character" w:customStyle="1" w:styleId="WW8Num1z1">
    <w:name w:val="WW8Num1z1"/>
    <w:rsid w:val="006F05A4"/>
  </w:style>
  <w:style w:type="character" w:customStyle="1" w:styleId="WW8Num1z2">
    <w:name w:val="WW8Num1z2"/>
    <w:rsid w:val="006F05A4"/>
  </w:style>
  <w:style w:type="character" w:customStyle="1" w:styleId="WW8Num1z3">
    <w:name w:val="WW8Num1z3"/>
    <w:rsid w:val="006F05A4"/>
  </w:style>
  <w:style w:type="character" w:customStyle="1" w:styleId="WW8Num1z4">
    <w:name w:val="WW8Num1z4"/>
    <w:rsid w:val="006F05A4"/>
  </w:style>
  <w:style w:type="character" w:customStyle="1" w:styleId="WW8Num1z5">
    <w:name w:val="WW8Num1z5"/>
    <w:rsid w:val="006F05A4"/>
  </w:style>
  <w:style w:type="character" w:customStyle="1" w:styleId="WW8Num1z6">
    <w:name w:val="WW8Num1z6"/>
    <w:rsid w:val="006F05A4"/>
  </w:style>
  <w:style w:type="character" w:customStyle="1" w:styleId="WW8Num1z7">
    <w:name w:val="WW8Num1z7"/>
    <w:rsid w:val="006F05A4"/>
  </w:style>
  <w:style w:type="character" w:customStyle="1" w:styleId="WW8Num1z8">
    <w:name w:val="WW8Num1z8"/>
    <w:rsid w:val="006F05A4"/>
  </w:style>
  <w:style w:type="character" w:customStyle="1" w:styleId="WW8Num2z0">
    <w:name w:val="WW8Num2z0"/>
    <w:rsid w:val="006F05A4"/>
    <w:rPr>
      <w:rFonts w:ascii="Times New Roman" w:hAnsi="Times New Roman" w:cs="Times New Roman" w:hint="default"/>
      <w:szCs w:val="22"/>
    </w:rPr>
  </w:style>
  <w:style w:type="character" w:customStyle="1" w:styleId="30">
    <w:name w:val="Προεπιλεγμένη γραμματοσειρά3"/>
    <w:rsid w:val="006F05A4"/>
  </w:style>
  <w:style w:type="character" w:customStyle="1" w:styleId="WW8Num3z0">
    <w:name w:val="WW8Num3z0"/>
    <w:rsid w:val="006F05A4"/>
    <w:rPr>
      <w:rFonts w:cs="Times New Roman" w:hint="default"/>
    </w:rPr>
  </w:style>
  <w:style w:type="character" w:customStyle="1" w:styleId="20">
    <w:name w:val="Προεπιλεγμένη γραμματοσειρά2"/>
    <w:rsid w:val="006F05A4"/>
  </w:style>
  <w:style w:type="character" w:customStyle="1" w:styleId="WW8Num4z0">
    <w:name w:val="WW8Num4z0"/>
    <w:rsid w:val="006F05A4"/>
    <w:rPr>
      <w:rFonts w:cs="Times New Roman" w:hint="default"/>
    </w:rPr>
  </w:style>
  <w:style w:type="character" w:customStyle="1" w:styleId="WW8Num2z2">
    <w:name w:val="WW8Num2z2"/>
    <w:rsid w:val="006F05A4"/>
  </w:style>
  <w:style w:type="character" w:customStyle="1" w:styleId="WW8Num2z3">
    <w:name w:val="WW8Num2z3"/>
    <w:rsid w:val="006F05A4"/>
  </w:style>
  <w:style w:type="character" w:customStyle="1" w:styleId="WW8Num2z4">
    <w:name w:val="WW8Num2z4"/>
    <w:rsid w:val="006F05A4"/>
  </w:style>
  <w:style w:type="character" w:customStyle="1" w:styleId="WW8Num2z5">
    <w:name w:val="WW8Num2z5"/>
    <w:rsid w:val="006F05A4"/>
  </w:style>
  <w:style w:type="character" w:customStyle="1" w:styleId="WW8Num2z6">
    <w:name w:val="WW8Num2z6"/>
    <w:rsid w:val="006F05A4"/>
  </w:style>
  <w:style w:type="character" w:customStyle="1" w:styleId="WW8Num2z7">
    <w:name w:val="WW8Num2z7"/>
    <w:rsid w:val="006F05A4"/>
  </w:style>
  <w:style w:type="character" w:customStyle="1" w:styleId="WW8Num2z8">
    <w:name w:val="WW8Num2z8"/>
    <w:rsid w:val="006F05A4"/>
  </w:style>
  <w:style w:type="character" w:customStyle="1" w:styleId="WW8Num4z1">
    <w:name w:val="WW8Num4z1"/>
    <w:rsid w:val="006F05A4"/>
  </w:style>
  <w:style w:type="character" w:customStyle="1" w:styleId="WW8Num4z2">
    <w:name w:val="WW8Num4z2"/>
    <w:rsid w:val="006F05A4"/>
  </w:style>
  <w:style w:type="character" w:customStyle="1" w:styleId="WW8Num4z3">
    <w:name w:val="WW8Num4z3"/>
    <w:rsid w:val="006F05A4"/>
  </w:style>
  <w:style w:type="character" w:customStyle="1" w:styleId="WW8Num4z4">
    <w:name w:val="WW8Num4z4"/>
    <w:rsid w:val="006F05A4"/>
  </w:style>
  <w:style w:type="character" w:customStyle="1" w:styleId="WW8Num4z5">
    <w:name w:val="WW8Num4z5"/>
    <w:rsid w:val="006F05A4"/>
  </w:style>
  <w:style w:type="character" w:customStyle="1" w:styleId="WW8Num4z6">
    <w:name w:val="WW8Num4z6"/>
    <w:rsid w:val="006F05A4"/>
  </w:style>
  <w:style w:type="character" w:customStyle="1" w:styleId="WW8Num4z7">
    <w:name w:val="WW8Num4z7"/>
    <w:rsid w:val="006F05A4"/>
  </w:style>
  <w:style w:type="character" w:customStyle="1" w:styleId="WW8Num4z8">
    <w:name w:val="WW8Num4z8"/>
    <w:rsid w:val="006F05A4"/>
  </w:style>
  <w:style w:type="character" w:customStyle="1" w:styleId="WW8Num5z0">
    <w:name w:val="WW8Num5z0"/>
    <w:rsid w:val="006F05A4"/>
    <w:rPr>
      <w:rFonts w:hint="default"/>
    </w:rPr>
  </w:style>
  <w:style w:type="character" w:customStyle="1" w:styleId="WW8Num5z1">
    <w:name w:val="WW8Num5z1"/>
    <w:rsid w:val="006F05A4"/>
  </w:style>
  <w:style w:type="character" w:customStyle="1" w:styleId="WW8Num5z2">
    <w:name w:val="WW8Num5z2"/>
    <w:rsid w:val="006F05A4"/>
  </w:style>
  <w:style w:type="character" w:customStyle="1" w:styleId="WW8Num5z3">
    <w:name w:val="WW8Num5z3"/>
    <w:rsid w:val="006F05A4"/>
  </w:style>
  <w:style w:type="character" w:customStyle="1" w:styleId="WW8Num5z4">
    <w:name w:val="WW8Num5z4"/>
    <w:rsid w:val="006F05A4"/>
  </w:style>
  <w:style w:type="character" w:customStyle="1" w:styleId="WW8Num5z5">
    <w:name w:val="WW8Num5z5"/>
    <w:rsid w:val="006F05A4"/>
  </w:style>
  <w:style w:type="character" w:customStyle="1" w:styleId="WW8Num5z6">
    <w:name w:val="WW8Num5z6"/>
    <w:rsid w:val="006F05A4"/>
  </w:style>
  <w:style w:type="character" w:customStyle="1" w:styleId="WW8Num5z7">
    <w:name w:val="WW8Num5z7"/>
    <w:rsid w:val="006F05A4"/>
  </w:style>
  <w:style w:type="character" w:customStyle="1" w:styleId="WW8Num5z8">
    <w:name w:val="WW8Num5z8"/>
    <w:rsid w:val="006F05A4"/>
  </w:style>
  <w:style w:type="character" w:customStyle="1" w:styleId="WW8Num6z0">
    <w:name w:val="WW8Num6z0"/>
    <w:rsid w:val="006F05A4"/>
    <w:rPr>
      <w:rFonts w:hint="default"/>
    </w:rPr>
  </w:style>
  <w:style w:type="character" w:customStyle="1" w:styleId="WW8Num6z1">
    <w:name w:val="WW8Num6z1"/>
    <w:rsid w:val="006F05A4"/>
    <w:rPr>
      <w:rFonts w:ascii="Courier New" w:hAnsi="Courier New" w:cs="Courier New" w:hint="default"/>
    </w:rPr>
  </w:style>
  <w:style w:type="character" w:customStyle="1" w:styleId="WW8Num6z2">
    <w:name w:val="WW8Num6z2"/>
    <w:rsid w:val="006F05A4"/>
    <w:rPr>
      <w:rFonts w:ascii="Wingdings" w:hAnsi="Wingdings" w:cs="Wingdings" w:hint="default"/>
    </w:rPr>
  </w:style>
  <w:style w:type="character" w:customStyle="1" w:styleId="WW8Num6z3">
    <w:name w:val="WW8Num6z3"/>
    <w:rsid w:val="006F05A4"/>
    <w:rPr>
      <w:rFonts w:ascii="Symbol" w:hAnsi="Symbol" w:cs="Symbol" w:hint="default"/>
    </w:rPr>
  </w:style>
  <w:style w:type="character" w:customStyle="1" w:styleId="WW8Num7z0">
    <w:name w:val="WW8Num7z0"/>
    <w:rsid w:val="006F05A4"/>
    <w:rPr>
      <w:rFonts w:ascii="Symbol" w:hAnsi="Symbol" w:cs="Symbol" w:hint="default"/>
    </w:rPr>
  </w:style>
  <w:style w:type="character" w:customStyle="1" w:styleId="WW8Num8z0">
    <w:name w:val="WW8Num8z0"/>
    <w:rsid w:val="006F05A4"/>
    <w:rPr>
      <w:rFonts w:ascii="Symbol" w:hAnsi="Symbol" w:cs="Symbol" w:hint="default"/>
    </w:rPr>
  </w:style>
  <w:style w:type="character" w:customStyle="1" w:styleId="WW8Num9z0">
    <w:name w:val="WW8Num9z0"/>
    <w:rsid w:val="006F05A4"/>
    <w:rPr>
      <w:rFonts w:ascii="Symbol" w:hAnsi="Symbol" w:cs="Symbol" w:hint="default"/>
      <w:szCs w:val="22"/>
    </w:rPr>
  </w:style>
  <w:style w:type="character" w:customStyle="1" w:styleId="WW8Num9z1">
    <w:name w:val="WW8Num9z1"/>
    <w:rsid w:val="006F05A4"/>
    <w:rPr>
      <w:rFonts w:ascii="Courier New" w:hAnsi="Courier New" w:cs="Courier New" w:hint="default"/>
    </w:rPr>
  </w:style>
  <w:style w:type="character" w:customStyle="1" w:styleId="WW8Num9z2">
    <w:name w:val="WW8Num9z2"/>
    <w:rsid w:val="006F05A4"/>
    <w:rPr>
      <w:rFonts w:ascii="Wingdings" w:hAnsi="Wingdings" w:cs="Wingdings" w:hint="default"/>
    </w:rPr>
  </w:style>
  <w:style w:type="character" w:customStyle="1" w:styleId="WW8Num10z0">
    <w:name w:val="WW8Num10z0"/>
    <w:rsid w:val="006F05A4"/>
  </w:style>
  <w:style w:type="character" w:customStyle="1" w:styleId="WW8Num10z1">
    <w:name w:val="WW8Num10z1"/>
    <w:rsid w:val="006F05A4"/>
  </w:style>
  <w:style w:type="character" w:customStyle="1" w:styleId="WW8Num10z2">
    <w:name w:val="WW8Num10z2"/>
    <w:rsid w:val="006F05A4"/>
  </w:style>
  <w:style w:type="character" w:customStyle="1" w:styleId="WW8Num10z3">
    <w:name w:val="WW8Num10z3"/>
    <w:rsid w:val="006F05A4"/>
  </w:style>
  <w:style w:type="character" w:customStyle="1" w:styleId="WW8Num10z4">
    <w:name w:val="WW8Num10z4"/>
    <w:rsid w:val="006F05A4"/>
  </w:style>
  <w:style w:type="character" w:customStyle="1" w:styleId="WW8Num10z5">
    <w:name w:val="WW8Num10z5"/>
    <w:rsid w:val="006F05A4"/>
  </w:style>
  <w:style w:type="character" w:customStyle="1" w:styleId="WW8Num10z6">
    <w:name w:val="WW8Num10z6"/>
    <w:rsid w:val="006F05A4"/>
  </w:style>
  <w:style w:type="character" w:customStyle="1" w:styleId="WW8Num10z7">
    <w:name w:val="WW8Num10z7"/>
    <w:rsid w:val="006F05A4"/>
  </w:style>
  <w:style w:type="character" w:customStyle="1" w:styleId="WW8Num10z8">
    <w:name w:val="WW8Num10z8"/>
    <w:rsid w:val="006F05A4"/>
  </w:style>
  <w:style w:type="character" w:customStyle="1" w:styleId="WW8Num11z0">
    <w:name w:val="WW8Num11z0"/>
    <w:rsid w:val="006F05A4"/>
    <w:rPr>
      <w:rFonts w:hint="default"/>
      <w:b/>
    </w:rPr>
  </w:style>
  <w:style w:type="character" w:customStyle="1" w:styleId="WW8Num12z0">
    <w:name w:val="WW8Num12z0"/>
    <w:rsid w:val="006F05A4"/>
    <w:rPr>
      <w:rFonts w:cs="Times New Roman" w:hint="default"/>
    </w:rPr>
  </w:style>
  <w:style w:type="character" w:customStyle="1" w:styleId="WW8Num12z1">
    <w:name w:val="WW8Num12z1"/>
    <w:rsid w:val="006F05A4"/>
  </w:style>
  <w:style w:type="character" w:customStyle="1" w:styleId="WW8Num12z2">
    <w:name w:val="WW8Num12z2"/>
    <w:rsid w:val="006F05A4"/>
  </w:style>
  <w:style w:type="character" w:customStyle="1" w:styleId="WW8Num12z3">
    <w:name w:val="WW8Num12z3"/>
    <w:rsid w:val="006F05A4"/>
  </w:style>
  <w:style w:type="character" w:customStyle="1" w:styleId="WW8Num12z4">
    <w:name w:val="WW8Num12z4"/>
    <w:rsid w:val="006F05A4"/>
  </w:style>
  <w:style w:type="character" w:customStyle="1" w:styleId="WW8Num12z5">
    <w:name w:val="WW8Num12z5"/>
    <w:rsid w:val="006F05A4"/>
  </w:style>
  <w:style w:type="character" w:customStyle="1" w:styleId="WW8Num12z6">
    <w:name w:val="WW8Num12z6"/>
    <w:rsid w:val="006F05A4"/>
  </w:style>
  <w:style w:type="character" w:customStyle="1" w:styleId="WW8Num12z7">
    <w:name w:val="WW8Num12z7"/>
    <w:rsid w:val="006F05A4"/>
  </w:style>
  <w:style w:type="character" w:customStyle="1" w:styleId="WW8Num12z8">
    <w:name w:val="WW8Num12z8"/>
    <w:rsid w:val="006F05A4"/>
  </w:style>
  <w:style w:type="character" w:customStyle="1" w:styleId="WW8Num13z0">
    <w:name w:val="WW8Num13z0"/>
    <w:rsid w:val="006F05A4"/>
  </w:style>
  <w:style w:type="character" w:customStyle="1" w:styleId="WW8Num13z1">
    <w:name w:val="WW8Num13z1"/>
    <w:rsid w:val="006F05A4"/>
    <w:rPr>
      <w:rFonts w:ascii="Symbol" w:hAnsi="Symbol" w:cs="Symbol" w:hint="default"/>
    </w:rPr>
  </w:style>
  <w:style w:type="character" w:customStyle="1" w:styleId="WW8Num13z2">
    <w:name w:val="WW8Num13z2"/>
    <w:rsid w:val="006F05A4"/>
  </w:style>
  <w:style w:type="character" w:customStyle="1" w:styleId="WW8Num13z3">
    <w:name w:val="WW8Num13z3"/>
    <w:rsid w:val="006F05A4"/>
  </w:style>
  <w:style w:type="character" w:customStyle="1" w:styleId="WW8Num13z4">
    <w:name w:val="WW8Num13z4"/>
    <w:rsid w:val="006F05A4"/>
  </w:style>
  <w:style w:type="character" w:customStyle="1" w:styleId="WW8Num13z5">
    <w:name w:val="WW8Num13z5"/>
    <w:rsid w:val="006F05A4"/>
  </w:style>
  <w:style w:type="character" w:customStyle="1" w:styleId="WW8Num13z6">
    <w:name w:val="WW8Num13z6"/>
    <w:rsid w:val="006F05A4"/>
  </w:style>
  <w:style w:type="character" w:customStyle="1" w:styleId="WW8Num13z7">
    <w:name w:val="WW8Num13z7"/>
    <w:rsid w:val="006F05A4"/>
  </w:style>
  <w:style w:type="character" w:customStyle="1" w:styleId="WW8Num13z8">
    <w:name w:val="WW8Num13z8"/>
    <w:rsid w:val="006F05A4"/>
  </w:style>
  <w:style w:type="character" w:customStyle="1" w:styleId="WW8Num14z0">
    <w:name w:val="WW8Num14z0"/>
    <w:rsid w:val="006F05A4"/>
    <w:rPr>
      <w:rFonts w:hint="default"/>
    </w:rPr>
  </w:style>
  <w:style w:type="character" w:customStyle="1" w:styleId="WW8Num14z1">
    <w:name w:val="WW8Num14z1"/>
    <w:rsid w:val="006F05A4"/>
  </w:style>
  <w:style w:type="character" w:customStyle="1" w:styleId="WW8Num14z2">
    <w:name w:val="WW8Num14z2"/>
    <w:rsid w:val="006F05A4"/>
  </w:style>
  <w:style w:type="character" w:customStyle="1" w:styleId="WW8Num14z3">
    <w:name w:val="WW8Num14z3"/>
    <w:rsid w:val="006F05A4"/>
  </w:style>
  <w:style w:type="character" w:customStyle="1" w:styleId="WW8Num14z4">
    <w:name w:val="WW8Num14z4"/>
    <w:rsid w:val="006F05A4"/>
  </w:style>
  <w:style w:type="character" w:customStyle="1" w:styleId="WW8Num14z5">
    <w:name w:val="WW8Num14z5"/>
    <w:rsid w:val="006F05A4"/>
  </w:style>
  <w:style w:type="character" w:customStyle="1" w:styleId="WW8Num14z6">
    <w:name w:val="WW8Num14z6"/>
    <w:rsid w:val="006F05A4"/>
  </w:style>
  <w:style w:type="character" w:customStyle="1" w:styleId="WW8Num14z7">
    <w:name w:val="WW8Num14z7"/>
    <w:rsid w:val="006F05A4"/>
  </w:style>
  <w:style w:type="character" w:customStyle="1" w:styleId="WW8Num14z8">
    <w:name w:val="WW8Num14z8"/>
    <w:rsid w:val="006F05A4"/>
  </w:style>
  <w:style w:type="character" w:customStyle="1" w:styleId="WW8Num15z0">
    <w:name w:val="WW8Num15z0"/>
    <w:rsid w:val="006F05A4"/>
    <w:rPr>
      <w:rFonts w:ascii="Symbol" w:hAnsi="Symbol" w:cs="Symbol" w:hint="default"/>
    </w:rPr>
  </w:style>
  <w:style w:type="character" w:customStyle="1" w:styleId="WW8Num16z0">
    <w:name w:val="WW8Num16z0"/>
    <w:rsid w:val="006F05A4"/>
    <w:rPr>
      <w:rFonts w:ascii="Symbol" w:hAnsi="Symbol" w:cs="Symbol" w:hint="default"/>
    </w:rPr>
  </w:style>
  <w:style w:type="character" w:customStyle="1" w:styleId="WW8Num16z1">
    <w:name w:val="WW8Num16z1"/>
    <w:rsid w:val="006F05A4"/>
    <w:rPr>
      <w:rFonts w:ascii="Courier New" w:hAnsi="Courier New" w:cs="Courier New" w:hint="default"/>
    </w:rPr>
  </w:style>
  <w:style w:type="character" w:customStyle="1" w:styleId="WW8Num16z2">
    <w:name w:val="WW8Num16z2"/>
    <w:rsid w:val="006F05A4"/>
    <w:rPr>
      <w:rFonts w:ascii="Wingdings" w:hAnsi="Wingdings" w:cs="Wingdings" w:hint="default"/>
    </w:rPr>
  </w:style>
  <w:style w:type="character" w:customStyle="1" w:styleId="WW8Num17z0">
    <w:name w:val="WW8Num17z0"/>
    <w:rsid w:val="006F05A4"/>
    <w:rPr>
      <w:rFonts w:hint="default"/>
    </w:rPr>
  </w:style>
  <w:style w:type="character" w:customStyle="1" w:styleId="WW8Num17z1">
    <w:name w:val="WW8Num17z1"/>
    <w:rsid w:val="006F05A4"/>
  </w:style>
  <w:style w:type="character" w:customStyle="1" w:styleId="WW8Num17z2">
    <w:name w:val="WW8Num17z2"/>
    <w:rsid w:val="006F05A4"/>
  </w:style>
  <w:style w:type="character" w:customStyle="1" w:styleId="WW8Num17z3">
    <w:name w:val="WW8Num17z3"/>
    <w:rsid w:val="006F05A4"/>
  </w:style>
  <w:style w:type="character" w:customStyle="1" w:styleId="WW8Num17z4">
    <w:name w:val="WW8Num17z4"/>
    <w:rsid w:val="006F05A4"/>
  </w:style>
  <w:style w:type="character" w:customStyle="1" w:styleId="WW8Num17z5">
    <w:name w:val="WW8Num17z5"/>
    <w:rsid w:val="006F05A4"/>
  </w:style>
  <w:style w:type="character" w:customStyle="1" w:styleId="WW8Num17z6">
    <w:name w:val="WW8Num17z6"/>
    <w:rsid w:val="006F05A4"/>
  </w:style>
  <w:style w:type="character" w:customStyle="1" w:styleId="WW8Num17z7">
    <w:name w:val="WW8Num17z7"/>
    <w:rsid w:val="006F05A4"/>
  </w:style>
  <w:style w:type="character" w:customStyle="1" w:styleId="WW8Num17z8">
    <w:name w:val="WW8Num17z8"/>
    <w:rsid w:val="006F05A4"/>
  </w:style>
  <w:style w:type="character" w:customStyle="1" w:styleId="10">
    <w:name w:val="Προεπιλεγμένη γραμματοσειρά1"/>
    <w:rsid w:val="006F05A4"/>
  </w:style>
  <w:style w:type="character" w:styleId="a3">
    <w:name w:val="page number"/>
    <w:basedOn w:val="10"/>
    <w:rsid w:val="006F05A4"/>
  </w:style>
  <w:style w:type="character" w:styleId="-">
    <w:name w:val="Hyperlink"/>
    <w:rsid w:val="006F05A4"/>
    <w:rPr>
      <w:color w:val="0000FF"/>
      <w:u w:val="single"/>
    </w:rPr>
  </w:style>
  <w:style w:type="character" w:customStyle="1" w:styleId="-HTMLChar">
    <w:name w:val="Προ-διαμορφωμένο HTML Char"/>
    <w:rsid w:val="006F05A4"/>
    <w:rPr>
      <w:rFonts w:ascii="Courier New" w:hAnsi="Courier New" w:cs="Courier New"/>
      <w:bCs/>
    </w:rPr>
  </w:style>
  <w:style w:type="character" w:customStyle="1" w:styleId="x2">
    <w:name w:val="x2"/>
    <w:rsid w:val="006F05A4"/>
  </w:style>
  <w:style w:type="character" w:customStyle="1" w:styleId="11">
    <w:name w:val="Ανεπίλυτη αναφορά1"/>
    <w:rsid w:val="006F05A4"/>
    <w:rPr>
      <w:color w:val="605E5C"/>
      <w:shd w:val="clear" w:color="auto" w:fill="E1DFDD"/>
    </w:rPr>
  </w:style>
  <w:style w:type="character" w:customStyle="1" w:styleId="Char">
    <w:name w:val="Υποσέλιδο Char"/>
    <w:rsid w:val="006F05A4"/>
    <w:rPr>
      <w:rFonts w:ascii="Tahoma" w:hAnsi="Tahoma" w:cs="Tahoma"/>
      <w:bCs/>
      <w:sz w:val="22"/>
      <w:szCs w:val="24"/>
    </w:rPr>
  </w:style>
  <w:style w:type="paragraph" w:customStyle="1" w:styleId="a4">
    <w:name w:val="Επικεφαλίδα"/>
    <w:basedOn w:val="a"/>
    <w:next w:val="a5"/>
    <w:rsid w:val="006F05A4"/>
    <w:pPr>
      <w:jc w:val="center"/>
    </w:pPr>
    <w:rPr>
      <w:b/>
      <w:bCs w:val="0"/>
    </w:rPr>
  </w:style>
  <w:style w:type="paragraph" w:styleId="a6">
    <w:name w:val="Body Text"/>
    <w:basedOn w:val="a"/>
    <w:next w:val="a5"/>
    <w:rsid w:val="006F05A4"/>
    <w:pPr>
      <w:jc w:val="both"/>
    </w:pPr>
  </w:style>
  <w:style w:type="paragraph" w:styleId="a5">
    <w:name w:val="List"/>
    <w:next w:val="21"/>
    <w:rsid w:val="006F05A4"/>
    <w:pPr>
      <w:widowControl w:val="0"/>
      <w:suppressAutoHyphens/>
    </w:pPr>
    <w:rPr>
      <w:rFonts w:ascii="Liberation Serif" w:eastAsia="NSimSun" w:hAnsi="Liberation Serif" w:cs="Liberation Serif"/>
      <w:sz w:val="24"/>
      <w:szCs w:val="24"/>
      <w:lang w:eastAsia="zh-CN" w:bidi="hi-IN"/>
    </w:rPr>
  </w:style>
  <w:style w:type="paragraph" w:styleId="a7">
    <w:name w:val="caption"/>
    <w:basedOn w:val="a"/>
    <w:qFormat/>
    <w:rsid w:val="006F05A4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8">
    <w:name w:val="Ευρετήριο"/>
    <w:basedOn w:val="a"/>
    <w:next w:val="12"/>
    <w:rsid w:val="006F05A4"/>
    <w:pPr>
      <w:suppressLineNumbers/>
    </w:pPr>
    <w:rPr>
      <w:rFonts w:cs="Arial"/>
    </w:rPr>
  </w:style>
  <w:style w:type="paragraph" w:customStyle="1" w:styleId="21">
    <w:name w:val="Λεζάντα2"/>
    <w:basedOn w:val="a"/>
    <w:next w:val="a8"/>
    <w:rsid w:val="006F05A4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12">
    <w:name w:val="Λεζάντα1"/>
    <w:basedOn w:val="a"/>
    <w:next w:val="a9"/>
    <w:rsid w:val="006F05A4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9">
    <w:name w:val="Κεφαλίδα και υποσέλιδο"/>
    <w:basedOn w:val="a"/>
    <w:next w:val="aa"/>
    <w:rsid w:val="006F05A4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next w:val="ab"/>
    <w:rsid w:val="006F05A4"/>
    <w:pPr>
      <w:tabs>
        <w:tab w:val="center" w:pos="4153"/>
        <w:tab w:val="right" w:pos="8306"/>
      </w:tabs>
    </w:pPr>
  </w:style>
  <w:style w:type="paragraph" w:styleId="ab">
    <w:name w:val="footer"/>
    <w:basedOn w:val="a"/>
    <w:next w:val="ac"/>
    <w:rsid w:val="006F05A4"/>
    <w:pPr>
      <w:tabs>
        <w:tab w:val="center" w:pos="4153"/>
        <w:tab w:val="right" w:pos="8306"/>
      </w:tabs>
    </w:pPr>
  </w:style>
  <w:style w:type="paragraph" w:styleId="ac">
    <w:name w:val="Balloon Text"/>
    <w:basedOn w:val="a"/>
    <w:next w:val="13"/>
    <w:rsid w:val="006F05A4"/>
    <w:rPr>
      <w:sz w:val="16"/>
      <w:szCs w:val="16"/>
    </w:rPr>
  </w:style>
  <w:style w:type="paragraph" w:customStyle="1" w:styleId="13">
    <w:name w:val="Κείμενο πλαισίου1"/>
    <w:basedOn w:val="a"/>
    <w:next w:val="BodyText21"/>
    <w:rsid w:val="006F05A4"/>
    <w:rPr>
      <w:sz w:val="16"/>
      <w:szCs w:val="16"/>
    </w:rPr>
  </w:style>
  <w:style w:type="paragraph" w:customStyle="1" w:styleId="BodyText21">
    <w:name w:val="Body Text 21"/>
    <w:basedOn w:val="a"/>
    <w:next w:val="b1l"/>
    <w:rsid w:val="006F05A4"/>
    <w:pPr>
      <w:overflowPunct w:val="0"/>
      <w:autoSpaceDE w:val="0"/>
      <w:spacing w:line="360" w:lineRule="auto"/>
      <w:jc w:val="both"/>
      <w:textAlignment w:val="baseline"/>
    </w:pPr>
    <w:rPr>
      <w:rFonts w:ascii="Times New Roman" w:hAnsi="Times New Roman" w:cs="Times New Roman"/>
      <w:bCs w:val="0"/>
      <w:sz w:val="24"/>
      <w:szCs w:val="20"/>
    </w:rPr>
  </w:style>
  <w:style w:type="paragraph" w:customStyle="1" w:styleId="b1l">
    <w:name w:val="b1l"/>
    <w:basedOn w:val="a"/>
    <w:next w:val="a"/>
    <w:rsid w:val="006F05A4"/>
    <w:pPr>
      <w:widowControl w:val="0"/>
      <w:overflowPunct w:val="0"/>
      <w:autoSpaceDE w:val="0"/>
      <w:spacing w:before="120" w:after="120" w:line="300" w:lineRule="atLeast"/>
      <w:jc w:val="both"/>
      <w:textAlignment w:val="baseline"/>
    </w:pPr>
    <w:rPr>
      <w:rFonts w:ascii="Times New Roman" w:hAnsi="Times New Roman" w:cs="Times New Roman"/>
      <w:bCs w:val="0"/>
      <w:szCs w:val="22"/>
    </w:rPr>
  </w:style>
  <w:style w:type="paragraph" w:styleId="-HTML">
    <w:name w:val="HTML Preformatted"/>
    <w:basedOn w:val="a"/>
    <w:next w:val="ad"/>
    <w:rsid w:val="006F05A4"/>
    <w:rPr>
      <w:rFonts w:ascii="Courier New" w:hAnsi="Courier New" w:cs="Courier New"/>
      <w:sz w:val="20"/>
      <w:szCs w:val="20"/>
    </w:rPr>
  </w:style>
  <w:style w:type="paragraph" w:customStyle="1" w:styleId="ad">
    <w:name w:val="Περιεχόμενα πλαισίου"/>
    <w:basedOn w:val="a"/>
    <w:next w:val="ae"/>
    <w:rsid w:val="006F05A4"/>
  </w:style>
  <w:style w:type="paragraph" w:customStyle="1" w:styleId="ae">
    <w:name w:val="Περιεχόμενα πίνακα"/>
    <w:basedOn w:val="a"/>
    <w:next w:val="af"/>
    <w:rsid w:val="006F05A4"/>
    <w:pPr>
      <w:suppressLineNumbers/>
    </w:pPr>
  </w:style>
  <w:style w:type="paragraph" w:customStyle="1" w:styleId="af">
    <w:name w:val="Επικεφαλίδα πίνακα"/>
    <w:rsid w:val="006F05A4"/>
    <w:pPr>
      <w:widowControl w:val="0"/>
      <w:suppressLineNumbers/>
      <w:suppressAutoHyphens/>
      <w:jc w:val="center"/>
    </w:pPr>
    <w:rPr>
      <w:rFonts w:ascii="Liberation Serif" w:eastAsia="NSimSun" w:hAnsi="Liberation Serif" w:cs="Arial"/>
      <w:b/>
      <w:bCs/>
      <w:sz w:val="24"/>
      <w:szCs w:val="24"/>
      <w:lang w:eastAsia="zh-CN" w:bidi="hi-IN"/>
    </w:rPr>
  </w:style>
  <w:style w:type="character" w:customStyle="1" w:styleId="x2b">
    <w:name w:val="x2b"/>
    <w:basedOn w:val="a0"/>
    <w:rsid w:val="0021216F"/>
  </w:style>
  <w:style w:type="character" w:customStyle="1" w:styleId="x4">
    <w:name w:val="x4"/>
    <w:basedOn w:val="a0"/>
    <w:rsid w:val="0021216F"/>
  </w:style>
  <w:style w:type="paragraph" w:customStyle="1" w:styleId="Default">
    <w:name w:val="Default"/>
    <w:rsid w:val="001966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0D28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pps.eprocurement.gov.gr/OA_HTML/OA.jsp?OAFunc=PON_SUPPLIER_DETAILS&amp;vendorId=18045&amp;tradingPartnerId=28311&amp;retainAM=Y&amp;addBreadCrumb=Y&amp;_ti=1746771128&amp;oapc=14&amp;oas=jo-Ru5Zxcc-6eEJBYwD93w.." TargetMode="External"/><Relationship Id="rId13" Type="http://schemas.openxmlformats.org/officeDocument/2006/relationships/hyperlink" Target="https://nepps.eprocurement.gov.gr/OA_HTML/OA.jsp?OAFunc=PONRESENQ_VIEWBID&amp;addBreadCrumb=Y&amp;retainAM=N&amp;auction_id=%7B!!hL3R6IniATgh8DYIPg2AaA%7D&amp;bid_number=%7B!!BUeIUOMTFlou2uWbRzX5uw%7D&amp;_ti=1361131185&amp;oapc=20&amp;oas=U2XeMExecAqOJ9J6PfMLVw.." TargetMode="External"/><Relationship Id="rId18" Type="http://schemas.openxmlformats.org/officeDocument/2006/relationships/hyperlink" Target="https://nepps.eprocurement.gov.gr/OA_HTML/OA.jsp?OAFunc=PONRESENQ_VIEWBID&amp;addBreadCrumb=Y&amp;retainAM=N&amp;auction_id=%7B!!hXDSF8w6U2tZJIQbgPbtgQ%7D&amp;bid_number=%7B!!n9QNh37AV-ZOyCn7WGnVwA%7D&amp;_ti=1746771128&amp;oapc=14&amp;oas=cDx7NxjQvPhOdZJh8ghAvQ.." TargetMode="External"/><Relationship Id="rId26" Type="http://schemas.openxmlformats.org/officeDocument/2006/relationships/hyperlink" Target="https://nepps.eprocurement.gov.gr/OA_HTML/OA.jsp?OAFunc=PON_SUPPLIER_DETAILS&amp;vendorId=28371&amp;tradingPartnerId=43003&amp;retainAM=Y&amp;addBreadCrumb=Y&amp;_ti=1155298243&amp;oapc=17&amp;oas=qRgyso7yswvmJlTkK25sag..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yperlink" Target="https://nepps.eprocurement.gov.gr/OA_HTML/OA.jsp?OAFunc=PONRESENQ_VIEWBIDHISTORY&amp;_ri=396&amp;addBreadCrumb=Y&amp;retainAM=N&amp;auction_id=%7B!!Vz-pEVNfsNu7daN2n6nIbw%7D&amp;SubTab=1&amp;app=buying&amp;_ti=2092281527&amp;oapc=8&amp;oas=Bn-uhr6AsjPABSaIZmbDmA.." TargetMode="External"/><Relationship Id="rId12" Type="http://schemas.openxmlformats.org/officeDocument/2006/relationships/hyperlink" Target="https://nepps.eprocurement.gov.gr/OA_HTML/OA.jsp?OAFunc=PON_SUPPLIER_DETAILS&amp;vendorId=18045&amp;tradingPartnerId=28311&amp;retainAM=Y&amp;addBreadCrumb=Y&amp;_ti=1361131185&amp;oapc=20&amp;oas=RCO0ebbcPK9U2fIgLLS0Gw.." TargetMode="External"/><Relationship Id="rId17" Type="http://schemas.openxmlformats.org/officeDocument/2006/relationships/hyperlink" Target="https://nepps.eprocurement.gov.gr/OA_HTML/OA.jsp?OAFunc=PON_SUPPLIER_DETAILS&amp;vendorId=28371&amp;tradingPartnerId=43003&amp;retainAM=Y&amp;addBreadCrumb=Y&amp;_ti=1746771128&amp;oapc=14&amp;oas=5qovyAmUeZQD6pyUWci-JQ.." TargetMode="External"/><Relationship Id="rId25" Type="http://schemas.openxmlformats.org/officeDocument/2006/relationships/hyperlink" Target="https://nepps.eprocurement.gov.gr/OA_HTML/OA.jsp?OAFunc=PONRESENQ_VIEWBID&amp;addBreadCrumb=Y&amp;retainAM=N&amp;auction_id=%7B!!hXDSF8w6U2tZJIQbgPbtgQ%7D&amp;bid_number=%7B!!n9QNh37AV-ZOyCn7WGnVwA%7D&amp;_ti=1746771128&amp;oapc=14&amp;oas=cDx7NxjQvPhOdZJh8ghAvQ..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pps.eprocurement.gov.gr/OA_HTML/OA.jsp?OAFunc=PONRESENQ_VIEWBID&amp;addBreadCrumb=Y&amp;retainAM=N&amp;auction_id=%7B!!hXDSF8w6U2tZJIQbgPbtgQ%7D&amp;bid_number=%7B!!n9QNh37AV-ZOyCn7WGnVwA%7D&amp;_ti=1746771128&amp;oapc=14&amp;oas=cDx7NxjQvPhOdZJh8ghAvQ.." TargetMode="External"/><Relationship Id="rId24" Type="http://schemas.openxmlformats.org/officeDocument/2006/relationships/hyperlink" Target="https://nepps.eprocurement.gov.gr/OA_HTML/OA.jsp?OAFunc=PON_SUPPLIER_DETAILS&amp;vendorId=28371&amp;tradingPartnerId=43003&amp;retainAM=Y&amp;addBreadCrumb=Y&amp;_ti=1746771128&amp;oapc=14&amp;oas=5qovyAmUeZQD6pyUWci-JQ..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yperlink" Target="https://nepps.eprocurement.gov.gr/OA_HTML/OA.jsp?OAFunc=PON_SUPPLIER_DETAILS&amp;vendorId=18045&amp;tradingPartnerId=28311&amp;retainAM=Y&amp;addBreadCrumb=Y&amp;_ti=1361131185&amp;oapc=20&amp;oas=RCO0ebbcPK9U2fIgLLS0Gw.." TargetMode="External"/><Relationship Id="rId28" Type="http://schemas.openxmlformats.org/officeDocument/2006/relationships/hyperlink" Target="mailto:pmarkopoulos@europisti.gr" TargetMode="External"/><Relationship Id="rId10" Type="http://schemas.openxmlformats.org/officeDocument/2006/relationships/hyperlink" Target="https://nepps.eprocurement.gov.gr/OA_HTML/OA.jsp?OAFunc=PON_SUPPLIER_DETAILS&amp;vendorId=28371&amp;tradingPartnerId=43003&amp;retainAM=Y&amp;addBreadCrumb=Y&amp;_ti=1746771128&amp;oapc=14&amp;oas=5qovyAmUeZQD6pyUWci-JQ.." TargetMode="Externa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epps.eprocurement.gov.gr/OA_HTML/OA.jsp?OAFunc=PONRESENQ_VIEWBID&amp;addBreadCrumb=Y&amp;retainAM=N&amp;auction_id=%7B!!hXDSF8w6U2tZJIQbgPbtgQ%7D&amp;bid_number=%7B!!MdcpyHqrnhOzrWdzrwQN2w%7D&amp;_ti=1746771128&amp;oapc=14&amp;oas=nVaOmQEBsEq-uT2XFECkcg..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nepps.eprocurement.gov.gr/OA_HTML/OA.jsp?OAFunc=PON_SUPPLIER_DETAILS&amp;vendorId=28371&amp;tradingPartnerId=43003&amp;retainAM=Y&amp;addBreadCrumb=Y&amp;_ti=1746771128&amp;oapc=14&amp;oas=5qovyAmUeZQD6pyUWci-JQ.." TargetMode="External"/><Relationship Id="rId27" Type="http://schemas.openxmlformats.org/officeDocument/2006/relationships/hyperlink" Target="https://nepps.eprocurement.gov.gr/OA_HTML/OA.jsp?OAFunc=PONRESENQ_VIEWBID&amp;addBreadCrumb=Y&amp;retainAM=N&amp;auction_id=%7B!!hL3R6IniATgh8DYIPg2AaA%7D&amp;bid_number=%7B!!joZ3KqWQS9gLnpX1-qDwyw%7D&amp;_ti=1155298243&amp;oapc=17&amp;oas=eas6ValJlOYmEJcc5WiCkw..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ntypa\FINAL\praktiko_epitropis_axiol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praktiko_epitropis_axiol</Template>
  <TotalTime>1</TotalTime>
  <Pages>8</Pages>
  <Words>1507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praktiko axiolog</vt:lpstr>
    </vt:vector>
  </TitlesOfParts>
  <Company/>
  <LinksUpToDate>false</LinksUpToDate>
  <CharactersWithSpaces>9629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praktiko axiolog</dc:title>
  <dc:creator>mberts</dc:creator>
  <cp:lastModifiedBy>EKatsantoni</cp:lastModifiedBy>
  <cp:revision>2</cp:revision>
  <cp:lastPrinted>2022-06-16T17:38:00Z</cp:lastPrinted>
  <dcterms:created xsi:type="dcterms:W3CDTF">2022-06-17T06:42:00Z</dcterms:created>
  <dcterms:modified xsi:type="dcterms:W3CDTF">2022-06-17T06:42:00Z</dcterms:modified>
</cp:coreProperties>
</file>