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43" w:rsidRPr="00E02B4F" w:rsidRDefault="003A7743" w:rsidP="003A7743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02B4F">
        <w:rPr>
          <w:rFonts w:ascii="Times New Roman" w:hAnsi="Times New Roman"/>
          <w:b/>
          <w:color w:val="000000"/>
          <w:sz w:val="28"/>
          <w:szCs w:val="28"/>
        </w:rPr>
        <w:t>ΕΛΛΗΝΙΚΗ ΔΗΜΟΚΡΑΤΙΑ</w:t>
      </w:r>
    </w:p>
    <w:p w:rsidR="003A7743" w:rsidRPr="00E02B4F" w:rsidRDefault="003A7743" w:rsidP="003A7743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02B4F">
        <w:rPr>
          <w:rFonts w:ascii="Times New Roman" w:hAnsi="Times New Roman"/>
          <w:b/>
          <w:color w:val="000000"/>
          <w:sz w:val="28"/>
          <w:szCs w:val="28"/>
        </w:rPr>
        <w:t xml:space="preserve">ΔΗΜΟΣ ΜΟΣΧΑΤΟΥ-ΤΑΥΡΟΥ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20</w:t>
      </w:r>
      <w:r w:rsidRPr="00E02B4F">
        <w:rPr>
          <w:rFonts w:ascii="Times New Roman" w:hAnsi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E02B4F">
        <w:rPr>
          <w:rFonts w:ascii="Times New Roman" w:hAnsi="Times New Roman"/>
          <w:b/>
          <w:color w:val="000000"/>
          <w:sz w:val="28"/>
          <w:szCs w:val="28"/>
        </w:rPr>
        <w:t>/202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3A7743" w:rsidRPr="00E02B4F" w:rsidRDefault="003A7743" w:rsidP="003A7743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02B4F">
        <w:rPr>
          <w:rFonts w:ascii="Times New Roman" w:hAnsi="Times New Roman"/>
          <w:color w:val="000000"/>
          <w:sz w:val="28"/>
          <w:szCs w:val="28"/>
        </w:rPr>
        <w:t>Γραφείο Τύπου: 2132019636</w:t>
      </w:r>
    </w:p>
    <w:p w:rsidR="003A7743" w:rsidRPr="00E02B4F" w:rsidRDefault="003A7743" w:rsidP="003A7743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4" w:history="1">
        <w:r w:rsidRPr="00E02B4F">
          <w:rPr>
            <w:rStyle w:val="-"/>
            <w:rFonts w:ascii="Times New Roman" w:hAnsi="Times New Roman"/>
            <w:sz w:val="28"/>
            <w:szCs w:val="28"/>
            <w:lang w:val="fr-FR"/>
          </w:rPr>
          <w:t>Graftip</w:t>
        </w:r>
      </w:hyperlink>
      <w:hyperlink r:id="rId5" w:history="1">
        <w:r w:rsidRPr="00E02B4F">
          <w:rPr>
            <w:rStyle w:val="-"/>
            <w:rFonts w:ascii="Times New Roman" w:hAnsi="Times New Roman"/>
            <w:sz w:val="28"/>
            <w:szCs w:val="28"/>
          </w:rPr>
          <w:t>.</w:t>
        </w:r>
      </w:hyperlink>
      <w:hyperlink r:id="rId6" w:history="1">
        <w:r w:rsidRPr="00E02B4F">
          <w:rPr>
            <w:rStyle w:val="-"/>
            <w:rFonts w:ascii="Times New Roman" w:hAnsi="Times New Roman"/>
            <w:sz w:val="28"/>
            <w:szCs w:val="28"/>
            <w:lang w:val="fr-FR"/>
          </w:rPr>
          <w:t>mt</w:t>
        </w:r>
      </w:hyperlink>
      <w:hyperlink r:id="rId7" w:history="1">
        <w:r w:rsidRPr="00E02B4F">
          <w:rPr>
            <w:rStyle w:val="-"/>
            <w:rFonts w:ascii="Times New Roman" w:hAnsi="Times New Roman"/>
            <w:sz w:val="28"/>
            <w:szCs w:val="28"/>
          </w:rPr>
          <w:t>@</w:t>
        </w:r>
      </w:hyperlink>
      <w:hyperlink r:id="rId8" w:history="1">
        <w:r w:rsidRPr="00E02B4F">
          <w:rPr>
            <w:rStyle w:val="-"/>
            <w:rFonts w:ascii="Times New Roman" w:hAnsi="Times New Roman"/>
            <w:sz w:val="28"/>
            <w:szCs w:val="28"/>
            <w:lang w:val="fr-FR"/>
          </w:rPr>
          <w:t>gmail</w:t>
        </w:r>
      </w:hyperlink>
      <w:hyperlink r:id="rId9" w:history="1">
        <w:r w:rsidRPr="00E02B4F">
          <w:rPr>
            <w:rStyle w:val="-"/>
            <w:rFonts w:ascii="Times New Roman" w:hAnsi="Times New Roman"/>
            <w:sz w:val="28"/>
            <w:szCs w:val="28"/>
          </w:rPr>
          <w:t>.</w:t>
        </w:r>
      </w:hyperlink>
      <w:hyperlink r:id="rId10" w:history="1">
        <w:r w:rsidRPr="00E02B4F">
          <w:rPr>
            <w:rStyle w:val="-"/>
            <w:rFonts w:ascii="Times New Roman" w:hAnsi="Times New Roman"/>
            <w:sz w:val="28"/>
            <w:szCs w:val="28"/>
            <w:lang w:val="fr-FR"/>
          </w:rPr>
          <w:t>com</w:t>
        </w:r>
      </w:hyperlink>
      <w:r w:rsidRPr="00E02B4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3A7743" w:rsidRPr="00AB42D0" w:rsidRDefault="003A7743" w:rsidP="003A7743">
      <w:pPr>
        <w:pStyle w:val="Web"/>
        <w:shd w:val="clear" w:color="auto" w:fill="FFFFFF"/>
        <w:spacing w:after="0" w:line="360" w:lineRule="auto"/>
        <w:jc w:val="center"/>
        <w:textAlignment w:val="baseline"/>
        <w:rPr>
          <w:rStyle w:val="a5"/>
          <w:rFonts w:eastAsiaTheme="majorEastAsia"/>
          <w:sz w:val="32"/>
          <w:szCs w:val="32"/>
          <w:u w:val="single"/>
          <w:bdr w:val="none" w:sz="0" w:space="0" w:color="auto" w:frame="1"/>
        </w:rPr>
      </w:pPr>
      <w:r w:rsidRPr="00AB42D0">
        <w:rPr>
          <w:rStyle w:val="a5"/>
          <w:rFonts w:eastAsiaTheme="majorEastAsia"/>
          <w:sz w:val="32"/>
          <w:szCs w:val="32"/>
          <w:u w:val="single"/>
          <w:bdr w:val="none" w:sz="0" w:space="0" w:color="auto" w:frame="1"/>
        </w:rPr>
        <w:t>Δελτίο τύπου</w:t>
      </w:r>
    </w:p>
    <w:p w:rsidR="003A7743" w:rsidRPr="00F96C37" w:rsidRDefault="003A7743" w:rsidP="003A7743">
      <w:pPr>
        <w:jc w:val="center"/>
        <w:rPr>
          <w:rFonts w:ascii="NLG Times New" w:eastAsia="Times New Roman" w:hAnsi="NLG Times New"/>
          <w:b/>
          <w:color w:val="000000" w:themeColor="text1"/>
          <w:sz w:val="32"/>
          <w:szCs w:val="32"/>
        </w:rPr>
      </w:pPr>
      <w:r>
        <w:rPr>
          <w:rFonts w:ascii="NLG Times New" w:eastAsia="Times New Roman" w:hAnsi="NLG Times New"/>
          <w:b/>
          <w:color w:val="000000" w:themeColor="text1"/>
          <w:sz w:val="32"/>
          <w:szCs w:val="32"/>
        </w:rPr>
        <w:t>Δημοτική Βιβλιοθήκη</w:t>
      </w:r>
    </w:p>
    <w:p w:rsidR="003A7743" w:rsidRDefault="003A7743" w:rsidP="003A7743">
      <w:pPr>
        <w:spacing w:after="160" w:line="259" w:lineRule="auto"/>
        <w:jc w:val="center"/>
        <w:rPr>
          <w:rFonts w:ascii="NLG Times New" w:eastAsia="Times New Roman" w:hAnsi="NLG Times New"/>
          <w:b/>
          <w:color w:val="000000" w:themeColor="text1"/>
          <w:sz w:val="32"/>
          <w:szCs w:val="32"/>
        </w:rPr>
      </w:pPr>
      <w:r w:rsidRPr="00F96C37">
        <w:rPr>
          <w:rFonts w:ascii="NLG Times New" w:eastAsia="Times New Roman" w:hAnsi="NLG Times New"/>
          <w:b/>
          <w:color w:val="000000" w:themeColor="text1"/>
          <w:sz w:val="32"/>
          <w:szCs w:val="32"/>
        </w:rPr>
        <w:t xml:space="preserve">Καλοκαιρινή Εκστρατεία </w:t>
      </w:r>
      <w:r w:rsidRPr="00F96C37">
        <w:rPr>
          <w:rFonts w:ascii="NLG Times New" w:eastAsia="Times New Roman" w:hAnsi="NLG Times New" w:hint="eastAsia"/>
          <w:b/>
          <w:color w:val="000000" w:themeColor="text1"/>
          <w:sz w:val="32"/>
          <w:szCs w:val="32"/>
        </w:rPr>
        <w:t>Ανάγνωσης</w:t>
      </w:r>
      <w:r w:rsidRPr="00F96C37">
        <w:rPr>
          <w:rFonts w:ascii="NLG Times New" w:eastAsia="Times New Roman" w:hAnsi="NLG Times New"/>
          <w:b/>
          <w:color w:val="000000" w:themeColor="text1"/>
          <w:sz w:val="32"/>
          <w:szCs w:val="32"/>
        </w:rPr>
        <w:t xml:space="preserve"> </w:t>
      </w:r>
      <w:r w:rsidRPr="00F96C37">
        <w:rPr>
          <w:rFonts w:ascii="NLG Times New" w:eastAsia="Times New Roman" w:hAnsi="NLG Times New" w:hint="eastAsia"/>
          <w:b/>
          <w:color w:val="000000" w:themeColor="text1"/>
          <w:sz w:val="32"/>
          <w:szCs w:val="32"/>
        </w:rPr>
        <w:t>και</w:t>
      </w:r>
      <w:r w:rsidRPr="00F96C37">
        <w:rPr>
          <w:rFonts w:ascii="NLG Times New" w:eastAsia="Times New Roman" w:hAnsi="NLG Times New"/>
          <w:b/>
          <w:color w:val="000000" w:themeColor="text1"/>
          <w:sz w:val="32"/>
          <w:szCs w:val="32"/>
        </w:rPr>
        <w:t xml:space="preserve"> </w:t>
      </w:r>
      <w:r w:rsidRPr="00F96C37">
        <w:rPr>
          <w:rFonts w:ascii="NLG Times New" w:eastAsia="Times New Roman" w:hAnsi="NLG Times New" w:hint="eastAsia"/>
          <w:b/>
          <w:color w:val="000000" w:themeColor="text1"/>
          <w:sz w:val="32"/>
          <w:szCs w:val="32"/>
        </w:rPr>
        <w:t>Δημιουργικότητας</w:t>
      </w:r>
      <w:r w:rsidRPr="00F96C37">
        <w:rPr>
          <w:rFonts w:ascii="NLG Times New" w:eastAsia="Times New Roman" w:hAnsi="NLG Times New"/>
          <w:b/>
          <w:color w:val="000000" w:themeColor="text1"/>
          <w:sz w:val="32"/>
          <w:szCs w:val="32"/>
        </w:rPr>
        <w:t xml:space="preserve"> 2022</w:t>
      </w:r>
    </w:p>
    <w:p w:rsidR="003A7743" w:rsidRPr="00F96C37" w:rsidRDefault="003A7743" w:rsidP="003A7743">
      <w:pPr>
        <w:spacing w:after="160" w:line="259" w:lineRule="auto"/>
        <w:jc w:val="center"/>
        <w:rPr>
          <w:rFonts w:ascii="NLG Times New" w:eastAsia="Times New Roman" w:hAnsi="NLG Times New"/>
          <w:b/>
          <w:color w:val="000000" w:themeColor="text1"/>
          <w:sz w:val="28"/>
          <w:szCs w:val="28"/>
        </w:rPr>
      </w:pPr>
      <w:r w:rsidRPr="00F96C37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>«</w:t>
      </w:r>
      <w:r w:rsidRPr="00F96C37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Διαδρομές</w:t>
      </w:r>
      <w:r w:rsidRPr="00F96C37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 xml:space="preserve"> </w:t>
      </w:r>
      <w:r w:rsidRPr="00F96C37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ανάγνωσης</w:t>
      </w:r>
      <w:r w:rsidRPr="00F96C37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 xml:space="preserve"> …</w:t>
      </w:r>
      <w:r w:rsidRPr="00F96C37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άκουσε</w:t>
      </w:r>
      <w:r w:rsidRPr="00F96C37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 xml:space="preserve">, </w:t>
      </w:r>
      <w:r w:rsidRPr="00F96C37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δες</w:t>
      </w:r>
      <w:r w:rsidRPr="00F96C37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 xml:space="preserve">, </w:t>
      </w:r>
      <w:r w:rsidRPr="00F96C37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μάθε</w:t>
      </w:r>
      <w:r w:rsidRPr="00F96C37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 xml:space="preserve">, </w:t>
      </w:r>
      <w:r w:rsidRPr="00F96C37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γέλα</w:t>
      </w:r>
      <w:r w:rsidRPr="00F96C37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>!»</w:t>
      </w:r>
    </w:p>
    <w:p w:rsidR="003A7743" w:rsidRDefault="003A7743" w:rsidP="003A774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A7743" w:rsidRPr="003A7743" w:rsidRDefault="003A7743" w:rsidP="003A7743">
      <w:pPr>
        <w:spacing w:after="160" w:line="259" w:lineRule="auto"/>
        <w:ind w:firstLine="720"/>
        <w:jc w:val="both"/>
        <w:rPr>
          <w:rFonts w:ascii="NLG Times New" w:eastAsia="Times New Roman" w:hAnsi="NLG Times New"/>
          <w:color w:val="000000" w:themeColor="text1"/>
          <w:sz w:val="28"/>
          <w:szCs w:val="28"/>
        </w:rPr>
      </w:pPr>
      <w:r w:rsidRPr="003A7743">
        <w:rPr>
          <w:rFonts w:ascii="NLG Times New" w:eastAsia="Times New Roman" w:hAnsi="NLG Times New"/>
          <w:iCs/>
          <w:color w:val="000000" w:themeColor="text1"/>
          <w:sz w:val="28"/>
          <w:szCs w:val="28"/>
          <w:lang w:val="en-US"/>
        </w:rPr>
        <w:t>H</w:t>
      </w:r>
      <w:r w:rsidRPr="003A7743">
        <w:rPr>
          <w:rFonts w:ascii="NLG Times New" w:eastAsia="Times New Roman" w:hAnsi="NLG Times New"/>
          <w:iCs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/>
          <w:b/>
          <w:iCs/>
          <w:color w:val="000000" w:themeColor="text1"/>
          <w:sz w:val="28"/>
          <w:szCs w:val="28"/>
        </w:rPr>
        <w:t>Δημοτική μας Βιβλιοθήκη στον Ταύρο</w:t>
      </w:r>
      <w:r w:rsidRPr="003A7743">
        <w:rPr>
          <w:rFonts w:ascii="NLG Times New" w:eastAsia="Times New Roman" w:hAnsi="NLG Times New"/>
          <w:iCs/>
          <w:color w:val="000000" w:themeColor="text1"/>
          <w:sz w:val="28"/>
          <w:szCs w:val="28"/>
        </w:rPr>
        <w:t xml:space="preserve"> συμμετέχει στην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Καλοκαιρινή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Εκστρατεία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Ανάγνωσης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και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Δημιουργικότητας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της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Εθνικής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Βιβλιοθήκης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της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Ελλάδος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>, μ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ε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κεντρικό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σύνθημα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«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Διαδρομές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ανάγνωσης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…</w:t>
      </w:r>
      <w:r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άκουσε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,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δες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,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μάθε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,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γέλα</w:t>
      </w:r>
      <w:r>
        <w:rPr>
          <w:rFonts w:ascii="NLG Times New" w:eastAsia="Times New Roman" w:hAnsi="NLG Times New"/>
          <w:color w:val="000000" w:themeColor="text1"/>
          <w:sz w:val="28"/>
          <w:szCs w:val="28"/>
        </w:rPr>
        <w:t>»</w:t>
      </w:r>
      <w:r w:rsidR="007203EF" w:rsidRPr="007203EF">
        <w:rPr>
          <w:rFonts w:ascii="NLG Times New" w:eastAsia="Times New Roman" w:hAnsi="NLG Times New"/>
          <w:color w:val="000000" w:themeColor="text1"/>
          <w:sz w:val="28"/>
          <w:szCs w:val="28"/>
        </w:rPr>
        <w:t>!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</w:p>
    <w:p w:rsidR="003A7743" w:rsidRPr="003A7743" w:rsidRDefault="003A7743" w:rsidP="003A7743">
      <w:pPr>
        <w:spacing w:after="160" w:line="259" w:lineRule="auto"/>
        <w:ind w:firstLine="720"/>
        <w:jc w:val="both"/>
        <w:rPr>
          <w:rFonts w:ascii="NLG Times New" w:eastAsia="Times New Roman" w:hAnsi="NLG Times New"/>
          <w:color w:val="000000" w:themeColor="text1"/>
          <w:sz w:val="28"/>
          <w:szCs w:val="28"/>
        </w:rPr>
      </w:pP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Από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την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Τετάρτη</w:t>
      </w:r>
      <w:r w:rsidRPr="003A7743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 xml:space="preserve"> 29 </w:t>
      </w:r>
      <w:r w:rsidRPr="003A7743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Ιουνίου</w:t>
      </w:r>
      <w:r w:rsidRPr="003A7743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έως</w:t>
      </w:r>
      <w:r w:rsidRPr="003A7743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και</w:t>
      </w:r>
      <w:r w:rsidRPr="003A7743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την</w:t>
      </w:r>
      <w:r w:rsidRPr="003A7743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Κυριακή</w:t>
      </w:r>
      <w:r w:rsidRPr="003A7743">
        <w:rPr>
          <w:rFonts w:ascii="NLG Times New" w:eastAsia="Times New Roman" w:hAnsi="NLG Times New"/>
          <w:b/>
          <w:color w:val="000000" w:themeColor="text1"/>
          <w:sz w:val="28"/>
          <w:szCs w:val="28"/>
        </w:rPr>
        <w:t xml:space="preserve"> 4 </w:t>
      </w:r>
      <w:r w:rsidRPr="003A7743">
        <w:rPr>
          <w:rFonts w:ascii="NLG Times New" w:eastAsia="Times New Roman" w:hAnsi="NLG Times New" w:hint="eastAsia"/>
          <w:b/>
          <w:color w:val="000000" w:themeColor="text1"/>
          <w:sz w:val="28"/>
          <w:szCs w:val="28"/>
        </w:rPr>
        <w:t>Σεπτεμβρίου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>, σε επιλεγμένες ημερομηνίες, θα διαβάσουμε ιστορίες, θα παίξουμε, θα δημιουργήσουμε και θα ανακαλύψουμε τη μαγείας της ανάγνωσης</w:t>
      </w:r>
      <w:r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!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Βασικό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βιβλίο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proofErr w:type="spellStart"/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αφόρμησης</w:t>
      </w:r>
      <w:proofErr w:type="spellEnd"/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για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τα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εργαστήρια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που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πρόκειται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να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υλοποιηθούν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είναι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«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Τα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Ψηλά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Βουνά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»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του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Ζαχαρία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Παπαντωνίου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, το οποίο θα συνδυαστεί με νεότερα κείμενα της παιδικής βιβλιογραφίας. Τα έργα και οι λέξεις θα μας εμπνεύσουν να υλοποιήσουμε παιχνίδια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βασισμένα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σε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τέσσερις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άξονες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: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τη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φύση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,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το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νερό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,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τον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ουρανό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και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τον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</w:t>
      </w:r>
      <w:r w:rsidRPr="003A7743">
        <w:rPr>
          <w:rFonts w:ascii="NLG Times New" w:eastAsia="Times New Roman" w:hAnsi="NLG Times New" w:hint="eastAsia"/>
          <w:color w:val="000000" w:themeColor="text1"/>
          <w:sz w:val="28"/>
          <w:szCs w:val="28"/>
        </w:rPr>
        <w:t>άνθρωπο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. </w:t>
      </w:r>
    </w:p>
    <w:p w:rsidR="003A7743" w:rsidRPr="003A7743" w:rsidRDefault="003A7743" w:rsidP="00572FEB">
      <w:pPr>
        <w:spacing w:after="160" w:line="259" w:lineRule="auto"/>
        <w:ind w:firstLine="720"/>
        <w:jc w:val="both"/>
        <w:rPr>
          <w:rFonts w:ascii="NLG Times New" w:eastAsia="Times New Roman" w:hAnsi="NLG Times New"/>
          <w:color w:val="000000" w:themeColor="text1"/>
          <w:sz w:val="28"/>
          <w:szCs w:val="28"/>
        </w:rPr>
      </w:pP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>Το πρόγραμμα απευθύνεται σε παιδιά Δημοτικού</w:t>
      </w:r>
      <w:r w:rsidR="00572FEB" w:rsidRPr="00572FEB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. </w:t>
      </w:r>
      <w:r w:rsidR="00572FEB">
        <w:rPr>
          <w:rFonts w:ascii="NLG Times New" w:eastAsia="Times New Roman" w:hAnsi="NLG Times New"/>
          <w:color w:val="000000" w:themeColor="text1"/>
          <w:sz w:val="28"/>
          <w:szCs w:val="28"/>
        </w:rPr>
        <w:t>Για τη συμμετοχή</w:t>
      </w:r>
      <w:r w:rsidRPr="003A7743">
        <w:rPr>
          <w:rFonts w:ascii="NLG Times New" w:eastAsia="Times New Roman" w:hAnsi="NLG Times New"/>
          <w:color w:val="000000" w:themeColor="text1"/>
          <w:sz w:val="28"/>
          <w:szCs w:val="28"/>
        </w:rPr>
        <w:t xml:space="preserve"> θα τηρηθεί σειρά προτεραιότητας.</w:t>
      </w:r>
    </w:p>
    <w:p w:rsidR="003A7743" w:rsidRPr="003A7743" w:rsidRDefault="003A7743" w:rsidP="00572FEB">
      <w:pPr>
        <w:spacing w:after="160" w:line="259" w:lineRule="auto"/>
        <w:ind w:firstLine="720"/>
        <w:jc w:val="both"/>
        <w:rPr>
          <w:rFonts w:ascii="NLG Times New" w:eastAsia="Times New Roman" w:hAnsi="NLG Times New"/>
          <w:iCs/>
          <w:color w:val="000000" w:themeColor="text1"/>
          <w:sz w:val="28"/>
          <w:szCs w:val="28"/>
        </w:rPr>
      </w:pPr>
      <w:r w:rsidRPr="003A7743">
        <w:rPr>
          <w:rFonts w:ascii="NLG Times New" w:eastAsia="Times New Roman" w:hAnsi="NLG Times New"/>
          <w:b/>
          <w:iCs/>
          <w:color w:val="000000" w:themeColor="text1"/>
          <w:sz w:val="28"/>
          <w:szCs w:val="28"/>
        </w:rPr>
        <w:t>Για πληροφορίες και δηλώσεις συμμετοχής επικοινωνείτε με την υπεύθυνη κα</w:t>
      </w:r>
      <w:r w:rsidR="00572FEB">
        <w:rPr>
          <w:rFonts w:ascii="NLG Times New" w:eastAsia="Times New Roman" w:hAnsi="NLG Times New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3A7743">
        <w:rPr>
          <w:rFonts w:ascii="NLG Times New" w:eastAsia="Times New Roman" w:hAnsi="NLG Times New"/>
          <w:b/>
          <w:iCs/>
          <w:color w:val="000000" w:themeColor="text1"/>
          <w:sz w:val="28"/>
          <w:szCs w:val="28"/>
        </w:rPr>
        <w:t>Στιβαχτά</w:t>
      </w:r>
      <w:proofErr w:type="spellEnd"/>
      <w:r w:rsidRPr="003A7743">
        <w:rPr>
          <w:rFonts w:ascii="NLG Times New" w:eastAsia="Times New Roman" w:hAnsi="NLG Times New"/>
          <w:b/>
          <w:iCs/>
          <w:color w:val="000000" w:themeColor="text1"/>
          <w:sz w:val="28"/>
          <w:szCs w:val="28"/>
        </w:rPr>
        <w:t xml:space="preserve"> Μαριάννα στο τηλέφωνο 2103417939 ή απευθείας στο χώρο της βιβλιοθήκης στην οδό Αγίας Σοφίας 16.</w:t>
      </w:r>
    </w:p>
    <w:p w:rsidR="003A7743" w:rsidRDefault="003A7743" w:rsidP="003A7743">
      <w:pPr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A7743" w:rsidRDefault="003A7743" w:rsidP="003A7743">
      <w:pPr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A7743" w:rsidRDefault="003A7743" w:rsidP="003A7743">
      <w:pPr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43133" w:rsidRPr="00572FEB" w:rsidRDefault="003A7743" w:rsidP="00572F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3389A">
        <w:rPr>
          <w:rFonts w:ascii="Times New Roman" w:hAnsi="Times New Roman"/>
          <w:b/>
          <w:bCs/>
          <w:i/>
          <w:color w:val="000000"/>
          <w:sz w:val="28"/>
          <w:szCs w:val="28"/>
        </w:rPr>
        <w:t>Από το Γραφείο Τύπου του Δήμου Μοσχάτου-Ταύρου</w:t>
      </w:r>
    </w:p>
    <w:sectPr w:rsidR="00843133" w:rsidRPr="00572FEB" w:rsidSect="00C73AC5">
      <w:footerReference w:type="default" r:id="rId11"/>
      <w:pgSz w:w="11906" w:h="16838"/>
      <w:pgMar w:top="851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LG Times New">
    <w:altName w:val="Calibri"/>
    <w:panose1 w:val="00000000000000000000"/>
    <w:charset w:val="00"/>
    <w:family w:val="modern"/>
    <w:notTrueType/>
    <w:pitch w:val="variable"/>
    <w:sig w:usb0="E00002FF" w:usb1="5000205A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0694"/>
      <w:docPartObj>
        <w:docPartGallery w:val="Page Numbers (Bottom of Page)"/>
        <w:docPartUnique/>
      </w:docPartObj>
    </w:sdtPr>
    <w:sdtEndPr/>
    <w:sdtContent>
      <w:p w:rsidR="00BB0405" w:rsidRDefault="007203E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0405" w:rsidRDefault="007203E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743"/>
    <w:rsid w:val="003A7743"/>
    <w:rsid w:val="00572FEB"/>
    <w:rsid w:val="007203EF"/>
    <w:rsid w:val="0084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7743"/>
    <w:pPr>
      <w:ind w:left="720"/>
      <w:contextualSpacing/>
    </w:pPr>
  </w:style>
  <w:style w:type="paragraph" w:styleId="a4">
    <w:name w:val="footer"/>
    <w:basedOn w:val="a"/>
    <w:link w:val="Char"/>
    <w:uiPriority w:val="99"/>
    <w:rsid w:val="003A77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3A7743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3A774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3A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A7743"/>
    <w:rPr>
      <w:b/>
      <w:bCs/>
    </w:rPr>
  </w:style>
  <w:style w:type="character" w:styleId="a6">
    <w:name w:val="Emphasis"/>
    <w:basedOn w:val="a0"/>
    <w:uiPriority w:val="20"/>
    <w:qFormat/>
    <w:rsid w:val="003A77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tip.mt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aftip.mt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ftip.mt@gmail.com" TargetMode="External"/><Relationship Id="rId11" Type="http://schemas.openxmlformats.org/officeDocument/2006/relationships/footer" Target="footer1.xml"/><Relationship Id="rId5" Type="http://schemas.openxmlformats.org/officeDocument/2006/relationships/hyperlink" Target="mailto:Graftip.mt@gmail.com" TargetMode="External"/><Relationship Id="rId10" Type="http://schemas.openxmlformats.org/officeDocument/2006/relationships/hyperlink" Target="mailto:Graftip.mt@gmail.com" TargetMode="External"/><Relationship Id="rId4" Type="http://schemas.openxmlformats.org/officeDocument/2006/relationships/hyperlink" Target="mailto:Graftip.mt@gmail.com" TargetMode="External"/><Relationship Id="rId9" Type="http://schemas.openxmlformats.org/officeDocument/2006/relationships/hyperlink" Target="mailto:Graftip.mt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2022-06-20T08:14:00Z</dcterms:created>
  <dcterms:modified xsi:type="dcterms:W3CDTF">2022-06-20T08:34:00Z</dcterms:modified>
</cp:coreProperties>
</file>