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B15D4" w14:textId="77777777" w:rsidR="00A95CFA" w:rsidRDefault="00A95CFA" w:rsidP="00A95CFA">
      <w:pPr>
        <w:ind w:firstLine="720"/>
        <w:jc w:val="center"/>
      </w:pPr>
      <w:r>
        <w:rPr>
          <w:b/>
          <w:bCs/>
          <w:color w:val="000000"/>
          <w:sz w:val="28"/>
          <w:szCs w:val="28"/>
        </w:rPr>
        <w:t>Δήλωση του Δημάρχου Μοσχάτου-Ταύρου, Ανδρέα Ευθυμίου, για την παραμονή στο Δήμο των εκτάκτων εργαζομένων, που υπηρετούν την περίοδο της πανδημίας</w:t>
      </w:r>
    </w:p>
    <w:p w14:paraId="5A615548" w14:textId="77777777" w:rsidR="00A95CFA" w:rsidRDefault="00A95CFA" w:rsidP="00A95CFA">
      <w:pPr>
        <w:spacing w:line="360" w:lineRule="auto"/>
        <w:ind w:firstLine="720"/>
        <w:jc w:val="both"/>
      </w:pPr>
      <w:r>
        <w:rPr>
          <w:color w:val="000000"/>
          <w:sz w:val="28"/>
          <w:szCs w:val="28"/>
        </w:rPr>
        <w:t> </w:t>
      </w:r>
    </w:p>
    <w:p w14:paraId="6311A151" w14:textId="77777777" w:rsidR="00A95CFA" w:rsidRDefault="00A95CFA" w:rsidP="00A95CFA">
      <w:pPr>
        <w:spacing w:line="360" w:lineRule="auto"/>
        <w:ind w:firstLine="720"/>
        <w:jc w:val="both"/>
      </w:pPr>
      <w:r>
        <w:rPr>
          <w:color w:val="000000"/>
          <w:sz w:val="28"/>
          <w:szCs w:val="28"/>
        </w:rPr>
        <w:t>«Από την πρώτη στιγμή που αναλάβαμε τη Δημοτική Αρχή του Δήμου μας στηρίζουμε  διαχρονικά τους εργαζόμενους, ανεξάρτητα από τη σχέση εργασίας  με την οποία υπηρετούν. Είμαστε συνεπείς στη απρόσκοπτη   καταβολή των αποδοχών, των ασφαλιστικών εισφορών,  της υπερωριακής απασχόλησης, βελτιώνοντας  διαρκώς τις συνθήκες εργασίας των εργαζομένων  με νέα οχήματα και αναβάθμιση των εγκαταστάσεων και αυτά παρά  τη   μείωση των πόρων της αυτοδιοίκησης.</w:t>
      </w:r>
    </w:p>
    <w:p w14:paraId="36668B6D" w14:textId="77777777" w:rsidR="00A95CFA" w:rsidRDefault="00A95CFA" w:rsidP="00A95CFA">
      <w:pPr>
        <w:spacing w:line="360" w:lineRule="auto"/>
        <w:ind w:firstLine="720"/>
        <w:jc w:val="both"/>
      </w:pPr>
      <w:r>
        <w:rPr>
          <w:b/>
          <w:bCs/>
          <w:color w:val="000000"/>
          <w:sz w:val="28"/>
          <w:szCs w:val="28"/>
        </w:rPr>
        <w:t>Πολλοί εργαζόμενοι κέρδισαν δικαστικούς αγώνες στηριζόμενοι στη βούληση της Δημοτικής μας Αρχής, στην ουσιαστική παρουσία μας στα δικαστήρια, καθώς  και στις αποφάσεις του Δημοτικού μας Συμβουλίου. Τη  δυνατότητα που μας έδιναν μέχρι τώρα οι νομοθετικές ρυθμίσεις  για παράταση ή όχι των συμβάσεων που είχαν συναφθεί  πριν και κατά  τη διάρκεια της πανδημίας την αξιοποιούσαμε πάντα  υπέρ των εργαζομένων και με εισήγησή μας  λαμβανόταν   υπέρ τους, θετική  απόφαση  του Δημοτικού Συμβουλίου, εξασφαλίζοντας τις πιστώσεις για την μισθοδοσία τους.</w:t>
      </w:r>
    </w:p>
    <w:p w14:paraId="16FF96C3" w14:textId="77777777" w:rsidR="00A95CFA" w:rsidRDefault="00A95CFA" w:rsidP="00A95CFA">
      <w:pPr>
        <w:spacing w:line="360" w:lineRule="auto"/>
        <w:ind w:firstLine="720"/>
        <w:jc w:val="both"/>
      </w:pPr>
      <w:r>
        <w:rPr>
          <w:color w:val="000000"/>
          <w:sz w:val="28"/>
          <w:szCs w:val="28"/>
        </w:rPr>
        <w:t>Οι ανακοινώσεις του ΥΠΕΣ για λύση των συμβάσεων αυτών στο τέλος Μαΐου  αποτελεί  απόφαση του αρμόδιου Υπουργείου και όχι της αυτοδιοίκησης .</w:t>
      </w:r>
    </w:p>
    <w:p w14:paraId="66477939" w14:textId="77777777" w:rsidR="00A95CFA" w:rsidRDefault="00A95CFA" w:rsidP="00A95CFA">
      <w:pPr>
        <w:spacing w:line="360" w:lineRule="auto"/>
        <w:ind w:firstLine="720"/>
        <w:jc w:val="both"/>
      </w:pPr>
      <w:r>
        <w:rPr>
          <w:color w:val="000000"/>
          <w:sz w:val="28"/>
          <w:szCs w:val="28"/>
        </w:rPr>
        <w:t xml:space="preserve">Κατανοούμε πλήρως την αγωνία και την απόγνωση των εργαζομένων αυτών, τους οποίους  έχουμε στηρίξει  </w:t>
      </w:r>
      <w:proofErr w:type="spellStart"/>
      <w:r>
        <w:rPr>
          <w:color w:val="000000"/>
          <w:sz w:val="28"/>
          <w:szCs w:val="28"/>
        </w:rPr>
        <w:t>κατ</w:t>
      </w:r>
      <w:proofErr w:type="spellEnd"/>
      <w:r>
        <w:rPr>
          <w:color w:val="000000"/>
          <w:sz w:val="28"/>
          <w:szCs w:val="28"/>
        </w:rPr>
        <w:t xml:space="preserve"> επανάληψη.  Όμως όπως είναι γνωστό οι Δήμοι δεν νομοθετούν. Οι Κυβερνήσεις νομοθετούν στη Βουλή. Αυτό το γνωρίζουν   όλοι οι </w:t>
      </w:r>
      <w:r>
        <w:rPr>
          <w:color w:val="000000"/>
          <w:sz w:val="28"/>
          <w:szCs w:val="28"/>
        </w:rPr>
        <w:lastRenderedPageBreak/>
        <w:t xml:space="preserve">εργαζόμενοι  και </w:t>
      </w:r>
      <w:proofErr w:type="spellStart"/>
      <w:r>
        <w:rPr>
          <w:color w:val="000000"/>
          <w:sz w:val="28"/>
          <w:szCs w:val="28"/>
        </w:rPr>
        <w:t>γι</w:t>
      </w:r>
      <w:proofErr w:type="spellEnd"/>
      <w:r>
        <w:rPr>
          <w:color w:val="000000"/>
          <w:sz w:val="28"/>
          <w:szCs w:val="28"/>
        </w:rPr>
        <w:t xml:space="preserve"> αυτό έχουν ξεκάθαρο στόχο, διεκδικώντας  την παραμονή τους από το αρμόδιο υπουργείο δίχως να αποπροσανατολίζονται. </w:t>
      </w:r>
    </w:p>
    <w:p w14:paraId="5F027D5C" w14:textId="77777777" w:rsidR="00A95CFA" w:rsidRDefault="00A95CFA" w:rsidP="00A95CFA">
      <w:pPr>
        <w:spacing w:line="360" w:lineRule="auto"/>
        <w:ind w:firstLine="720"/>
        <w:jc w:val="both"/>
      </w:pPr>
      <w:r>
        <w:rPr>
          <w:color w:val="000000"/>
          <w:sz w:val="28"/>
          <w:szCs w:val="28"/>
        </w:rPr>
        <w:t>Ο αγώνας των εργαζομένων για την παραμονή τους είναι δίκαιος αφού σε εξαιρετικά δύσκολες συνθήκες δίνουν όλες τους τις δυνάμεις προς όφελος του κοινωνικού συνόλου, σε υπηρεσίες πρώτης γραμμής.</w:t>
      </w:r>
    </w:p>
    <w:p w14:paraId="7D9023B6" w14:textId="77777777" w:rsidR="00A95CFA" w:rsidRDefault="00A95CFA" w:rsidP="00A95CFA">
      <w:pPr>
        <w:spacing w:line="360" w:lineRule="auto"/>
        <w:ind w:firstLine="720"/>
        <w:jc w:val="both"/>
      </w:pPr>
      <w:r>
        <w:rPr>
          <w:color w:val="000000"/>
          <w:sz w:val="28"/>
          <w:szCs w:val="28"/>
        </w:rPr>
        <w:t>Η Κυβέρνηση μπορεί  και πρέπει να επανεξετάσει τη στάση της γιατί οι ανάγκες της Αυτοδιοίκησης  σε προσωπικό είναι ιδιαίτερα αυξημένες και επιτακτικές». </w:t>
      </w:r>
    </w:p>
    <w:p w14:paraId="1DB6EF89" w14:textId="77777777" w:rsidR="00A95CFA" w:rsidRDefault="00A95CFA" w:rsidP="00A95CFA">
      <w:pPr>
        <w:spacing w:after="120" w:line="360" w:lineRule="auto"/>
        <w:jc w:val="both"/>
      </w:pPr>
      <w:r>
        <w:rPr>
          <w:color w:val="000000"/>
          <w:sz w:val="28"/>
          <w:szCs w:val="28"/>
        </w:rPr>
        <w:t> </w:t>
      </w:r>
    </w:p>
    <w:p w14:paraId="0E101C56" w14:textId="77777777" w:rsidR="00A95CFA" w:rsidRDefault="00A95CFA" w:rsidP="00A95CFA">
      <w:pPr>
        <w:spacing w:after="120" w:line="360" w:lineRule="auto"/>
        <w:jc w:val="right"/>
      </w:pPr>
      <w:r>
        <w:rPr>
          <w:b/>
          <w:bCs/>
          <w:color w:val="000000"/>
          <w:sz w:val="28"/>
          <w:szCs w:val="28"/>
        </w:rPr>
        <w:t>Ανδρέας Γ. Ευθυμίου</w:t>
      </w:r>
    </w:p>
    <w:p w14:paraId="1B1BC03F" w14:textId="77777777" w:rsidR="00A95CFA" w:rsidRDefault="00A95CFA" w:rsidP="00A95CFA">
      <w:pPr>
        <w:spacing w:after="120" w:line="360" w:lineRule="auto"/>
        <w:jc w:val="right"/>
      </w:pPr>
      <w:r>
        <w:rPr>
          <w:b/>
          <w:bCs/>
          <w:color w:val="000000"/>
          <w:sz w:val="28"/>
          <w:szCs w:val="28"/>
        </w:rPr>
        <w:t>Δήμαρχος Μοσχάτου-Ταύρου</w:t>
      </w:r>
    </w:p>
    <w:p w14:paraId="43F61718" w14:textId="77777777" w:rsidR="00750529" w:rsidRDefault="00750529"/>
    <w:sectPr w:rsidR="0075052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CFA"/>
    <w:rsid w:val="001D675F"/>
    <w:rsid w:val="00750529"/>
    <w:rsid w:val="00A95C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94DE4"/>
  <w15:chartTrackingRefBased/>
  <w15:docId w15:val="{34CE9F67-6F12-4D4E-BAE5-B367EDF9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CFA"/>
    <w:pPr>
      <w:spacing w:after="0" w:line="240" w:lineRule="auto"/>
    </w:pPr>
    <w:rPr>
      <w:rFonts w:ascii="Calibri" w:hAnsi="Calibri" w:cs="Calibri"/>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39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1723</Characters>
  <Application>Microsoft Office Word</Application>
  <DocSecurity>0</DocSecurity>
  <Lines>14</Lines>
  <Paragraphs>4</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2022-05-18T06:43:00Z</dcterms:created>
  <dcterms:modified xsi:type="dcterms:W3CDTF">2022-05-18T06:43:00Z</dcterms:modified>
</cp:coreProperties>
</file>