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AF" w:rsidRPr="004811A9" w:rsidRDefault="006E64AF" w:rsidP="006E64AF">
      <w:pPr>
        <w:ind w:right="-199"/>
        <w:rPr>
          <w:rFonts w:cstheme="minorHAnsi"/>
          <w:b/>
          <w:sz w:val="24"/>
          <w:szCs w:val="24"/>
        </w:rPr>
      </w:pPr>
      <w:r w:rsidRPr="004811A9">
        <w:rPr>
          <w:rFonts w:cstheme="minorHAnsi"/>
          <w:noProof/>
          <w:sz w:val="24"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11A9">
        <w:rPr>
          <w:rFonts w:cstheme="minorHAnsi"/>
          <w:b/>
          <w:sz w:val="24"/>
          <w:szCs w:val="24"/>
        </w:rPr>
        <w:t xml:space="preserve">                                         </w:t>
      </w: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ΕΛΛΗΝΙΚΗ ΔΗΜΟΚΡΑΤΙΑ                                             </w:t>
      </w:r>
      <w:r w:rsidR="006565BE" w:rsidRPr="004811A9">
        <w:rPr>
          <w:rFonts w:cstheme="minorHAnsi"/>
          <w:sz w:val="24"/>
          <w:szCs w:val="24"/>
        </w:rPr>
        <w:t xml:space="preserve">           </w:t>
      </w:r>
      <w:r w:rsidRPr="004811A9">
        <w:rPr>
          <w:rFonts w:cstheme="minorHAnsi"/>
          <w:sz w:val="24"/>
          <w:szCs w:val="24"/>
        </w:rPr>
        <w:t>Μοσχάτο</w:t>
      </w:r>
      <w:r w:rsidR="00B81858" w:rsidRPr="004811A9">
        <w:rPr>
          <w:rFonts w:cstheme="minorHAnsi"/>
          <w:sz w:val="24"/>
          <w:szCs w:val="24"/>
        </w:rPr>
        <w:t>,</w:t>
      </w:r>
      <w:r w:rsidRPr="004811A9">
        <w:rPr>
          <w:rFonts w:cstheme="minorHAnsi"/>
          <w:sz w:val="24"/>
          <w:szCs w:val="24"/>
        </w:rPr>
        <w:t xml:space="preserve"> </w:t>
      </w:r>
      <w:r w:rsidR="0001377D" w:rsidRPr="004811A9">
        <w:rPr>
          <w:rFonts w:cstheme="minorHAnsi"/>
          <w:sz w:val="24"/>
          <w:szCs w:val="24"/>
        </w:rPr>
        <w:t>3/11</w:t>
      </w:r>
      <w:r w:rsidR="00B81858" w:rsidRPr="004811A9">
        <w:rPr>
          <w:rFonts w:cstheme="minorHAnsi"/>
          <w:sz w:val="24"/>
          <w:szCs w:val="24"/>
        </w:rPr>
        <w:t>/2021</w:t>
      </w: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>ΑΠΟΚΕΝΤΡΩΜΕΝΗ ΔΙΟΙΚΗΣΗ ΑΤΤΙΚΗΣ</w:t>
      </w: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ΔΗΜΟΣ ΜΟΣΧΑΤΟΥ – ΤΑΥΡΟΥ                                   </w:t>
      </w:r>
    </w:p>
    <w:p w:rsidR="006E64AF" w:rsidRPr="004811A9" w:rsidRDefault="006E64AF" w:rsidP="006E64AF">
      <w:pPr>
        <w:spacing w:after="0" w:line="240" w:lineRule="auto"/>
        <w:rPr>
          <w:rFonts w:cstheme="minorHAnsi"/>
          <w:b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Δ/ΝΣΗ </w:t>
      </w:r>
      <w:r w:rsidRPr="004811A9">
        <w:rPr>
          <w:rFonts w:cstheme="minorHAnsi"/>
          <w:sz w:val="24"/>
          <w:szCs w:val="24"/>
          <w:lang w:val="en-US"/>
        </w:rPr>
        <w:t>OIKONOMIK</w:t>
      </w:r>
      <w:r w:rsidRPr="004811A9">
        <w:rPr>
          <w:rFonts w:cstheme="minorHAnsi"/>
          <w:sz w:val="24"/>
          <w:szCs w:val="24"/>
        </w:rPr>
        <w:t>ΩΝ ΥΠΗΡΕΣΙΩΝ</w:t>
      </w:r>
      <w:r w:rsidRPr="004811A9">
        <w:rPr>
          <w:rFonts w:cstheme="minorHAnsi"/>
          <w:sz w:val="24"/>
          <w:szCs w:val="24"/>
        </w:rPr>
        <w:tab/>
      </w:r>
      <w:r w:rsidRPr="004811A9">
        <w:rPr>
          <w:rFonts w:cstheme="minorHAnsi"/>
          <w:sz w:val="24"/>
          <w:szCs w:val="24"/>
        </w:rPr>
        <w:tab/>
      </w:r>
      <w:r w:rsidRPr="004811A9">
        <w:rPr>
          <w:rFonts w:cstheme="minorHAnsi"/>
          <w:sz w:val="24"/>
          <w:szCs w:val="24"/>
        </w:rPr>
        <w:tab/>
      </w:r>
      <w:r w:rsidRPr="004811A9">
        <w:rPr>
          <w:rFonts w:cstheme="minorHAnsi"/>
          <w:b/>
          <w:sz w:val="24"/>
          <w:szCs w:val="24"/>
        </w:rPr>
        <w:tab/>
      </w:r>
      <w:r w:rsidRPr="004811A9">
        <w:rPr>
          <w:rFonts w:cstheme="minorHAnsi"/>
          <w:b/>
          <w:sz w:val="24"/>
          <w:szCs w:val="24"/>
        </w:rPr>
        <w:tab/>
        <w:t xml:space="preserve">    </w:t>
      </w: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>ΤΑΜΕΙΑΚΗ ΥΠΗΡΕΣΙΑ</w:t>
      </w:r>
    </w:p>
    <w:p w:rsidR="00B81858" w:rsidRPr="004811A9" w:rsidRDefault="00B81858" w:rsidP="006E64AF">
      <w:pPr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4811A9">
        <w:rPr>
          <w:rFonts w:cstheme="minorHAnsi"/>
          <w:sz w:val="24"/>
          <w:szCs w:val="24"/>
        </w:rPr>
        <w:t>Τηλ</w:t>
      </w:r>
      <w:proofErr w:type="spellEnd"/>
      <w:r w:rsidRPr="004811A9">
        <w:rPr>
          <w:rFonts w:cstheme="minorHAnsi"/>
          <w:sz w:val="24"/>
          <w:szCs w:val="24"/>
        </w:rPr>
        <w:t>. 2132019640</w:t>
      </w: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>Κοραή 36 &amp; Αγ. Γερασίμου</w:t>
      </w: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Τ.Κ. 183 45, Μοσχάτο                                        </w:t>
      </w:r>
      <w:r w:rsidR="006565BE" w:rsidRPr="004811A9">
        <w:rPr>
          <w:rFonts w:cstheme="minorHAnsi"/>
          <w:sz w:val="24"/>
          <w:szCs w:val="24"/>
        </w:rPr>
        <w:t xml:space="preserve">      </w:t>
      </w:r>
      <w:r w:rsidRPr="004811A9">
        <w:rPr>
          <w:rFonts w:cstheme="minorHAnsi"/>
          <w:sz w:val="24"/>
          <w:szCs w:val="24"/>
        </w:rPr>
        <w:t>ΠΡΟΣ: Τον Πρόεδρο &amp; τα Μέλη του</w:t>
      </w: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                                                                                                 Δημοτικού Συμβουλίου</w:t>
      </w: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</w:p>
    <w:p w:rsidR="006E64AF" w:rsidRPr="004811A9" w:rsidRDefault="006E64AF" w:rsidP="006E64AF">
      <w:pPr>
        <w:spacing w:after="0" w:line="240" w:lineRule="auto"/>
        <w:rPr>
          <w:rFonts w:cstheme="minorHAnsi"/>
          <w:sz w:val="24"/>
          <w:szCs w:val="24"/>
        </w:rPr>
      </w:pPr>
    </w:p>
    <w:p w:rsidR="006E64AF" w:rsidRPr="00BE21A6" w:rsidRDefault="006E64AF" w:rsidP="00BE21A6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sz w:val="24"/>
          <w:szCs w:val="24"/>
        </w:rPr>
      </w:pPr>
      <w:r w:rsidRPr="004811A9">
        <w:rPr>
          <w:rFonts w:cstheme="minorHAnsi"/>
          <w:b/>
          <w:bCs/>
          <w:sz w:val="24"/>
          <w:szCs w:val="24"/>
        </w:rPr>
        <w:t>ΘΕΜΑ ……</w:t>
      </w:r>
      <w:r w:rsidRPr="004811A9">
        <w:rPr>
          <w:rFonts w:cstheme="minorHAnsi"/>
          <w:b/>
          <w:bCs/>
          <w:sz w:val="24"/>
          <w:szCs w:val="24"/>
          <w:vertAlign w:val="superscript"/>
        </w:rPr>
        <w:t>ο</w:t>
      </w:r>
      <w:r w:rsidRPr="004811A9">
        <w:rPr>
          <w:rFonts w:cstheme="minorHAnsi"/>
          <w:b/>
          <w:bCs/>
          <w:sz w:val="24"/>
          <w:szCs w:val="24"/>
        </w:rPr>
        <w:t>: «Λήψη απόφασης σχετικά με</w:t>
      </w:r>
      <w:r w:rsidR="00BE21A6">
        <w:rPr>
          <w:rFonts w:cstheme="minorHAnsi"/>
          <w:b/>
          <w:bCs/>
          <w:sz w:val="24"/>
          <w:szCs w:val="24"/>
        </w:rPr>
        <w:t xml:space="preserve"> </w:t>
      </w:r>
      <w:r w:rsidR="00BE21A6">
        <w:rPr>
          <w:rFonts w:cstheme="minorHAnsi"/>
          <w:b/>
          <w:sz w:val="24"/>
          <w:szCs w:val="24"/>
        </w:rPr>
        <w:t>την αντικατάσταση του «Υπεύθυνου Λ</w:t>
      </w:r>
      <w:r w:rsidR="0001377D" w:rsidRPr="004811A9">
        <w:rPr>
          <w:rFonts w:cstheme="minorHAnsi"/>
          <w:b/>
          <w:sz w:val="24"/>
          <w:szCs w:val="24"/>
        </w:rPr>
        <w:t>ογα</w:t>
      </w:r>
      <w:r w:rsidR="00456FE3" w:rsidRPr="004811A9">
        <w:rPr>
          <w:rFonts w:cstheme="minorHAnsi"/>
          <w:b/>
          <w:sz w:val="24"/>
          <w:szCs w:val="24"/>
        </w:rPr>
        <w:t>ριασμού έργων</w:t>
      </w:r>
      <w:r w:rsidR="00BE21A6">
        <w:rPr>
          <w:rFonts w:cstheme="minorHAnsi"/>
          <w:b/>
          <w:sz w:val="24"/>
          <w:szCs w:val="24"/>
        </w:rPr>
        <w:t>»</w:t>
      </w:r>
      <w:r w:rsidR="00456FE3" w:rsidRPr="004811A9">
        <w:rPr>
          <w:rFonts w:cstheme="minorHAnsi"/>
          <w:b/>
          <w:sz w:val="24"/>
          <w:szCs w:val="24"/>
        </w:rPr>
        <w:t xml:space="preserve"> </w:t>
      </w:r>
      <w:r w:rsidR="00BE21A6">
        <w:rPr>
          <w:rFonts w:cstheme="minorHAnsi"/>
          <w:b/>
          <w:sz w:val="24"/>
          <w:szCs w:val="24"/>
        </w:rPr>
        <w:t xml:space="preserve"> </w:t>
      </w:r>
    </w:p>
    <w:p w:rsidR="006E64AF" w:rsidRPr="004811A9" w:rsidRDefault="006E64AF" w:rsidP="006E64AF">
      <w:pPr>
        <w:tabs>
          <w:tab w:val="left" w:pos="6128"/>
        </w:tabs>
        <w:spacing w:line="240" w:lineRule="auto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  </w:t>
      </w:r>
    </w:p>
    <w:p w:rsidR="006E64AF" w:rsidRPr="004811A9" w:rsidRDefault="006E64AF" w:rsidP="00456FE3">
      <w:pPr>
        <w:spacing w:line="240" w:lineRule="auto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>Κύριε Πρόεδρε,</w:t>
      </w:r>
    </w:p>
    <w:p w:rsidR="002051C6" w:rsidRPr="004811A9" w:rsidRDefault="002051C6" w:rsidP="002051C6">
      <w:pPr>
        <w:jc w:val="both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Με την </w:t>
      </w:r>
      <w:proofErr w:type="spellStart"/>
      <w:r w:rsidRPr="004811A9">
        <w:rPr>
          <w:rFonts w:cstheme="minorHAnsi"/>
          <w:sz w:val="24"/>
          <w:szCs w:val="24"/>
        </w:rPr>
        <w:t>αριθμ</w:t>
      </w:r>
      <w:proofErr w:type="spellEnd"/>
      <w:r w:rsidRPr="004811A9">
        <w:rPr>
          <w:rFonts w:cstheme="minorHAnsi"/>
          <w:sz w:val="24"/>
          <w:szCs w:val="24"/>
        </w:rPr>
        <w:t xml:space="preserve">. </w:t>
      </w:r>
      <w:proofErr w:type="spellStart"/>
      <w:r w:rsidRPr="004811A9">
        <w:rPr>
          <w:rFonts w:cstheme="minorHAnsi"/>
          <w:sz w:val="24"/>
          <w:szCs w:val="24"/>
        </w:rPr>
        <w:t>Πρωτ</w:t>
      </w:r>
      <w:proofErr w:type="spellEnd"/>
      <w:r w:rsidRPr="004811A9">
        <w:rPr>
          <w:rFonts w:cstheme="minorHAnsi"/>
          <w:sz w:val="24"/>
          <w:szCs w:val="24"/>
        </w:rPr>
        <w:t>. 46161/20.1.2021(ΑΔΑ 6ΜΘ77Λ7-Π8Ψ) Απόφαση της  Γενικής Δ/</w:t>
      </w:r>
      <w:proofErr w:type="spellStart"/>
      <w:r w:rsidRPr="004811A9">
        <w:rPr>
          <w:rFonts w:cstheme="minorHAnsi"/>
          <w:sz w:val="24"/>
          <w:szCs w:val="24"/>
        </w:rPr>
        <w:t>νσης</w:t>
      </w:r>
      <w:proofErr w:type="spellEnd"/>
      <w:r w:rsidRPr="004811A9">
        <w:rPr>
          <w:rFonts w:cstheme="minorHAnsi"/>
          <w:sz w:val="24"/>
          <w:szCs w:val="24"/>
        </w:rPr>
        <w:t xml:space="preserve"> Αναπτυξιακού Προγραμματισμού Έργων &amp; Υποδομών  της Περιφέρειας Αττικής , ο Δήμος Μοσχάτου-Ταύρου ορίστηκε υπόλογος διαχειριστής για το</w:t>
      </w:r>
      <w:r w:rsidRPr="004811A9">
        <w:rPr>
          <w:rFonts w:cstheme="minorHAnsi"/>
          <w:color w:val="0000FF"/>
          <w:sz w:val="24"/>
          <w:szCs w:val="24"/>
          <w:shd w:val="clear" w:color="auto" w:fill="F6F6F6"/>
        </w:rPr>
        <w:t xml:space="preserve"> </w:t>
      </w:r>
      <w:r w:rsidRPr="004811A9">
        <w:rPr>
          <w:rFonts w:cstheme="minorHAnsi"/>
          <w:sz w:val="24"/>
          <w:szCs w:val="24"/>
        </w:rPr>
        <w:t xml:space="preserve">έργο με </w:t>
      </w:r>
      <w:proofErr w:type="spellStart"/>
      <w:r w:rsidRPr="004811A9">
        <w:rPr>
          <w:rFonts w:cstheme="minorHAnsi"/>
          <w:sz w:val="24"/>
          <w:szCs w:val="24"/>
        </w:rPr>
        <w:t>ενάριθμο</w:t>
      </w:r>
      <w:proofErr w:type="spellEnd"/>
      <w:r w:rsidRPr="004811A9">
        <w:rPr>
          <w:rFonts w:cstheme="minorHAnsi"/>
          <w:sz w:val="24"/>
          <w:szCs w:val="24"/>
        </w:rPr>
        <w:t xml:space="preserve"> 2019ΕΠ08510062 και θέμα "Επέκταση Αναβάθμιση υποδομών στις οποίες παρέχονται κοινωνικές υπηρεσίες στο Δήμο Μοσχάτου-Ταύρου". </w:t>
      </w:r>
    </w:p>
    <w:p w:rsidR="002051C6" w:rsidRPr="004811A9" w:rsidRDefault="002051C6" w:rsidP="002051C6">
      <w:pPr>
        <w:jc w:val="both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Ο υπόλογος – διαχειριστής υποχρεούται να ορίσει Υπεύθυνο Λογαριασμού τον οποίο πρέπει να γνωστοποιήσει στο Φορέα Διαχείρισης και την Τράπεζα της Ελλάδος.  Σημειώνεται, ότι σύμφωνα με την </w:t>
      </w:r>
      <w:proofErr w:type="spellStart"/>
      <w:r w:rsidRPr="004811A9">
        <w:rPr>
          <w:rFonts w:cstheme="minorHAnsi"/>
          <w:sz w:val="24"/>
          <w:szCs w:val="24"/>
        </w:rPr>
        <w:t>υπ'αριθμ</w:t>
      </w:r>
      <w:proofErr w:type="spellEnd"/>
      <w:r w:rsidRPr="004811A9">
        <w:rPr>
          <w:rFonts w:cstheme="minorHAnsi"/>
          <w:sz w:val="24"/>
          <w:szCs w:val="24"/>
        </w:rPr>
        <w:t xml:space="preserve">. 44009/ΔΕ5154/08.10.2013 ΚΥΑ “Καθορισμός τρόπου πληρωμής των δαπανών δημοσίων επενδύσεων από τους λογαριασμούς των έργων που τηρούνται στην </w:t>
      </w:r>
      <w:proofErr w:type="spellStart"/>
      <w:r w:rsidRPr="004811A9">
        <w:rPr>
          <w:rFonts w:cstheme="minorHAnsi"/>
          <w:sz w:val="24"/>
          <w:szCs w:val="24"/>
        </w:rPr>
        <w:t>ΤτΕ</w:t>
      </w:r>
      <w:proofErr w:type="spellEnd"/>
      <w:r w:rsidRPr="004811A9">
        <w:rPr>
          <w:rFonts w:cstheme="minorHAnsi"/>
          <w:sz w:val="24"/>
          <w:szCs w:val="24"/>
        </w:rPr>
        <w:t xml:space="preserve"> μέσω ηλεκτρονικών εντολών” η πληρωμή των δαπανών έργων του ΠΔΕ πραγματοποιείται μέσω ηλεκτρονικών εντολών με χρήση της δικτυακής πύλης του e-ΠΔΕ. </w:t>
      </w:r>
    </w:p>
    <w:p w:rsidR="002051C6" w:rsidRPr="004811A9" w:rsidRDefault="002051C6" w:rsidP="002051C6">
      <w:pPr>
        <w:jc w:val="both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>Με την υπ’ αρ. 13/2021 απόφαση του Δ</w:t>
      </w:r>
      <w:r w:rsidR="004811A9" w:rsidRPr="004811A9">
        <w:rPr>
          <w:rFonts w:cstheme="minorHAnsi"/>
          <w:sz w:val="24"/>
          <w:szCs w:val="24"/>
        </w:rPr>
        <w:t xml:space="preserve">ημοτικού Συμβουλίου ορίσθηκε </w:t>
      </w:r>
      <w:r w:rsidRPr="004811A9">
        <w:rPr>
          <w:rFonts w:cstheme="minorHAnsi"/>
          <w:sz w:val="24"/>
          <w:szCs w:val="24"/>
        </w:rPr>
        <w:t>“Υπεύθυνο</w:t>
      </w:r>
      <w:r w:rsidR="004811A9" w:rsidRPr="004811A9">
        <w:rPr>
          <w:rFonts w:cstheme="minorHAnsi"/>
          <w:sz w:val="24"/>
          <w:szCs w:val="24"/>
        </w:rPr>
        <w:t>ς</w:t>
      </w:r>
      <w:r w:rsidRPr="004811A9">
        <w:rPr>
          <w:rFonts w:cstheme="minorHAnsi"/>
          <w:sz w:val="24"/>
          <w:szCs w:val="24"/>
        </w:rPr>
        <w:t xml:space="preserve"> Λογαριασμού” του προαναφερόμενου Έργου η υπάλληλος </w:t>
      </w:r>
      <w:r w:rsidR="004811A9" w:rsidRPr="004811A9">
        <w:rPr>
          <w:rFonts w:cstheme="minorHAnsi"/>
          <w:sz w:val="24"/>
          <w:szCs w:val="24"/>
        </w:rPr>
        <w:t xml:space="preserve">του Δήμου μας </w:t>
      </w:r>
      <w:r w:rsidRPr="004811A9">
        <w:rPr>
          <w:rFonts w:cstheme="minorHAnsi"/>
          <w:sz w:val="24"/>
          <w:szCs w:val="24"/>
        </w:rPr>
        <w:t>Κυρι</w:t>
      </w:r>
      <w:r w:rsidR="004811A9" w:rsidRPr="004811A9">
        <w:rPr>
          <w:rFonts w:cstheme="minorHAnsi"/>
          <w:sz w:val="24"/>
          <w:szCs w:val="24"/>
        </w:rPr>
        <w:t>ακάκη Κωνσταντίνα</w:t>
      </w:r>
      <w:r w:rsidRPr="004811A9">
        <w:rPr>
          <w:rFonts w:cstheme="minorHAnsi"/>
          <w:sz w:val="24"/>
          <w:szCs w:val="24"/>
        </w:rPr>
        <w:t xml:space="preserve">. </w:t>
      </w:r>
    </w:p>
    <w:p w:rsidR="00F4594C" w:rsidRPr="00BE21A6" w:rsidRDefault="00EE265D" w:rsidP="00F4594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Λόγω μετακίνησης της παραπάνω υπαλλήλου σε άλλη υπηρεσία, π</w:t>
      </w:r>
      <w:r w:rsidR="002051C6" w:rsidRPr="004811A9">
        <w:rPr>
          <w:rFonts w:cstheme="minorHAnsi"/>
          <w:sz w:val="24"/>
          <w:szCs w:val="24"/>
        </w:rPr>
        <w:t>αρακαλούμε</w:t>
      </w:r>
      <w:r w:rsidR="00BE21A6">
        <w:rPr>
          <w:rFonts w:cstheme="minorHAnsi"/>
          <w:sz w:val="24"/>
          <w:szCs w:val="24"/>
        </w:rPr>
        <w:t xml:space="preserve"> για </w:t>
      </w:r>
      <w:r>
        <w:rPr>
          <w:rFonts w:eastAsia="Times New Roman" w:cstheme="minorHAnsi"/>
          <w:color w:val="000000"/>
          <w:sz w:val="24"/>
          <w:szCs w:val="24"/>
        </w:rPr>
        <w:t>την αντικατάστασή</w:t>
      </w:r>
      <w:r w:rsidR="004811A9">
        <w:rPr>
          <w:rFonts w:eastAsia="Times New Roman" w:cstheme="minorHAnsi"/>
          <w:color w:val="000000"/>
          <w:sz w:val="24"/>
          <w:szCs w:val="24"/>
        </w:rPr>
        <w:t xml:space="preserve"> της </w:t>
      </w:r>
      <w:r>
        <w:rPr>
          <w:rFonts w:eastAsia="Times New Roman" w:cstheme="minorHAnsi"/>
          <w:color w:val="000000"/>
          <w:sz w:val="24"/>
          <w:szCs w:val="24"/>
        </w:rPr>
        <w:t xml:space="preserve"> από  την υπάλληλο της Ταμειακής Υπηρεσίας</w:t>
      </w:r>
      <w:r w:rsidRPr="004811A9">
        <w:rPr>
          <w:rFonts w:eastAsia="Times New Roman" w:cstheme="minorHAnsi"/>
          <w:color w:val="000000"/>
          <w:sz w:val="24"/>
          <w:szCs w:val="24"/>
        </w:rPr>
        <w:t xml:space="preserve"> Πέτρο</w:t>
      </w:r>
      <w:r>
        <w:rPr>
          <w:rFonts w:eastAsia="Times New Roman" w:cstheme="minorHAnsi"/>
          <w:color w:val="000000"/>
          <w:sz w:val="24"/>
          <w:szCs w:val="24"/>
        </w:rPr>
        <w:t xml:space="preserve">υ Χριστίνας </w:t>
      </w:r>
      <w:r w:rsidR="0058208C">
        <w:rPr>
          <w:rFonts w:eastAsia="Times New Roman" w:cstheme="minorHAnsi"/>
          <w:color w:val="000000"/>
          <w:sz w:val="24"/>
          <w:szCs w:val="24"/>
        </w:rPr>
        <w:t>με</w:t>
      </w:r>
      <w:r>
        <w:rPr>
          <w:rFonts w:eastAsia="Times New Roman" w:cstheme="minorHAnsi"/>
          <w:color w:val="000000"/>
          <w:sz w:val="24"/>
          <w:szCs w:val="24"/>
        </w:rPr>
        <w:t xml:space="preserve">  αναπληρώτρια της</w:t>
      </w:r>
      <w:r w:rsidRPr="004811A9">
        <w:rPr>
          <w:rFonts w:eastAsia="Times New Roman" w:cstheme="minorHAnsi"/>
          <w:color w:val="000000"/>
          <w:sz w:val="24"/>
          <w:szCs w:val="24"/>
        </w:rPr>
        <w:t xml:space="preserve"> την υ</w:t>
      </w:r>
      <w:r>
        <w:rPr>
          <w:rFonts w:eastAsia="Times New Roman" w:cstheme="minorHAnsi"/>
          <w:color w:val="000000"/>
          <w:sz w:val="24"/>
          <w:szCs w:val="24"/>
        </w:rPr>
        <w:t xml:space="preserve">πάλληλο </w:t>
      </w:r>
      <w:proofErr w:type="spellStart"/>
      <w:r>
        <w:rPr>
          <w:rFonts w:eastAsia="Times New Roman" w:cstheme="minorHAnsi"/>
          <w:color w:val="000000"/>
          <w:sz w:val="24"/>
          <w:szCs w:val="24"/>
        </w:rPr>
        <w:t>Κουτσονικόλα</w:t>
      </w:r>
      <w:proofErr w:type="spellEnd"/>
      <w:r>
        <w:rPr>
          <w:rFonts w:eastAsia="Times New Roman" w:cstheme="minorHAnsi"/>
          <w:color w:val="000000"/>
          <w:sz w:val="24"/>
          <w:szCs w:val="24"/>
        </w:rPr>
        <w:t xml:space="preserve"> Σπυριδούλα  </w:t>
      </w:r>
      <w:r w:rsidR="00F4594C">
        <w:rPr>
          <w:rFonts w:eastAsia="Times New Roman" w:cstheme="minorHAnsi"/>
          <w:color w:val="000000"/>
          <w:sz w:val="24"/>
          <w:szCs w:val="24"/>
        </w:rPr>
        <w:t xml:space="preserve">για το </w:t>
      </w:r>
      <w:r w:rsidR="00F4594C">
        <w:rPr>
          <w:rFonts w:eastAsia="Times New Roman" w:cstheme="minorHAnsi"/>
          <w:color w:val="000000"/>
          <w:sz w:val="24"/>
          <w:szCs w:val="24"/>
        </w:rPr>
        <w:lastRenderedPageBreak/>
        <w:t xml:space="preserve">προαναφερόμενο έργο, τα έργα που βρίσκονται σε εξέλιξη καθώς </w:t>
      </w:r>
      <w:r w:rsidRPr="004811A9">
        <w:rPr>
          <w:rFonts w:eastAsia="Times New Roman" w:cstheme="minorHAnsi"/>
          <w:color w:val="000000"/>
          <w:sz w:val="24"/>
          <w:szCs w:val="24"/>
        </w:rPr>
        <w:t>και γι</w:t>
      </w:r>
      <w:r w:rsidR="00F4594C">
        <w:rPr>
          <w:rFonts w:eastAsia="Times New Roman" w:cstheme="minorHAnsi"/>
          <w:color w:val="000000"/>
          <w:sz w:val="24"/>
          <w:szCs w:val="24"/>
        </w:rPr>
        <w:t>α τα νέα έργα που θα προκύψουν.</w:t>
      </w:r>
    </w:p>
    <w:p w:rsidR="001D2DAF" w:rsidRDefault="00F4594C" w:rsidP="00F4594C">
      <w:pPr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Η  απόφαση θα ισχύει από την ανάρτησή της και έως την μεταβολή  της.</w:t>
      </w:r>
    </w:p>
    <w:p w:rsidR="006E64AF" w:rsidRPr="004811A9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theme="minorHAnsi"/>
          <w:bCs/>
        </w:rPr>
      </w:pPr>
    </w:p>
    <w:p w:rsidR="006926A5" w:rsidRPr="004811A9" w:rsidRDefault="006926A5" w:rsidP="006926A5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  <w:bCs/>
        </w:rPr>
      </w:pPr>
    </w:p>
    <w:p w:rsidR="006926A5" w:rsidRPr="004811A9" w:rsidRDefault="006926A5" w:rsidP="006926A5">
      <w:pPr>
        <w:tabs>
          <w:tab w:val="center" w:pos="4153"/>
        </w:tabs>
        <w:spacing w:line="240" w:lineRule="auto"/>
        <w:ind w:left="-540" w:right="-1234" w:firstLine="256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      Η ΠΡΟΪΣΤΑΜΕΝΗ                             </w:t>
      </w:r>
      <w:r w:rsidR="009624AD" w:rsidRPr="004811A9">
        <w:rPr>
          <w:rFonts w:cstheme="minorHAnsi"/>
          <w:sz w:val="24"/>
          <w:szCs w:val="24"/>
        </w:rPr>
        <w:t xml:space="preserve">     Ο ΔΙΕΥΘΥΝΤΗΣ</w:t>
      </w:r>
      <w:r w:rsidRPr="004811A9">
        <w:rPr>
          <w:rFonts w:cstheme="minorHAnsi"/>
          <w:sz w:val="24"/>
          <w:szCs w:val="24"/>
        </w:rPr>
        <w:t xml:space="preserve">                           </w:t>
      </w:r>
      <w:r w:rsidR="009624AD" w:rsidRPr="004811A9">
        <w:rPr>
          <w:rFonts w:cstheme="minorHAnsi"/>
          <w:sz w:val="24"/>
          <w:szCs w:val="24"/>
        </w:rPr>
        <w:t xml:space="preserve"> </w:t>
      </w:r>
      <w:r w:rsidRPr="004811A9">
        <w:rPr>
          <w:rFonts w:cstheme="minorHAnsi"/>
          <w:sz w:val="24"/>
          <w:szCs w:val="24"/>
        </w:rPr>
        <w:t xml:space="preserve">Ο ΑΝΤΙΔΗΜΑΡΧΟΣ       </w:t>
      </w:r>
      <w:r w:rsidRPr="004811A9">
        <w:rPr>
          <w:rFonts w:cstheme="minorHAnsi"/>
          <w:sz w:val="24"/>
          <w:szCs w:val="24"/>
        </w:rPr>
        <w:tab/>
      </w:r>
      <w:r w:rsidRPr="004811A9">
        <w:rPr>
          <w:rFonts w:cstheme="minorHAnsi"/>
          <w:sz w:val="24"/>
          <w:szCs w:val="24"/>
        </w:rPr>
        <w:tab/>
        <w:t xml:space="preserve"> </w:t>
      </w:r>
    </w:p>
    <w:p w:rsidR="006926A5" w:rsidRPr="004811A9" w:rsidRDefault="006926A5" w:rsidP="006926A5">
      <w:pPr>
        <w:spacing w:line="240" w:lineRule="auto"/>
        <w:ind w:left="-540" w:right="-1234" w:firstLine="256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ΤΑΜΕΙΑΚΗΣ  ΥΠΗΡΕΣΙΑΣ                ΟΙΚΟΝΟΜΙΚΩΝ  ΥΠΗΡΕΣΙΩΝ         ΟΙΚΟΝΟΜΙΚΩΝ  ΥΠΗΡΕΣΙΩΝ                  </w:t>
      </w:r>
    </w:p>
    <w:p w:rsidR="006926A5" w:rsidRPr="004811A9" w:rsidRDefault="006926A5" w:rsidP="006926A5">
      <w:pPr>
        <w:spacing w:line="240" w:lineRule="auto"/>
        <w:ind w:left="-540" w:right="-1234" w:firstLine="256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           </w:t>
      </w:r>
    </w:p>
    <w:p w:rsidR="006926A5" w:rsidRPr="004811A9" w:rsidRDefault="006926A5" w:rsidP="006926A5">
      <w:pPr>
        <w:spacing w:line="240" w:lineRule="auto"/>
        <w:ind w:left="-540" w:right="-1234" w:firstLine="256"/>
        <w:rPr>
          <w:rFonts w:cstheme="minorHAnsi"/>
          <w:sz w:val="24"/>
          <w:szCs w:val="24"/>
        </w:rPr>
      </w:pPr>
    </w:p>
    <w:p w:rsidR="006926A5" w:rsidRPr="004811A9" w:rsidRDefault="006926A5" w:rsidP="006926A5">
      <w:pPr>
        <w:tabs>
          <w:tab w:val="left" w:pos="6616"/>
        </w:tabs>
        <w:spacing w:line="240" w:lineRule="auto"/>
        <w:ind w:left="-567" w:right="-1414"/>
        <w:rPr>
          <w:rFonts w:cstheme="minorHAnsi"/>
          <w:sz w:val="24"/>
          <w:szCs w:val="24"/>
        </w:rPr>
      </w:pPr>
      <w:r w:rsidRPr="004811A9">
        <w:rPr>
          <w:rFonts w:cstheme="minorHAnsi"/>
          <w:sz w:val="24"/>
          <w:szCs w:val="24"/>
        </w:rPr>
        <w:t xml:space="preserve">     </w:t>
      </w:r>
      <w:r w:rsidR="009624AD" w:rsidRPr="004811A9">
        <w:rPr>
          <w:rFonts w:cstheme="minorHAnsi"/>
          <w:sz w:val="24"/>
          <w:szCs w:val="24"/>
        </w:rPr>
        <w:t>ΑΘΗΝΑ</w:t>
      </w:r>
      <w:r w:rsidRPr="004811A9">
        <w:rPr>
          <w:rFonts w:cstheme="minorHAnsi"/>
          <w:sz w:val="24"/>
          <w:szCs w:val="24"/>
        </w:rPr>
        <w:t xml:space="preserve"> </w:t>
      </w:r>
      <w:r w:rsidR="009624AD" w:rsidRPr="004811A9">
        <w:rPr>
          <w:rFonts w:cstheme="minorHAnsi"/>
          <w:sz w:val="24"/>
          <w:szCs w:val="24"/>
        </w:rPr>
        <w:t>ΓΡΗΓΟΡΟΠΟΥΛΟΥ</w:t>
      </w:r>
      <w:r w:rsidRPr="004811A9">
        <w:rPr>
          <w:rFonts w:cstheme="minorHAnsi"/>
          <w:sz w:val="24"/>
          <w:szCs w:val="24"/>
        </w:rPr>
        <w:t xml:space="preserve">             </w:t>
      </w:r>
      <w:r w:rsidR="009624AD" w:rsidRPr="004811A9">
        <w:rPr>
          <w:rFonts w:cstheme="minorHAnsi"/>
          <w:sz w:val="24"/>
          <w:szCs w:val="24"/>
        </w:rPr>
        <w:t xml:space="preserve">    ΑΝΤΩΝΗΣ</w:t>
      </w:r>
      <w:r w:rsidRPr="004811A9">
        <w:rPr>
          <w:rFonts w:cstheme="minorHAnsi"/>
          <w:sz w:val="24"/>
          <w:szCs w:val="24"/>
        </w:rPr>
        <w:t xml:space="preserve"> </w:t>
      </w:r>
      <w:r w:rsidR="009624AD" w:rsidRPr="004811A9">
        <w:rPr>
          <w:rFonts w:cstheme="minorHAnsi"/>
          <w:sz w:val="24"/>
          <w:szCs w:val="24"/>
        </w:rPr>
        <w:t>ΚΟΥΒΑΡΗΣ</w:t>
      </w:r>
      <w:r w:rsidRPr="004811A9">
        <w:rPr>
          <w:rFonts w:cstheme="minorHAnsi"/>
          <w:sz w:val="24"/>
          <w:szCs w:val="24"/>
        </w:rPr>
        <w:t xml:space="preserve">             </w:t>
      </w:r>
      <w:r w:rsidR="009624AD" w:rsidRPr="004811A9">
        <w:rPr>
          <w:rFonts w:cstheme="minorHAnsi"/>
          <w:sz w:val="24"/>
          <w:szCs w:val="24"/>
        </w:rPr>
        <w:t xml:space="preserve">        </w:t>
      </w:r>
      <w:r w:rsidRPr="004811A9">
        <w:rPr>
          <w:rFonts w:cstheme="minorHAnsi"/>
          <w:sz w:val="24"/>
          <w:szCs w:val="24"/>
        </w:rPr>
        <w:t xml:space="preserve">ΒΑΣΙΛΕΙΟΣ ΓΡΟΥΜΠΑΣ </w:t>
      </w:r>
    </w:p>
    <w:p w:rsidR="00820A91" w:rsidRPr="004811A9" w:rsidRDefault="00820A91" w:rsidP="007F52F4">
      <w:pPr>
        <w:spacing w:line="240" w:lineRule="auto"/>
        <w:rPr>
          <w:rFonts w:cstheme="minorHAnsi"/>
          <w:sz w:val="24"/>
          <w:szCs w:val="24"/>
        </w:rPr>
      </w:pPr>
    </w:p>
    <w:p w:rsidR="006E64AF" w:rsidRPr="004811A9" w:rsidRDefault="006E64AF" w:rsidP="007F52F4">
      <w:pPr>
        <w:spacing w:line="240" w:lineRule="auto"/>
        <w:rPr>
          <w:rFonts w:cstheme="minorHAnsi"/>
          <w:sz w:val="24"/>
          <w:szCs w:val="24"/>
        </w:rPr>
      </w:pPr>
    </w:p>
    <w:p w:rsidR="006E64AF" w:rsidRPr="004811A9" w:rsidRDefault="006E64AF" w:rsidP="007F52F4">
      <w:pPr>
        <w:spacing w:line="240" w:lineRule="auto"/>
        <w:rPr>
          <w:rFonts w:cstheme="minorHAnsi"/>
          <w:sz w:val="24"/>
          <w:szCs w:val="24"/>
        </w:rPr>
      </w:pPr>
    </w:p>
    <w:p w:rsidR="006E64AF" w:rsidRPr="004811A9" w:rsidRDefault="006E64AF" w:rsidP="007F52F4">
      <w:pPr>
        <w:spacing w:line="240" w:lineRule="auto"/>
        <w:rPr>
          <w:rFonts w:cstheme="minorHAnsi"/>
          <w:sz w:val="24"/>
          <w:szCs w:val="24"/>
        </w:rPr>
      </w:pPr>
    </w:p>
    <w:p w:rsidR="006E64AF" w:rsidRPr="004811A9" w:rsidRDefault="006E64AF" w:rsidP="007F52F4">
      <w:pPr>
        <w:spacing w:line="240" w:lineRule="auto"/>
        <w:rPr>
          <w:rFonts w:cstheme="minorHAnsi"/>
          <w:sz w:val="24"/>
          <w:szCs w:val="24"/>
        </w:rPr>
      </w:pPr>
    </w:p>
    <w:p w:rsidR="006E64AF" w:rsidRPr="004811A9" w:rsidRDefault="006E64AF" w:rsidP="007F52F4">
      <w:pPr>
        <w:spacing w:line="240" w:lineRule="auto"/>
        <w:rPr>
          <w:rFonts w:cstheme="minorHAnsi"/>
          <w:sz w:val="24"/>
          <w:szCs w:val="24"/>
        </w:rPr>
      </w:pPr>
    </w:p>
    <w:p w:rsidR="009E08D8" w:rsidRPr="004811A9" w:rsidRDefault="009E08D8">
      <w:pPr>
        <w:rPr>
          <w:rFonts w:cstheme="minorHAnsi"/>
          <w:sz w:val="24"/>
          <w:szCs w:val="24"/>
        </w:rPr>
      </w:pPr>
    </w:p>
    <w:sectPr w:rsidR="009E08D8" w:rsidRPr="004811A9" w:rsidSect="00EC76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142DC"/>
    <w:multiLevelType w:val="hybridMultilevel"/>
    <w:tmpl w:val="0A7EC5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52F4"/>
    <w:rsid w:val="0001377D"/>
    <w:rsid w:val="000F3F11"/>
    <w:rsid w:val="001D2DAF"/>
    <w:rsid w:val="001F5600"/>
    <w:rsid w:val="002051C6"/>
    <w:rsid w:val="002358F6"/>
    <w:rsid w:val="00292E9E"/>
    <w:rsid w:val="00456FE3"/>
    <w:rsid w:val="004811A9"/>
    <w:rsid w:val="00520BF8"/>
    <w:rsid w:val="005275AF"/>
    <w:rsid w:val="0058208C"/>
    <w:rsid w:val="006565BE"/>
    <w:rsid w:val="006718E4"/>
    <w:rsid w:val="00677B7A"/>
    <w:rsid w:val="006926A5"/>
    <w:rsid w:val="006E23F7"/>
    <w:rsid w:val="006E64AF"/>
    <w:rsid w:val="007B0B8F"/>
    <w:rsid w:val="007F52F4"/>
    <w:rsid w:val="00820A91"/>
    <w:rsid w:val="008758BD"/>
    <w:rsid w:val="00895EBB"/>
    <w:rsid w:val="009624AD"/>
    <w:rsid w:val="009E08D8"/>
    <w:rsid w:val="00B546A7"/>
    <w:rsid w:val="00B7505F"/>
    <w:rsid w:val="00B81858"/>
    <w:rsid w:val="00BD6E24"/>
    <w:rsid w:val="00BE21A6"/>
    <w:rsid w:val="00D35DC1"/>
    <w:rsid w:val="00EC76CF"/>
    <w:rsid w:val="00EE265D"/>
    <w:rsid w:val="00F4594C"/>
    <w:rsid w:val="00F74354"/>
    <w:rsid w:val="00FD5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D2DA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375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ROULA</cp:lastModifiedBy>
  <cp:revision>13</cp:revision>
  <cp:lastPrinted>2021-11-03T09:04:00Z</cp:lastPrinted>
  <dcterms:created xsi:type="dcterms:W3CDTF">2021-11-02T13:00:00Z</dcterms:created>
  <dcterms:modified xsi:type="dcterms:W3CDTF">2021-11-03T09:28:00Z</dcterms:modified>
</cp:coreProperties>
</file>