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5C2" w:rsidRPr="005335C2" w:rsidRDefault="005335C2" w:rsidP="005335C2">
      <w:pPr>
        <w:keepNext/>
        <w:spacing w:before="240" w:after="60"/>
        <w:jc w:val="center"/>
        <w:outlineLvl w:val="0"/>
        <w:rPr>
          <w:b/>
          <w:bCs/>
          <w:kern w:val="32"/>
          <w:sz w:val="44"/>
          <w:szCs w:val="44"/>
        </w:rPr>
      </w:pPr>
      <w:r w:rsidRPr="005335C2">
        <w:rPr>
          <w:b/>
          <w:bCs/>
          <w:kern w:val="32"/>
          <w:sz w:val="44"/>
          <w:szCs w:val="44"/>
        </w:rPr>
        <w:t>ΔΗΜΟΣ  ΜΟΣΧΑΤΟΥ – ΤΑΥΡΟΥ</w:t>
      </w:r>
    </w:p>
    <w:p w:rsidR="005335C2" w:rsidRPr="005335C2" w:rsidRDefault="00743DF3" w:rsidP="005335C2">
      <w:pPr>
        <w:jc w:val="center"/>
      </w:pPr>
      <w:r>
        <w:rPr>
          <w:noProof/>
        </w:rPr>
        <w:drawing>
          <wp:inline distT="0" distB="0" distL="0" distR="0">
            <wp:extent cx="1104900" cy="552450"/>
            <wp:effectExtent l="0" t="0" r="0" b="0"/>
            <wp:docPr id="1" name="Εικόνα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cstate="print"/>
                    <a:srcRect/>
                    <a:stretch>
                      <a:fillRect/>
                    </a:stretch>
                  </pic:blipFill>
                  <pic:spPr bwMode="auto">
                    <a:xfrm>
                      <a:off x="0" y="0"/>
                      <a:ext cx="1104900" cy="552450"/>
                    </a:xfrm>
                    <a:prstGeom prst="rect">
                      <a:avLst/>
                    </a:prstGeom>
                    <a:noFill/>
                    <a:ln w="9525">
                      <a:noFill/>
                      <a:miter lim="800000"/>
                      <a:headEnd/>
                      <a:tailEnd/>
                    </a:ln>
                  </pic:spPr>
                </pic:pic>
              </a:graphicData>
            </a:graphic>
          </wp:inline>
        </w:drawing>
      </w:r>
    </w:p>
    <w:p w:rsidR="005335C2" w:rsidRPr="005335C2" w:rsidRDefault="005335C2" w:rsidP="005335C2"/>
    <w:p w:rsidR="005335C2" w:rsidRPr="005335C2" w:rsidRDefault="005335C2" w:rsidP="005335C2">
      <w:pPr>
        <w:jc w:val="center"/>
        <w:rPr>
          <w:b/>
          <w:color w:val="262626"/>
          <w:sz w:val="28"/>
          <w:szCs w:val="28"/>
        </w:rPr>
      </w:pPr>
      <w:r w:rsidRPr="005335C2">
        <w:rPr>
          <w:b/>
          <w:color w:val="262626"/>
          <w:sz w:val="28"/>
          <w:szCs w:val="28"/>
        </w:rPr>
        <w:t xml:space="preserve">ΔΙΕΥΘΥΝΣΗ ΠΕΡΙΒΑΛΛΟΝΤΟΣ </w:t>
      </w:r>
    </w:p>
    <w:p w:rsidR="005335C2" w:rsidRPr="005335C2" w:rsidRDefault="0016327A" w:rsidP="005335C2">
      <w:pPr>
        <w:jc w:val="center"/>
        <w:rPr>
          <w:b/>
          <w:color w:val="262626"/>
          <w:sz w:val="28"/>
          <w:szCs w:val="28"/>
        </w:rPr>
      </w:pPr>
      <w:r>
        <w:rPr>
          <w:b/>
          <w:color w:val="262626"/>
          <w:sz w:val="28"/>
          <w:szCs w:val="28"/>
        </w:rPr>
        <w:t>ΚΥΚΛΙΚ</w:t>
      </w:r>
      <w:r w:rsidR="00B26E9B" w:rsidRPr="00B26E9B">
        <w:rPr>
          <w:b/>
          <w:color w:val="262626"/>
          <w:sz w:val="28"/>
          <w:szCs w:val="28"/>
        </w:rPr>
        <w:t>ΗΣ ΟΙΚΟΝΟΜΙΑΣ</w:t>
      </w:r>
      <w:r w:rsidR="005335C2" w:rsidRPr="005335C2">
        <w:rPr>
          <w:b/>
          <w:color w:val="262626"/>
          <w:sz w:val="28"/>
          <w:szCs w:val="28"/>
        </w:rPr>
        <w:t xml:space="preserve"> ΚΑΙ ΑΝΑΚΥΚΛΩΣΗΣ</w:t>
      </w:r>
    </w:p>
    <w:p w:rsidR="005335C2" w:rsidRPr="005335C2" w:rsidRDefault="005335C2" w:rsidP="005335C2">
      <w:pPr>
        <w:jc w:val="center"/>
        <w:rPr>
          <w:b/>
          <w:color w:val="262626"/>
          <w:sz w:val="28"/>
          <w:szCs w:val="28"/>
        </w:rPr>
      </w:pPr>
    </w:p>
    <w:p w:rsidR="0016327A" w:rsidRPr="0016327A" w:rsidRDefault="0016327A" w:rsidP="0016327A">
      <w:pPr>
        <w:jc w:val="center"/>
        <w:rPr>
          <w:b/>
          <w:color w:val="262626"/>
          <w:sz w:val="28"/>
          <w:szCs w:val="28"/>
        </w:rPr>
      </w:pPr>
      <w:r w:rsidRPr="0016327A">
        <w:rPr>
          <w:b/>
          <w:bCs/>
          <w:color w:val="262626"/>
          <w:sz w:val="28"/>
          <w:szCs w:val="28"/>
          <w:u w:val="single"/>
        </w:rPr>
        <w:t>ΤΡΟΠΟΣ ΕΚΤΕΛΕΣΗΣ ΠΡΟΜΗΘΕΙΑΣ</w:t>
      </w:r>
    </w:p>
    <w:p w:rsidR="0016327A" w:rsidRPr="0016327A" w:rsidRDefault="0016327A" w:rsidP="0016327A">
      <w:pPr>
        <w:jc w:val="center"/>
        <w:rPr>
          <w:b/>
          <w:bCs/>
          <w:color w:val="262626"/>
          <w:sz w:val="28"/>
          <w:szCs w:val="28"/>
          <w:u w:val="single"/>
        </w:rPr>
      </w:pPr>
    </w:p>
    <w:p w:rsidR="005335C2" w:rsidRPr="0016327A" w:rsidRDefault="00C65266" w:rsidP="0016327A">
      <w:pPr>
        <w:jc w:val="center"/>
        <w:rPr>
          <w:b/>
          <w:color w:val="262626"/>
          <w:sz w:val="28"/>
          <w:szCs w:val="28"/>
        </w:rPr>
      </w:pPr>
      <w:r>
        <w:rPr>
          <w:b/>
          <w:bCs/>
          <w:color w:val="262626"/>
          <w:sz w:val="28"/>
          <w:szCs w:val="28"/>
        </w:rPr>
        <w:t>ΔΙΑΔΙΚΑΣΙΑ ΔΙΑΠΡΑΓΜΑΤΕΥΣΗΣ</w:t>
      </w:r>
    </w:p>
    <w:p w:rsidR="005335C2" w:rsidRPr="005335C2" w:rsidRDefault="005335C2" w:rsidP="005335C2">
      <w:pPr>
        <w:spacing w:before="240" w:after="60"/>
        <w:jc w:val="center"/>
        <w:outlineLvl w:val="0"/>
        <w:rPr>
          <w:b/>
          <w:bCs/>
          <w:kern w:val="28"/>
          <w:sz w:val="32"/>
          <w:szCs w:val="32"/>
        </w:rPr>
      </w:pPr>
      <w:r w:rsidRPr="005335C2">
        <w:rPr>
          <w:b/>
          <w:bCs/>
          <w:kern w:val="28"/>
          <w:sz w:val="32"/>
          <w:szCs w:val="32"/>
        </w:rPr>
        <w:t xml:space="preserve">ΑΡΙΘΜΟΣ ΜΕΛΕΤΗΣ  :  </w:t>
      </w:r>
      <w:r w:rsidR="00C65266">
        <w:rPr>
          <w:b/>
          <w:bCs/>
          <w:kern w:val="28"/>
          <w:sz w:val="32"/>
          <w:szCs w:val="32"/>
        </w:rPr>
        <w:t>118</w:t>
      </w:r>
      <w:r w:rsidR="0016327A">
        <w:rPr>
          <w:b/>
          <w:bCs/>
          <w:kern w:val="28"/>
          <w:sz w:val="32"/>
          <w:szCs w:val="32"/>
        </w:rPr>
        <w:t xml:space="preserve"> / 2021</w:t>
      </w:r>
    </w:p>
    <w:p w:rsidR="005335C2" w:rsidRPr="005335C2" w:rsidRDefault="005335C2" w:rsidP="005335C2">
      <w:pPr>
        <w:spacing w:before="240" w:after="60"/>
        <w:jc w:val="center"/>
        <w:outlineLvl w:val="0"/>
        <w:rPr>
          <w:b/>
          <w:bCs/>
          <w:kern w:val="28"/>
          <w:sz w:val="32"/>
          <w:szCs w:val="32"/>
          <w:u w:val="single"/>
        </w:rPr>
      </w:pPr>
      <w:r w:rsidRPr="005335C2">
        <w:rPr>
          <w:b/>
          <w:bCs/>
          <w:kern w:val="28"/>
          <w:sz w:val="32"/>
          <w:szCs w:val="32"/>
          <w:u w:val="single"/>
        </w:rPr>
        <w:t xml:space="preserve">ΤΙΤΛΟΣ </w:t>
      </w:r>
    </w:p>
    <w:p w:rsidR="005335C2" w:rsidRPr="005335C2" w:rsidRDefault="009C1336" w:rsidP="005335C2">
      <w:r>
        <w:rPr>
          <w:noProof/>
        </w:rPr>
        <w:pict>
          <v:shapetype id="_x0000_t202" coordsize="21600,21600" o:spt="202" path="m,l,21600r21600,l21600,xe">
            <v:stroke joinstyle="miter"/>
            <v:path gradientshapeok="t" o:connecttype="rect"/>
          </v:shapetype>
          <v:shape id="Text Box 4" o:spid="_x0000_s1026" type="#_x0000_t202" style="position:absolute;margin-left:30.75pt;margin-top:.75pt;width:401.7pt;height:38.3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" strokecolor="#d8d8d8">
            <v:fill opacity="51118f" color2="#d8d8d8" rotate="t" focus="100%" type="gradient"/>
            <v:textbox>
              <w:txbxContent>
                <w:p w:rsidR="00AF2F17" w:rsidRPr="005335C2" w:rsidRDefault="00AF2F17" w:rsidP="005335C2">
                  <w:pPr>
                    <w:jc w:val="center"/>
                    <w:rPr>
                      <w:b/>
                      <w:sz w:val="36"/>
                      <w:szCs w:val="36"/>
                    </w:rPr>
                  </w:pPr>
                  <w:r w:rsidRPr="005335C2">
                    <w:rPr>
                      <w:b/>
                      <w:spacing w:val="-3"/>
                      <w:sz w:val="36"/>
                      <w:szCs w:val="36"/>
                    </w:rPr>
                    <w:t>Προμήθεια ελαστικών αυτοκινήτω</w:t>
                  </w:r>
                  <w:r>
                    <w:rPr>
                      <w:b/>
                      <w:spacing w:val="-3"/>
                      <w:sz w:val="36"/>
                      <w:szCs w:val="36"/>
                    </w:rPr>
                    <w:t xml:space="preserve">ν </w:t>
                  </w:r>
                </w:p>
              </w:txbxContent>
            </v:textbox>
          </v:shape>
        </w:pict>
      </w:r>
    </w:p>
    <w:p w:rsidR="005335C2" w:rsidRPr="005335C2" w:rsidRDefault="005335C2" w:rsidP="005335C2"/>
    <w:p w:rsidR="005335C2" w:rsidRPr="005335C2" w:rsidRDefault="005335C2" w:rsidP="005335C2"/>
    <w:p w:rsidR="005335C2" w:rsidRPr="005335C2" w:rsidRDefault="005335C2" w:rsidP="005335C2">
      <w:pPr>
        <w:ind w:left="-284"/>
        <w:jc w:val="center"/>
        <w:outlineLvl w:val="0"/>
        <w:rPr>
          <w:b/>
          <w:bCs/>
          <w:kern w:val="28"/>
          <w:sz w:val="28"/>
          <w:szCs w:val="28"/>
          <w:u w:val="single"/>
        </w:rPr>
      </w:pPr>
    </w:p>
    <w:p w:rsidR="005335C2" w:rsidRPr="005335C2" w:rsidRDefault="005335C2" w:rsidP="005335C2">
      <w:pPr>
        <w:ind w:left="-284"/>
        <w:jc w:val="center"/>
        <w:outlineLvl w:val="0"/>
        <w:rPr>
          <w:b/>
          <w:bCs/>
          <w:kern w:val="28"/>
          <w:sz w:val="28"/>
          <w:szCs w:val="28"/>
          <w:u w:val="single"/>
        </w:rPr>
      </w:pPr>
      <w:r w:rsidRPr="005335C2">
        <w:rPr>
          <w:b/>
          <w:bCs/>
          <w:kern w:val="28"/>
          <w:sz w:val="28"/>
          <w:szCs w:val="28"/>
          <w:u w:val="single"/>
        </w:rPr>
        <w:t>ΠΡΟΫΠΟΛΟΓΙΣΜΟΣ</w:t>
      </w:r>
    </w:p>
    <w:p w:rsidR="005335C2" w:rsidRPr="005335C2" w:rsidRDefault="005335C2" w:rsidP="005335C2">
      <w:pPr>
        <w:ind w:left="-284"/>
        <w:jc w:val="center"/>
        <w:outlineLvl w:val="0"/>
        <w:rPr>
          <w:b/>
          <w:bCs/>
          <w:kern w:val="28"/>
          <w:sz w:val="20"/>
          <w:szCs w:val="20"/>
        </w:rPr>
      </w:pPr>
    </w:p>
    <w:p w:rsidR="005335C2" w:rsidRPr="005335C2" w:rsidRDefault="00063596" w:rsidP="005335C2">
      <w:pPr>
        <w:jc w:val="center"/>
        <w:outlineLvl w:val="0"/>
        <w:rPr>
          <w:b/>
          <w:bCs/>
          <w:kern w:val="28"/>
        </w:rPr>
      </w:pPr>
      <w:r>
        <w:rPr>
          <w:b/>
          <w:bCs/>
          <w:kern w:val="28"/>
        </w:rPr>
        <w:t>ΕΚΤΙΜΩΜΕΝΗ ΔΑΠΑΝΗ :      19.940</w:t>
      </w:r>
      <w:r w:rsidR="005335C2" w:rsidRPr="005335C2">
        <w:rPr>
          <w:b/>
          <w:bCs/>
          <w:kern w:val="28"/>
        </w:rPr>
        <w:t>,00  ευρώ</w:t>
      </w:r>
    </w:p>
    <w:p w:rsidR="005335C2" w:rsidRPr="005335C2" w:rsidRDefault="005335C2" w:rsidP="005335C2">
      <w:pPr>
        <w:jc w:val="center"/>
        <w:outlineLvl w:val="0"/>
        <w:rPr>
          <w:bCs/>
          <w:kern w:val="28"/>
          <w:u w:val="single"/>
        </w:rPr>
      </w:pPr>
      <w:r w:rsidRPr="005335C2">
        <w:rPr>
          <w:bCs/>
          <w:kern w:val="28"/>
        </w:rPr>
        <w:t xml:space="preserve">                           </w:t>
      </w:r>
      <w:r w:rsidRPr="005335C2">
        <w:rPr>
          <w:bCs/>
          <w:kern w:val="28"/>
          <w:u w:val="single"/>
        </w:rPr>
        <w:t xml:space="preserve">ΦΠΑ (24%) :     </w:t>
      </w:r>
      <w:r w:rsidR="00063596">
        <w:rPr>
          <w:bCs/>
          <w:kern w:val="28"/>
          <w:u w:val="single"/>
        </w:rPr>
        <w:t xml:space="preserve">   4.785,60</w:t>
      </w:r>
      <w:r w:rsidRPr="005335C2">
        <w:rPr>
          <w:bCs/>
          <w:kern w:val="28"/>
          <w:u w:val="single"/>
        </w:rPr>
        <w:t xml:space="preserve">  ευρώ</w:t>
      </w:r>
    </w:p>
    <w:p w:rsidR="005335C2" w:rsidRDefault="005335C2" w:rsidP="005335C2">
      <w:pPr>
        <w:jc w:val="center"/>
        <w:outlineLvl w:val="0"/>
        <w:rPr>
          <w:b/>
          <w:bCs/>
          <w:kern w:val="28"/>
        </w:rPr>
      </w:pPr>
      <w:r w:rsidRPr="005335C2">
        <w:rPr>
          <w:b/>
          <w:bCs/>
          <w:kern w:val="28"/>
        </w:rPr>
        <w:t xml:space="preserve">        ΣΥΝΟΛΙΚΗ ΔΑΠΑΝΗ :   </w:t>
      </w:r>
      <w:r>
        <w:rPr>
          <w:b/>
          <w:bCs/>
          <w:kern w:val="28"/>
        </w:rPr>
        <w:t xml:space="preserve"> </w:t>
      </w:r>
      <w:r w:rsidR="00063596">
        <w:rPr>
          <w:b/>
          <w:bCs/>
          <w:kern w:val="28"/>
        </w:rPr>
        <w:t xml:space="preserve"> 24.725,60</w:t>
      </w:r>
      <w:r w:rsidRPr="005335C2">
        <w:rPr>
          <w:b/>
          <w:bCs/>
          <w:kern w:val="28"/>
        </w:rPr>
        <w:t xml:space="preserve">  ευρώ</w:t>
      </w:r>
    </w:p>
    <w:p w:rsidR="00341AD0" w:rsidRPr="005335C2" w:rsidRDefault="00341AD0" w:rsidP="005335C2">
      <w:pPr>
        <w:jc w:val="center"/>
        <w:outlineLvl w:val="0"/>
        <w:rPr>
          <w:b/>
          <w:bCs/>
          <w:kern w:val="28"/>
        </w:rPr>
      </w:pPr>
    </w:p>
    <w:p w:rsidR="005335C2" w:rsidRPr="00B26E9B" w:rsidRDefault="00341AD0" w:rsidP="00341AD0">
      <w:pPr>
        <w:keepNext/>
        <w:spacing w:after="60"/>
        <w:jc w:val="center"/>
        <w:outlineLvl w:val="0"/>
        <w:rPr>
          <w:rFonts w:eastAsia="Courier New"/>
          <w:color w:val="000000"/>
        </w:rPr>
      </w:pPr>
      <w:r>
        <w:rPr>
          <w:rFonts w:eastAsia="Courier New"/>
          <w:b/>
          <w:color w:val="000000"/>
        </w:rPr>
        <w:t xml:space="preserve"> </w:t>
      </w:r>
      <w:r w:rsidR="005335C2" w:rsidRPr="005335C2">
        <w:rPr>
          <w:rFonts w:eastAsia="Courier New"/>
          <w:color w:val="000000"/>
        </w:rPr>
        <w:t xml:space="preserve">Κ.Α. </w:t>
      </w:r>
      <w:r w:rsidR="005335C2" w:rsidRPr="00B26E9B">
        <w:rPr>
          <w:rFonts w:eastAsia="Courier New"/>
          <w:color w:val="000000"/>
        </w:rPr>
        <w:t>20.6671.0004</w:t>
      </w:r>
      <w:r w:rsidRPr="00B26E9B">
        <w:rPr>
          <w:rFonts w:eastAsia="Courier New"/>
          <w:color w:val="000000"/>
        </w:rPr>
        <w:t xml:space="preserve">  = </w:t>
      </w:r>
      <w:r w:rsidR="0071429B">
        <w:rPr>
          <w:rFonts w:eastAsia="Courier New"/>
          <w:color w:val="000000"/>
        </w:rPr>
        <w:t xml:space="preserve"> </w:t>
      </w:r>
      <w:r w:rsidR="00063596">
        <w:rPr>
          <w:rFonts w:eastAsia="Courier New"/>
          <w:color w:val="000000"/>
        </w:rPr>
        <w:t>24.725,60</w:t>
      </w:r>
      <w:r w:rsidR="00B26E9B" w:rsidRPr="00B26E9B">
        <w:rPr>
          <w:rFonts w:eastAsia="Courier New"/>
          <w:color w:val="000000"/>
        </w:rPr>
        <w:t xml:space="preserve"> ευρώ</w:t>
      </w:r>
    </w:p>
    <w:p w:rsidR="00341AD0" w:rsidRPr="005335C2" w:rsidRDefault="00B26E9B" w:rsidP="00063596">
      <w:pPr>
        <w:keepNext/>
        <w:spacing w:after="60"/>
        <w:outlineLvl w:val="0"/>
        <w:rPr>
          <w:rFonts w:eastAsia="Courier New"/>
          <w:color w:val="000000"/>
        </w:rPr>
      </w:pPr>
      <w:r w:rsidRPr="00B26E9B">
        <w:rPr>
          <w:rFonts w:eastAsia="Courier New"/>
          <w:bCs/>
          <w:color w:val="000000"/>
        </w:rPr>
        <w:t xml:space="preserve"> </w:t>
      </w:r>
    </w:p>
    <w:p w:rsidR="00B26E9B" w:rsidRPr="00B26E9B" w:rsidRDefault="00B26E9B" w:rsidP="00B26E9B">
      <w:pPr>
        <w:keepNext/>
        <w:spacing w:before="240" w:after="60"/>
        <w:jc w:val="center"/>
        <w:outlineLvl w:val="0"/>
        <w:rPr>
          <w:rFonts w:eastAsia="Courier New" w:cs="Courier New"/>
          <w:color w:val="000000"/>
          <w:sz w:val="28"/>
          <w:szCs w:val="28"/>
        </w:rPr>
      </w:pPr>
      <w:r w:rsidRPr="00B26E9B">
        <w:rPr>
          <w:rFonts w:eastAsia="Courier New" w:cs="Courier New"/>
          <w:color w:val="000000"/>
          <w:sz w:val="28"/>
          <w:szCs w:val="28"/>
        </w:rPr>
        <w:t>CPV 34350000-5,  «Ελαστικά ελαφράς και βαρέας χρήσεως»</w:t>
      </w:r>
    </w:p>
    <w:p w:rsidR="005335C2" w:rsidRPr="005335C2" w:rsidRDefault="005335C2" w:rsidP="00B26E9B">
      <w:pPr>
        <w:keepNext/>
        <w:spacing w:before="240" w:after="60"/>
        <w:jc w:val="center"/>
        <w:outlineLvl w:val="0"/>
      </w:pPr>
    </w:p>
    <w:p w:rsidR="005335C2" w:rsidRPr="005335C2" w:rsidRDefault="005335C2" w:rsidP="005335C2">
      <w:pPr>
        <w:jc w:val="center"/>
        <w:rPr>
          <w:b/>
          <w:u w:val="single"/>
        </w:rPr>
      </w:pPr>
      <w:r w:rsidRPr="005335C2">
        <w:rPr>
          <w:b/>
          <w:u w:val="single"/>
        </w:rPr>
        <w:t>ΠΕΡΙΕΧΟΜΕΝΑ</w:t>
      </w:r>
    </w:p>
    <w:p w:rsidR="005335C2" w:rsidRPr="005335C2" w:rsidRDefault="005335C2" w:rsidP="005335C2">
      <w:pPr>
        <w:jc w:val="center"/>
        <w:rPr>
          <w:b/>
          <w:u w:val="single"/>
        </w:rPr>
      </w:pPr>
    </w:p>
    <w:p w:rsidR="005335C2" w:rsidRPr="005335C2" w:rsidRDefault="005335C2" w:rsidP="005335C2">
      <w:pPr>
        <w:widowControl w:val="0"/>
        <w:numPr>
          <w:ilvl w:val="0"/>
          <w:numId w:val="27"/>
        </w:numPr>
        <w:ind w:left="2552"/>
        <w:rPr>
          <w:color w:val="0D0D0D"/>
        </w:rPr>
      </w:pPr>
      <w:r w:rsidRPr="005335C2">
        <w:rPr>
          <w:color w:val="0D0D0D"/>
        </w:rPr>
        <w:t xml:space="preserve">ΤΕΧΝΙΚΗ ΕΚΘΕΣΗ  </w:t>
      </w:r>
    </w:p>
    <w:p w:rsidR="005335C2" w:rsidRPr="005335C2" w:rsidRDefault="005335C2" w:rsidP="005335C2">
      <w:pPr>
        <w:widowControl w:val="0"/>
        <w:numPr>
          <w:ilvl w:val="0"/>
          <w:numId w:val="27"/>
        </w:numPr>
        <w:ind w:left="2552" w:hanging="357"/>
        <w:rPr>
          <w:color w:val="0D0D0D"/>
        </w:rPr>
      </w:pPr>
      <w:r w:rsidRPr="005335C2">
        <w:rPr>
          <w:color w:val="0D0D0D"/>
        </w:rPr>
        <w:t>ΠΡΟΫΠΟΛΟΓΙΣΜΟΣ</w:t>
      </w:r>
    </w:p>
    <w:p w:rsidR="005335C2" w:rsidRPr="005335C2" w:rsidRDefault="005335C2" w:rsidP="005335C2">
      <w:pPr>
        <w:widowControl w:val="0"/>
        <w:numPr>
          <w:ilvl w:val="0"/>
          <w:numId w:val="27"/>
        </w:numPr>
        <w:ind w:left="2552" w:hanging="357"/>
        <w:rPr>
          <w:color w:val="0D0D0D"/>
        </w:rPr>
      </w:pPr>
      <w:r w:rsidRPr="005335C2">
        <w:rPr>
          <w:color w:val="0D0D0D"/>
        </w:rPr>
        <w:t xml:space="preserve">ΤΕΧΝΙΚΕΣ  ΠΡΟΔΙΑΓΡΑΦΕΣ </w:t>
      </w:r>
    </w:p>
    <w:p w:rsidR="005335C2" w:rsidRDefault="005335C2" w:rsidP="005335C2">
      <w:pPr>
        <w:widowControl w:val="0"/>
        <w:numPr>
          <w:ilvl w:val="0"/>
          <w:numId w:val="27"/>
        </w:numPr>
        <w:ind w:left="2552"/>
        <w:rPr>
          <w:color w:val="0D0D0D"/>
        </w:rPr>
      </w:pPr>
      <w:r>
        <w:rPr>
          <w:color w:val="0D0D0D"/>
        </w:rPr>
        <w:t>ΣΥΓΓΡΑΦΗ ΥΠΟΧΡΕΩΣΕΩΝ</w:t>
      </w:r>
    </w:p>
    <w:p w:rsidR="005335C2" w:rsidRPr="005335C2" w:rsidRDefault="005335C2" w:rsidP="005335C2">
      <w:pPr>
        <w:widowControl w:val="0"/>
        <w:numPr>
          <w:ilvl w:val="0"/>
          <w:numId w:val="27"/>
        </w:numPr>
        <w:ind w:left="2552"/>
        <w:rPr>
          <w:color w:val="0D0D0D"/>
        </w:rPr>
      </w:pPr>
      <w:r>
        <w:rPr>
          <w:color w:val="0D0D0D"/>
        </w:rPr>
        <w:t>ΠΑΡΑΡΤΗΜΑ Α’</w:t>
      </w:r>
    </w:p>
    <w:p w:rsidR="005335C2" w:rsidRPr="005335C2" w:rsidRDefault="00011D4A" w:rsidP="005335C2">
      <w:pPr>
        <w:widowControl w:val="0"/>
        <w:numPr>
          <w:ilvl w:val="0"/>
          <w:numId w:val="27"/>
        </w:numPr>
        <w:ind w:left="2552"/>
        <w:rPr>
          <w:color w:val="0D0D0D"/>
        </w:rPr>
      </w:pPr>
      <w:r>
        <w:rPr>
          <w:color w:val="0D0D0D"/>
        </w:rPr>
        <w:t>ΕΝΤΥΠΟ</w:t>
      </w:r>
      <w:r w:rsidR="003F7359">
        <w:rPr>
          <w:color w:val="0D0D0D"/>
        </w:rPr>
        <w:t xml:space="preserve"> </w:t>
      </w:r>
      <w:r w:rsidR="005335C2" w:rsidRPr="005335C2">
        <w:rPr>
          <w:color w:val="0D0D0D"/>
        </w:rPr>
        <w:t xml:space="preserve">ΠΡΟΣΦΟΡΑΣ  </w:t>
      </w:r>
    </w:p>
    <w:p w:rsidR="005335C2" w:rsidRPr="005335C2" w:rsidRDefault="005335C2" w:rsidP="005335C2">
      <w:pPr>
        <w:ind w:left="2552"/>
        <w:rPr>
          <w:color w:val="0D0D0D"/>
        </w:rPr>
      </w:pPr>
    </w:p>
    <w:p w:rsidR="005335C2" w:rsidRPr="005335C2" w:rsidRDefault="005335C2" w:rsidP="005335C2">
      <w:pPr>
        <w:rPr>
          <w:color w:val="0D0D0D"/>
        </w:rPr>
      </w:pPr>
    </w:p>
    <w:p w:rsidR="005335C2" w:rsidRPr="005335C2" w:rsidRDefault="005335C2" w:rsidP="005335C2">
      <w:pPr>
        <w:jc w:val="center"/>
        <w:rPr>
          <w:b/>
        </w:rPr>
      </w:pPr>
      <w:r w:rsidRPr="005335C2">
        <w:rPr>
          <w:b/>
        </w:rPr>
        <w:t>ΧΡΗΜΑΤΟΔΟΤΗΣΗ :  ΔΗΜΟΣ ΜΟΣΧΑΤΟΥ – ΤΑΥΡΟΥ</w:t>
      </w:r>
    </w:p>
    <w:p w:rsidR="005335C2" w:rsidRPr="005335C2" w:rsidRDefault="005335C2" w:rsidP="005335C2">
      <w:pPr>
        <w:jc w:val="center"/>
        <w:rPr>
          <w:b/>
        </w:rPr>
      </w:pPr>
    </w:p>
    <w:p w:rsidR="005335C2" w:rsidRPr="005335C2" w:rsidRDefault="005335C2" w:rsidP="005335C2">
      <w:pPr>
        <w:jc w:val="center"/>
        <w:rPr>
          <w:b/>
          <w:color w:val="808080"/>
        </w:rPr>
      </w:pPr>
    </w:p>
    <w:p w:rsidR="005335C2" w:rsidRDefault="00063596" w:rsidP="005335C2">
      <w:pPr>
        <w:jc w:val="center"/>
        <w:rPr>
          <w:b/>
          <w:color w:val="808080"/>
          <w:lang w:val="en-US"/>
        </w:rPr>
      </w:pPr>
      <w:r>
        <w:rPr>
          <w:b/>
          <w:color w:val="808080"/>
        </w:rPr>
        <w:t>ΟΚΤΩΒΡΙΟΣ  2021</w:t>
      </w:r>
      <w:r w:rsidR="005335C2" w:rsidRPr="005335C2">
        <w:rPr>
          <w:b/>
          <w:color w:val="808080"/>
        </w:rPr>
        <w:t xml:space="preserve"> </w:t>
      </w:r>
    </w:p>
    <w:p w:rsidR="00AF2F17" w:rsidRPr="005335C2" w:rsidRDefault="00AF2F17" w:rsidP="00AF2F17">
      <w:pPr>
        <w:jc w:val="center"/>
        <w:rPr>
          <w:b/>
          <w:color w:val="808080"/>
          <w:sz w:val="18"/>
          <w:szCs w:val="18"/>
        </w:rPr>
      </w:pPr>
      <w:r w:rsidRPr="005335C2">
        <w:rPr>
          <w:b/>
          <w:color w:val="808080"/>
          <w:sz w:val="18"/>
          <w:szCs w:val="18"/>
        </w:rPr>
        <w:t>ΣΥΝΤΑΚΤΗΣ</w:t>
      </w:r>
    </w:p>
    <w:p w:rsidR="00AF2F17" w:rsidRPr="005335C2" w:rsidRDefault="00AF2F17" w:rsidP="00AF2F17">
      <w:pPr>
        <w:jc w:val="center"/>
        <w:rPr>
          <w:b/>
          <w:sz w:val="18"/>
          <w:szCs w:val="18"/>
        </w:rPr>
      </w:pPr>
      <w:r w:rsidRPr="005335C2">
        <w:rPr>
          <w:b/>
          <w:sz w:val="18"/>
          <w:szCs w:val="18"/>
        </w:rPr>
        <w:t>ΘΕΟΦΑΝΟΥΣ ΘΕΟΦΑΝΗΣ</w:t>
      </w:r>
    </w:p>
    <w:p w:rsidR="00AF2F17" w:rsidRPr="005335C2" w:rsidRDefault="00AF2F17" w:rsidP="00AF2F17">
      <w:pPr>
        <w:jc w:val="center"/>
        <w:rPr>
          <w:b/>
          <w:color w:val="808080"/>
          <w:sz w:val="12"/>
          <w:szCs w:val="12"/>
        </w:rPr>
      </w:pPr>
      <w:r w:rsidRPr="005335C2">
        <w:rPr>
          <w:b/>
          <w:color w:val="808080"/>
          <w:sz w:val="12"/>
          <w:szCs w:val="12"/>
        </w:rPr>
        <w:t>(ΜΗΧΑΝΟΛΟΓΟΣ ΜΗΧΑΝΙΚΟΣ Τ.Ε.)</w:t>
      </w:r>
    </w:p>
    <w:p w:rsidR="00AF2F17" w:rsidRPr="00AF2F17" w:rsidRDefault="00AF2F17" w:rsidP="005335C2">
      <w:pPr>
        <w:jc w:val="center"/>
        <w:rPr>
          <w:b/>
          <w:color w:val="808080"/>
        </w:rPr>
      </w:pPr>
    </w:p>
    <w:tbl>
      <w:tblPr>
        <w:tblW w:w="9322" w:type="dxa"/>
        <w:tblLook w:val="04A0"/>
      </w:tblPr>
      <w:tblGrid>
        <w:gridCol w:w="4928"/>
        <w:gridCol w:w="283"/>
        <w:gridCol w:w="4111"/>
      </w:tblGrid>
      <w:tr w:rsidR="00A03747" w:rsidTr="00E52E1C">
        <w:trPr>
          <w:trHeight w:val="1839"/>
        </w:trPr>
        <w:tc>
          <w:tcPr>
            <w:tcW w:w="4928" w:type="dxa"/>
            <w:shd w:val="clear" w:color="auto" w:fill="auto"/>
          </w:tcPr>
          <w:p w:rsidR="00A03747" w:rsidRDefault="005335C2" w:rsidP="00E52E1C">
            <w:pPr>
              <w:rPr>
                <w:sz w:val="22"/>
                <w:szCs w:val="22"/>
              </w:rPr>
            </w:pPr>
            <w:r w:rsidRPr="005335C2">
              <w:rPr>
                <w:b/>
                <w:color w:val="808080"/>
                <w:sz w:val="12"/>
                <w:szCs w:val="12"/>
              </w:rPr>
              <w:lastRenderedPageBreak/>
              <w:br w:type="page"/>
            </w:r>
            <w:bookmarkStart w:id="0" w:name="OLE_LINK58"/>
            <w:r w:rsidR="00A03747" w:rsidRPr="004931EC">
              <w:rPr>
                <w:sz w:val="22"/>
                <w:szCs w:val="22"/>
              </w:rPr>
              <w:t>ΕΛΛΗΝΙΚΗ  ΔΗΜΟΚΡΑΤΙΑ</w:t>
            </w:r>
          </w:p>
          <w:p w:rsidR="00A03747" w:rsidRPr="004931EC" w:rsidRDefault="00A03747" w:rsidP="00E52E1C">
            <w:pPr>
              <w:rPr>
                <w:sz w:val="22"/>
                <w:szCs w:val="22"/>
              </w:rPr>
            </w:pPr>
            <w:r>
              <w:rPr>
                <w:sz w:val="22"/>
                <w:szCs w:val="22"/>
              </w:rPr>
              <w:t>ΝΟΜΟΣ  ΑΤΤΙΚΗΣ</w:t>
            </w:r>
          </w:p>
          <w:p w:rsidR="00A03747" w:rsidRPr="004931EC" w:rsidRDefault="00A03747" w:rsidP="00E52E1C">
            <w:pPr>
              <w:rPr>
                <w:b/>
                <w:sz w:val="22"/>
                <w:szCs w:val="22"/>
              </w:rPr>
            </w:pPr>
            <w:r w:rsidRPr="004931EC">
              <w:rPr>
                <w:b/>
                <w:sz w:val="22"/>
                <w:szCs w:val="22"/>
              </w:rPr>
              <w:t>ΔΗΜΟΣ ΜΟΣΧΑΤΟΥ-ΤΑΥΡΟΥ</w:t>
            </w:r>
          </w:p>
          <w:p w:rsidR="00A03747" w:rsidRDefault="00A03747" w:rsidP="00E52E1C">
            <w:pPr>
              <w:rPr>
                <w:sz w:val="22"/>
                <w:szCs w:val="22"/>
              </w:rPr>
            </w:pPr>
            <w:r w:rsidRPr="004931EC">
              <w:rPr>
                <w:b/>
                <w:sz w:val="22"/>
                <w:szCs w:val="22"/>
              </w:rPr>
              <w:t>ΔΙΕΥΘΥΝΣΗ:</w:t>
            </w:r>
            <w:r w:rsidRPr="004931EC">
              <w:rPr>
                <w:sz w:val="22"/>
                <w:szCs w:val="22"/>
              </w:rPr>
              <w:t xml:space="preserve"> </w:t>
            </w:r>
          </w:p>
          <w:p w:rsidR="00A03747" w:rsidRDefault="00A03747" w:rsidP="00E52E1C">
            <w:pPr>
              <w:rPr>
                <w:sz w:val="22"/>
                <w:szCs w:val="22"/>
              </w:rPr>
            </w:pPr>
            <w:r>
              <w:rPr>
                <w:sz w:val="22"/>
                <w:szCs w:val="22"/>
              </w:rPr>
              <w:t xml:space="preserve">ΠΕΡΙΒΑΛΛΟΝΤΟΣ, ΚΥΚΛΙΚΗΣ </w:t>
            </w:r>
          </w:p>
          <w:p w:rsidR="00A03747" w:rsidRPr="004931EC" w:rsidRDefault="00A03747" w:rsidP="00E52E1C">
            <w:pPr>
              <w:rPr>
                <w:sz w:val="22"/>
                <w:szCs w:val="22"/>
              </w:rPr>
            </w:pPr>
            <w:r>
              <w:rPr>
                <w:sz w:val="22"/>
                <w:szCs w:val="22"/>
              </w:rPr>
              <w:t>ΟΙΚΟΝΟΜΙΑΣ ΚΑΙ ΑΝΑΚΥΚΛΩΣΗΣ</w:t>
            </w:r>
          </w:p>
          <w:p w:rsidR="00A03747" w:rsidRPr="00EB20B2" w:rsidRDefault="00A03747" w:rsidP="00E52E1C">
            <w:pPr>
              <w:rPr>
                <w:sz w:val="22"/>
                <w:szCs w:val="22"/>
              </w:rPr>
            </w:pPr>
          </w:p>
        </w:tc>
        <w:tc>
          <w:tcPr>
            <w:tcW w:w="283" w:type="dxa"/>
            <w:shd w:val="clear" w:color="auto" w:fill="auto"/>
          </w:tcPr>
          <w:p w:rsidR="00A03747" w:rsidRPr="00EB20B2" w:rsidRDefault="00A03747" w:rsidP="00E52E1C">
            <w:pPr>
              <w:jc w:val="both"/>
              <w:rPr>
                <w:sz w:val="22"/>
                <w:szCs w:val="22"/>
              </w:rPr>
            </w:pPr>
          </w:p>
        </w:tc>
        <w:tc>
          <w:tcPr>
            <w:tcW w:w="4111" w:type="dxa"/>
            <w:shd w:val="clear" w:color="auto" w:fill="auto"/>
          </w:tcPr>
          <w:p w:rsidR="00A03747" w:rsidRPr="00443823" w:rsidRDefault="00A03747" w:rsidP="00E52E1C">
            <w:pPr>
              <w:rPr>
                <w:b/>
              </w:rPr>
            </w:pPr>
            <w:r w:rsidRPr="00443823">
              <w:rPr>
                <w:b/>
                <w:spacing w:val="-3"/>
              </w:rPr>
              <w:t xml:space="preserve">Προμήθεια ελαστικών αυτοκινήτων </w:t>
            </w:r>
          </w:p>
          <w:p w:rsidR="00A03747" w:rsidRDefault="00A03747" w:rsidP="00E52E1C">
            <w:pPr>
              <w:rPr>
                <w:sz w:val="22"/>
                <w:szCs w:val="22"/>
              </w:rPr>
            </w:pPr>
          </w:p>
          <w:p w:rsidR="00A03747" w:rsidRPr="008B79FC" w:rsidRDefault="00A03747" w:rsidP="00E52E1C">
            <w:pPr>
              <w:rPr>
                <w:sz w:val="22"/>
                <w:szCs w:val="22"/>
              </w:rPr>
            </w:pPr>
          </w:p>
          <w:p w:rsidR="00A03747" w:rsidRPr="00B337A7" w:rsidRDefault="00A03747" w:rsidP="00E52E1C">
            <w:pPr>
              <w:rPr>
                <w:b/>
                <w:sz w:val="22"/>
                <w:szCs w:val="22"/>
              </w:rPr>
            </w:pPr>
            <w:r w:rsidRPr="004931EC">
              <w:rPr>
                <w:sz w:val="22"/>
                <w:szCs w:val="22"/>
              </w:rPr>
              <w:t xml:space="preserve">Αρ. μελέτης :    </w:t>
            </w:r>
            <w:r w:rsidR="00063596" w:rsidRPr="006C553F">
              <w:rPr>
                <w:b/>
                <w:sz w:val="22"/>
                <w:szCs w:val="22"/>
              </w:rPr>
              <w:t>118</w:t>
            </w:r>
            <w:r>
              <w:rPr>
                <w:b/>
                <w:sz w:val="22"/>
                <w:szCs w:val="22"/>
              </w:rPr>
              <w:t xml:space="preserve"> </w:t>
            </w:r>
            <w:r w:rsidRPr="0091369C">
              <w:rPr>
                <w:b/>
                <w:sz w:val="22"/>
                <w:szCs w:val="22"/>
              </w:rPr>
              <w:t>/</w:t>
            </w:r>
            <w:r w:rsidRPr="00B337A7">
              <w:rPr>
                <w:b/>
                <w:sz w:val="22"/>
                <w:szCs w:val="22"/>
              </w:rPr>
              <w:t xml:space="preserve"> 20</w:t>
            </w:r>
            <w:r w:rsidR="00063596">
              <w:rPr>
                <w:b/>
                <w:sz w:val="22"/>
                <w:szCs w:val="22"/>
              </w:rPr>
              <w:t>21</w:t>
            </w:r>
          </w:p>
          <w:p w:rsidR="00A03747" w:rsidRPr="008B79FC" w:rsidRDefault="00A03747" w:rsidP="00E52E1C">
            <w:pPr>
              <w:rPr>
                <w:sz w:val="22"/>
                <w:szCs w:val="22"/>
              </w:rPr>
            </w:pPr>
            <w:proofErr w:type="spellStart"/>
            <w:r w:rsidRPr="004931EC">
              <w:rPr>
                <w:sz w:val="22"/>
                <w:szCs w:val="22"/>
              </w:rPr>
              <w:t>Προϋπ</w:t>
            </w:r>
            <w:proofErr w:type="spellEnd"/>
            <w:r w:rsidRPr="004931EC">
              <w:rPr>
                <w:sz w:val="22"/>
                <w:szCs w:val="22"/>
              </w:rPr>
              <w:t>/</w:t>
            </w:r>
            <w:proofErr w:type="spellStart"/>
            <w:r w:rsidRPr="004931EC">
              <w:rPr>
                <w:sz w:val="22"/>
                <w:szCs w:val="22"/>
              </w:rPr>
              <w:t>σμός</w:t>
            </w:r>
            <w:proofErr w:type="spellEnd"/>
            <w:r w:rsidRPr="004931EC">
              <w:rPr>
                <w:sz w:val="22"/>
                <w:szCs w:val="22"/>
              </w:rPr>
              <w:t xml:space="preserve"> :    </w:t>
            </w:r>
            <w:r w:rsidR="00063596">
              <w:rPr>
                <w:b/>
                <w:bCs/>
                <w:kern w:val="28"/>
              </w:rPr>
              <w:t>24.725,60</w:t>
            </w:r>
            <w:r w:rsidR="00063596" w:rsidRPr="005335C2">
              <w:rPr>
                <w:b/>
                <w:bCs/>
                <w:kern w:val="28"/>
              </w:rPr>
              <w:t xml:space="preserve">  </w:t>
            </w:r>
            <w:r w:rsidRPr="00EC249B">
              <w:rPr>
                <w:sz w:val="22"/>
                <w:szCs w:val="22"/>
              </w:rPr>
              <w:t>ευρώ</w:t>
            </w:r>
          </w:p>
        </w:tc>
      </w:tr>
    </w:tbl>
    <w:p w:rsidR="00EE12B6" w:rsidRDefault="00EE12B6" w:rsidP="003F78E5">
      <w:pPr>
        <w:suppressAutoHyphens/>
        <w:jc w:val="center"/>
        <w:rPr>
          <w:b/>
          <w:spacing w:val="-3"/>
          <w:sz w:val="28"/>
          <w:szCs w:val="28"/>
          <w:u w:val="single"/>
        </w:rPr>
      </w:pPr>
    </w:p>
    <w:p w:rsidR="003F78E5" w:rsidRPr="003F78E5" w:rsidRDefault="003F78E5" w:rsidP="003F78E5">
      <w:pPr>
        <w:suppressAutoHyphens/>
        <w:jc w:val="center"/>
        <w:rPr>
          <w:b/>
          <w:spacing w:val="-3"/>
          <w:sz w:val="28"/>
          <w:szCs w:val="28"/>
          <w:u w:val="single"/>
        </w:rPr>
      </w:pPr>
      <w:r w:rsidRPr="003F78E5">
        <w:rPr>
          <w:b/>
          <w:spacing w:val="-3"/>
          <w:sz w:val="28"/>
          <w:szCs w:val="28"/>
          <w:u w:val="single"/>
        </w:rPr>
        <w:t>ΤΕΧΝΙΚΗ  ΕΚΘΕΣΗ</w:t>
      </w:r>
    </w:p>
    <w:p w:rsidR="003F78E5" w:rsidRPr="003F78E5" w:rsidRDefault="003F78E5" w:rsidP="003F78E5">
      <w:pPr>
        <w:suppressAutoHyphens/>
        <w:rPr>
          <w:b/>
          <w:spacing w:val="-3"/>
          <w:szCs w:val="20"/>
          <w:u w:val="single"/>
        </w:rPr>
      </w:pPr>
    </w:p>
    <w:p w:rsidR="007A36F0" w:rsidRPr="00223150" w:rsidRDefault="000459D3" w:rsidP="006C553F">
      <w:pPr>
        <w:spacing w:before="120"/>
        <w:ind w:left="234" w:firstLine="486"/>
        <w:jc w:val="both"/>
        <w:rPr>
          <w:rFonts w:eastAsia="Verdana"/>
          <w:spacing w:val="30"/>
        </w:rPr>
      </w:pPr>
      <w:r w:rsidRPr="00223150">
        <w:rPr>
          <w:rFonts w:eastAsia="Verdana"/>
          <w:spacing w:val="-2"/>
        </w:rPr>
        <w:t xml:space="preserve">Η παρούσα </w:t>
      </w:r>
      <w:r w:rsidR="005563BA" w:rsidRPr="00223150">
        <w:rPr>
          <w:rFonts w:eastAsia="Verdana"/>
        </w:rPr>
        <w:t>μ</w:t>
      </w:r>
      <w:r w:rsidR="005563BA" w:rsidRPr="00223150">
        <w:rPr>
          <w:rFonts w:eastAsia="Verdana"/>
          <w:spacing w:val="-2"/>
        </w:rPr>
        <w:t>ε</w:t>
      </w:r>
      <w:r w:rsidR="005563BA" w:rsidRPr="00223150">
        <w:rPr>
          <w:rFonts w:eastAsia="Verdana"/>
          <w:spacing w:val="1"/>
        </w:rPr>
        <w:t>λ</w:t>
      </w:r>
      <w:r w:rsidR="005563BA" w:rsidRPr="00223150">
        <w:rPr>
          <w:rFonts w:eastAsia="Verdana"/>
          <w:spacing w:val="-2"/>
        </w:rPr>
        <w:t>έ</w:t>
      </w:r>
      <w:r w:rsidR="005563BA" w:rsidRPr="00223150">
        <w:rPr>
          <w:rFonts w:eastAsia="Verdana"/>
          <w:spacing w:val="1"/>
        </w:rPr>
        <w:t>τ</w:t>
      </w:r>
      <w:r w:rsidR="005563BA" w:rsidRPr="00223150">
        <w:rPr>
          <w:rFonts w:eastAsia="Verdana"/>
        </w:rPr>
        <w:t>η</w:t>
      </w:r>
      <w:r w:rsidR="00550422" w:rsidRPr="00223150">
        <w:rPr>
          <w:rFonts w:eastAsia="Verdana"/>
        </w:rPr>
        <w:t>,</w:t>
      </w:r>
      <w:r w:rsidR="005563BA" w:rsidRPr="00223150">
        <w:rPr>
          <w:rFonts w:eastAsia="Verdana"/>
          <w:spacing w:val="5"/>
        </w:rPr>
        <w:t xml:space="preserve"> </w:t>
      </w:r>
      <w:r w:rsidRPr="00223150">
        <w:rPr>
          <w:rFonts w:eastAsia="Verdana"/>
          <w:spacing w:val="5"/>
        </w:rPr>
        <w:t>αφορά</w:t>
      </w:r>
      <w:r w:rsidR="005563BA" w:rsidRPr="00223150">
        <w:rPr>
          <w:rFonts w:eastAsia="Verdana"/>
          <w:spacing w:val="5"/>
        </w:rPr>
        <w:t xml:space="preserve"> </w:t>
      </w:r>
      <w:r w:rsidRPr="00223150">
        <w:rPr>
          <w:rFonts w:eastAsia="Verdana"/>
          <w:spacing w:val="5"/>
        </w:rPr>
        <w:t>την</w:t>
      </w:r>
      <w:r w:rsidR="005563BA" w:rsidRPr="00223150">
        <w:rPr>
          <w:rFonts w:eastAsia="Verdana"/>
          <w:spacing w:val="5"/>
        </w:rPr>
        <w:t xml:space="preserve"> </w:t>
      </w:r>
      <w:r w:rsidR="00E77CA2" w:rsidRPr="00223150">
        <w:rPr>
          <w:rFonts w:eastAsia="Verdana"/>
          <w:b/>
          <w:spacing w:val="-1"/>
        </w:rPr>
        <w:t>προμήθεια ελαστικών</w:t>
      </w:r>
      <w:r w:rsidR="00B74780" w:rsidRPr="00223150">
        <w:rPr>
          <w:rFonts w:eastAsia="Verdana"/>
          <w:b/>
          <w:spacing w:val="-1"/>
        </w:rPr>
        <w:t xml:space="preserve"> </w:t>
      </w:r>
      <w:proofErr w:type="spellStart"/>
      <w:r w:rsidR="00B74780" w:rsidRPr="00223150">
        <w:rPr>
          <w:rFonts w:eastAsia="Verdana"/>
          <w:b/>
          <w:spacing w:val="-1"/>
        </w:rPr>
        <w:t>επίσωτρων</w:t>
      </w:r>
      <w:proofErr w:type="spellEnd"/>
      <w:r w:rsidRPr="00223150">
        <w:rPr>
          <w:rFonts w:eastAsia="Verdana"/>
          <w:b/>
          <w:spacing w:val="-1"/>
        </w:rPr>
        <w:t>,</w:t>
      </w:r>
      <w:r w:rsidR="00E77CA2" w:rsidRPr="00223150">
        <w:rPr>
          <w:rFonts w:eastAsia="Verdana"/>
          <w:b/>
          <w:spacing w:val="-1"/>
        </w:rPr>
        <w:t xml:space="preserve"> </w:t>
      </w:r>
      <w:r w:rsidR="00E77CA2" w:rsidRPr="00223150">
        <w:rPr>
          <w:rFonts w:eastAsia="Verdana"/>
          <w:spacing w:val="-1"/>
        </w:rPr>
        <w:t xml:space="preserve">για τα οχήματα </w:t>
      </w:r>
      <w:r w:rsidRPr="00223150">
        <w:rPr>
          <w:rFonts w:eastAsia="Verdana"/>
          <w:spacing w:val="-1"/>
        </w:rPr>
        <w:t xml:space="preserve">και μηχανήματα έργου, </w:t>
      </w:r>
      <w:r w:rsidR="00E77CA2" w:rsidRPr="00223150">
        <w:rPr>
          <w:rFonts w:eastAsia="Verdana"/>
          <w:spacing w:val="-1"/>
        </w:rPr>
        <w:t>του ενιαίου</w:t>
      </w:r>
      <w:r w:rsidR="00E77CA2" w:rsidRPr="00223150">
        <w:rPr>
          <w:rFonts w:eastAsia="Verdana"/>
          <w:b/>
          <w:spacing w:val="-1"/>
        </w:rPr>
        <w:t xml:space="preserve"> </w:t>
      </w:r>
      <w:r w:rsidR="00E77CA2" w:rsidRPr="00223150">
        <w:rPr>
          <w:rFonts w:eastAsia="Verdana"/>
          <w:bCs/>
          <w:spacing w:val="-1"/>
        </w:rPr>
        <w:t>Δήμου Μοσχάτου - Ταύρου</w:t>
      </w:r>
      <w:r w:rsidR="005563BA" w:rsidRPr="00223150">
        <w:rPr>
          <w:rFonts w:eastAsia="Verdana"/>
          <w:b/>
          <w:spacing w:val="6"/>
        </w:rPr>
        <w:t xml:space="preserve"> </w:t>
      </w:r>
      <w:r w:rsidR="005563BA" w:rsidRPr="00223150">
        <w:rPr>
          <w:rFonts w:eastAsia="Verdana"/>
        </w:rPr>
        <w:t>.</w:t>
      </w:r>
      <w:r w:rsidR="005563BA" w:rsidRPr="00223150">
        <w:rPr>
          <w:rFonts w:eastAsia="Verdana"/>
          <w:spacing w:val="30"/>
        </w:rPr>
        <w:t xml:space="preserve"> </w:t>
      </w:r>
      <w:bookmarkStart w:id="1" w:name="OLE_LINK74"/>
      <w:bookmarkStart w:id="2" w:name="OLE_LINK75"/>
    </w:p>
    <w:p w:rsidR="007A36F0" w:rsidRPr="00223150" w:rsidRDefault="00223150" w:rsidP="00223150">
      <w:pPr>
        <w:spacing w:before="120"/>
        <w:jc w:val="both"/>
        <w:rPr>
          <w:rFonts w:eastAsia="Arial"/>
        </w:rPr>
      </w:pPr>
      <w:r w:rsidRPr="00223150">
        <w:rPr>
          <w:rFonts w:eastAsia="Arial"/>
        </w:rPr>
        <w:t xml:space="preserve">           </w:t>
      </w:r>
      <w:r w:rsidR="007A36F0" w:rsidRPr="00223150">
        <w:rPr>
          <w:rFonts w:eastAsia="Arial"/>
        </w:rPr>
        <w:t xml:space="preserve">Με το από </w:t>
      </w:r>
      <w:r w:rsidR="007A36F0" w:rsidRPr="00223150">
        <w:rPr>
          <w:rFonts w:eastAsia="Arial"/>
          <w:b/>
        </w:rPr>
        <w:t>13-2-2020</w:t>
      </w:r>
      <w:r w:rsidR="007A36F0" w:rsidRPr="00223150">
        <w:rPr>
          <w:rFonts w:eastAsia="Arial"/>
        </w:rPr>
        <w:t xml:space="preserve"> υπηρεσιακό σημείωμα, η Υπηρεσία μας, είχε θεμελιώσει την ανάγκη της </w:t>
      </w:r>
      <w:r w:rsidR="007A36F0" w:rsidRPr="00223150">
        <w:rPr>
          <w:rFonts w:eastAsia="Arial"/>
          <w:b/>
        </w:rPr>
        <w:t xml:space="preserve">Προμήθειας Ελαστικών </w:t>
      </w:r>
      <w:r w:rsidR="007A36F0" w:rsidRPr="00223150">
        <w:rPr>
          <w:rFonts w:eastAsia="Arial"/>
        </w:rPr>
        <w:t xml:space="preserve">προκειμένου να γίνει  αντικατάσταση των </w:t>
      </w:r>
      <w:r w:rsidR="007A36F0" w:rsidRPr="00223150">
        <w:rPr>
          <w:rFonts w:eastAsia="Verdana"/>
          <w:spacing w:val="-1"/>
        </w:rPr>
        <w:t>υφιστάμενων ελαστικών των οχημάτων και μηχανημάτων έργου, που έχουν υποστεί φθορές, ώστε να καταστεί ασφαλής η κυκλοφορία των οχημάτων, καθώς και όσων θα υποστούν κατά τη διάρκεια της ετήσιας σύμβασης.</w:t>
      </w:r>
    </w:p>
    <w:p w:rsidR="007A36F0" w:rsidRPr="00223150" w:rsidRDefault="00223150" w:rsidP="00223150">
      <w:pPr>
        <w:autoSpaceDE w:val="0"/>
        <w:autoSpaceDN w:val="0"/>
        <w:adjustRightInd w:val="0"/>
        <w:spacing w:before="120" w:after="160"/>
        <w:jc w:val="both"/>
      </w:pPr>
      <w:r w:rsidRPr="00223150">
        <w:rPr>
          <w:color w:val="000000"/>
        </w:rPr>
        <w:t xml:space="preserve">            </w:t>
      </w:r>
      <w:r w:rsidR="007A36F0" w:rsidRPr="00223150">
        <w:rPr>
          <w:color w:val="000000"/>
        </w:rPr>
        <w:t xml:space="preserve">Παρότι </w:t>
      </w:r>
      <w:r w:rsidR="007A36F0" w:rsidRPr="00223150">
        <w:t xml:space="preserve"> ξεκίνησε η διαγωνιστική διαδικασία για την ανακήρυξη αναδόχου, με την </w:t>
      </w:r>
      <w:proofErr w:type="spellStart"/>
      <w:r w:rsidR="007A36F0" w:rsidRPr="00223150">
        <w:t>υπ΄αριθμ</w:t>
      </w:r>
      <w:proofErr w:type="spellEnd"/>
      <w:r w:rsidR="007A36F0" w:rsidRPr="00223150">
        <w:t xml:space="preserve">. Διακήρυξη </w:t>
      </w:r>
      <w:r w:rsidR="007A36F0" w:rsidRPr="00223150">
        <w:rPr>
          <w:b/>
        </w:rPr>
        <w:t xml:space="preserve">11966/21-7-20 </w:t>
      </w:r>
      <w:r w:rsidR="007A36F0" w:rsidRPr="00223150">
        <w:t>(Ανοικτός Ηλεκτρονικός Διαγωνισμός) λόγω απρόβλεπτων δυσχερειών  (Προδικαστική Προσφυγή, Αίτηση για την Αναστολή Εκτέλεσης) οι οποίες έχουν ως αποτέλεσμα έως και σήμερα να έχει ανασταλεί η διαγωνιστική διαδικασία, τα συσσωρευμένα προβλήματα καθιστούν αναγκαία και επιτακτική την άμεση ανάγκη προμήθειας ελαστικών , για την εύρυθμη και ασφαλή λειτουργία του στόλου των οχημάτων, κυρίως απορριμματοφόρων και φορτηγών τα οποία εκτελούν δρομολόγια μεγάλων αποστάσεων για την απόρριψη των απορριμμάτων στις εγκαταστάσεις του ΧΥΤΑ .</w:t>
      </w:r>
    </w:p>
    <w:p w:rsidR="00223150" w:rsidRPr="00223150" w:rsidRDefault="00223150" w:rsidP="00223150">
      <w:pPr>
        <w:spacing w:before="120"/>
        <w:jc w:val="both"/>
        <w:rPr>
          <w:rFonts w:eastAsia="Verdana"/>
          <w:spacing w:val="-1"/>
        </w:rPr>
      </w:pPr>
      <w:r w:rsidRPr="00223150">
        <w:rPr>
          <w:rFonts w:eastAsia="Verdana"/>
          <w:spacing w:val="-1"/>
        </w:rPr>
        <w:t xml:space="preserve">           </w:t>
      </w:r>
      <w:r w:rsidR="000459D3" w:rsidRPr="00223150">
        <w:rPr>
          <w:rFonts w:eastAsia="Verdana"/>
          <w:spacing w:val="-1"/>
        </w:rPr>
        <w:t>Σκοπός της προμήθειας</w:t>
      </w:r>
      <w:r w:rsidR="00B67721" w:rsidRPr="00223150">
        <w:rPr>
          <w:rFonts w:eastAsia="Verdana"/>
          <w:spacing w:val="-1"/>
        </w:rPr>
        <w:t>,</w:t>
      </w:r>
      <w:r w:rsidR="007A36F0" w:rsidRPr="00223150">
        <w:rPr>
          <w:rFonts w:eastAsia="Verdana"/>
          <w:spacing w:val="-1"/>
        </w:rPr>
        <w:t xml:space="preserve"> είναι η άμεση </w:t>
      </w:r>
      <w:r w:rsidR="000459D3" w:rsidRPr="00223150">
        <w:rPr>
          <w:rFonts w:eastAsia="Verdana"/>
          <w:spacing w:val="-1"/>
        </w:rPr>
        <w:t xml:space="preserve">αντικατάσταση των υφιστάμενων ελαστικών των οχημάτων και μηχανημάτων έργου, που έχουν υποστεί φθορές, ώστε να καταστεί ασφαλής η κυκλοφορία </w:t>
      </w:r>
      <w:r w:rsidR="00B74780" w:rsidRPr="00223150">
        <w:rPr>
          <w:rFonts w:eastAsia="Verdana"/>
          <w:spacing w:val="-1"/>
        </w:rPr>
        <w:t>τους</w:t>
      </w:r>
      <w:r w:rsidR="000459D3" w:rsidRPr="00223150">
        <w:rPr>
          <w:rFonts w:eastAsia="Verdana"/>
          <w:spacing w:val="-1"/>
        </w:rPr>
        <w:t>.</w:t>
      </w:r>
    </w:p>
    <w:p w:rsidR="007A36F0" w:rsidRPr="00223150" w:rsidRDefault="00223150" w:rsidP="00223150">
      <w:pPr>
        <w:autoSpaceDE w:val="0"/>
        <w:autoSpaceDN w:val="0"/>
        <w:adjustRightInd w:val="0"/>
        <w:spacing w:before="120" w:after="160"/>
        <w:jc w:val="both"/>
        <w:rPr>
          <w:b/>
        </w:rPr>
      </w:pPr>
      <w:r w:rsidRPr="00223150">
        <w:t xml:space="preserve">           </w:t>
      </w:r>
      <w:r w:rsidR="007A36F0" w:rsidRPr="00223150">
        <w:t>Την σύνταξη της</w:t>
      </w:r>
      <w:r w:rsidRPr="00223150">
        <w:t xml:space="preserve"> μελέτης αιτήθηκε με το από 24/09/</w:t>
      </w:r>
      <w:r w:rsidR="007A36F0" w:rsidRPr="00223150">
        <w:t xml:space="preserve">2021 έγγραφό της, η Διεύθυνση Περιβάλλοντος Κυκλικής Οικονομίας και Ανακύκλωσης, επισημαίνοντας και αιτιολογώντας την </w:t>
      </w:r>
      <w:r w:rsidR="007A36F0" w:rsidRPr="00223150">
        <w:rPr>
          <w:b/>
          <w:bCs/>
        </w:rPr>
        <w:t>αναγκαιότητα</w:t>
      </w:r>
      <w:r w:rsidR="007A36F0" w:rsidRPr="00223150">
        <w:t xml:space="preserve"> και το </w:t>
      </w:r>
      <w:r w:rsidR="007A36F0" w:rsidRPr="00223150">
        <w:rPr>
          <w:b/>
          <w:bCs/>
        </w:rPr>
        <w:t>κατεπείγον</w:t>
      </w:r>
      <w:r w:rsidR="007A36F0" w:rsidRPr="00223150">
        <w:t xml:space="preserve"> τ</w:t>
      </w:r>
      <w:r w:rsidRPr="00223150">
        <w:t xml:space="preserve">ης ανάθεσης της ανωτέρω προμήθειας και  την εκτέλεση αυτής, προτείνοντας την προσφυγή στην   </w:t>
      </w:r>
      <w:r w:rsidRPr="00223150">
        <w:rPr>
          <w:b/>
        </w:rPr>
        <w:t>διαδικασία της διαπραγμάτευσης</w:t>
      </w:r>
      <w:r w:rsidRPr="00223150">
        <w:t xml:space="preserve"> καθώς συντρέχουν οι λόγοι του άρθρου 32 του ν. 4412/16</w:t>
      </w:r>
      <w:r w:rsidRPr="00223150">
        <w:rPr>
          <w:b/>
        </w:rPr>
        <w:t xml:space="preserve">   </w:t>
      </w:r>
    </w:p>
    <w:p w:rsidR="00E27846" w:rsidRPr="00223150" w:rsidRDefault="00E27846" w:rsidP="00223150">
      <w:pPr>
        <w:spacing w:line="263" w:lineRule="auto"/>
        <w:ind w:firstLine="567"/>
        <w:jc w:val="both"/>
        <w:rPr>
          <w:rFonts w:eastAsia="Verdana"/>
          <w:w w:val="101"/>
        </w:rPr>
      </w:pPr>
      <w:r w:rsidRPr="00223150">
        <w:rPr>
          <w:rFonts w:eastAsia="Verdana"/>
        </w:rPr>
        <w:t>Η</w:t>
      </w:r>
      <w:r w:rsidRPr="00223150">
        <w:rPr>
          <w:rFonts w:eastAsia="Verdana"/>
          <w:spacing w:val="7"/>
        </w:rPr>
        <w:t xml:space="preserve"> </w:t>
      </w:r>
      <w:r w:rsidRPr="00223150">
        <w:rPr>
          <w:rFonts w:eastAsia="Verdana"/>
          <w:spacing w:val="1"/>
        </w:rPr>
        <w:t>π</w:t>
      </w:r>
      <w:r w:rsidRPr="00223150">
        <w:rPr>
          <w:rFonts w:eastAsia="Verdana"/>
          <w:spacing w:val="-1"/>
        </w:rPr>
        <w:t>ρ</w:t>
      </w:r>
      <w:r w:rsidRPr="00223150">
        <w:rPr>
          <w:rFonts w:eastAsia="Verdana"/>
          <w:spacing w:val="-2"/>
        </w:rPr>
        <w:t>ο</w:t>
      </w:r>
      <w:r w:rsidRPr="00223150">
        <w:rPr>
          <w:rFonts w:eastAsia="Verdana"/>
          <w:spacing w:val="-4"/>
        </w:rPr>
        <w:t>μ</w:t>
      </w:r>
      <w:r w:rsidRPr="00223150">
        <w:rPr>
          <w:rFonts w:eastAsia="Verdana"/>
          <w:spacing w:val="2"/>
        </w:rPr>
        <w:t>ή</w:t>
      </w:r>
      <w:r w:rsidRPr="00223150">
        <w:rPr>
          <w:rFonts w:eastAsia="Verdana"/>
          <w:spacing w:val="-6"/>
        </w:rPr>
        <w:t>θ</w:t>
      </w:r>
      <w:r w:rsidRPr="00223150">
        <w:rPr>
          <w:rFonts w:eastAsia="Verdana"/>
          <w:spacing w:val="2"/>
        </w:rPr>
        <w:t>ει</w:t>
      </w:r>
      <w:r w:rsidRPr="00223150">
        <w:rPr>
          <w:rFonts w:eastAsia="Verdana"/>
        </w:rPr>
        <w:t xml:space="preserve">α </w:t>
      </w:r>
      <w:r w:rsidRPr="00223150">
        <w:rPr>
          <w:rFonts w:eastAsia="Verdana"/>
          <w:spacing w:val="1"/>
        </w:rPr>
        <w:t>κ</w:t>
      </w:r>
      <w:r w:rsidRPr="00223150">
        <w:rPr>
          <w:rFonts w:eastAsia="Verdana"/>
          <w:spacing w:val="-1"/>
        </w:rPr>
        <w:t>α</w:t>
      </w:r>
      <w:r w:rsidRPr="00223150">
        <w:rPr>
          <w:rFonts w:eastAsia="Verdana"/>
        </w:rPr>
        <w:t>ι</w:t>
      </w:r>
      <w:r w:rsidRPr="00223150">
        <w:rPr>
          <w:rFonts w:eastAsia="Verdana"/>
          <w:spacing w:val="3"/>
        </w:rPr>
        <w:t xml:space="preserve"> </w:t>
      </w:r>
      <w:r w:rsidRPr="00223150">
        <w:rPr>
          <w:rFonts w:eastAsia="Verdana"/>
          <w:spacing w:val="1"/>
        </w:rPr>
        <w:t>τ</w:t>
      </w:r>
      <w:r w:rsidRPr="00223150">
        <w:rPr>
          <w:rFonts w:eastAsia="Verdana"/>
          <w:spacing w:val="-2"/>
        </w:rPr>
        <w:t>ο</w:t>
      </w:r>
      <w:r w:rsidRPr="00223150">
        <w:rPr>
          <w:rFonts w:eastAsia="Verdana"/>
          <w:spacing w:val="1"/>
        </w:rPr>
        <w:t>π</w:t>
      </w:r>
      <w:r w:rsidRPr="00223150">
        <w:rPr>
          <w:rFonts w:eastAsia="Verdana"/>
          <w:spacing w:val="-2"/>
        </w:rPr>
        <w:t>ο</w:t>
      </w:r>
      <w:r w:rsidRPr="00223150">
        <w:rPr>
          <w:rFonts w:eastAsia="Verdana"/>
          <w:spacing w:val="-6"/>
        </w:rPr>
        <w:t>θ</w:t>
      </w:r>
      <w:r w:rsidRPr="00223150">
        <w:rPr>
          <w:rFonts w:eastAsia="Verdana"/>
          <w:spacing w:val="2"/>
        </w:rPr>
        <w:t>έ</w:t>
      </w:r>
      <w:r w:rsidRPr="00223150">
        <w:rPr>
          <w:rFonts w:eastAsia="Verdana"/>
          <w:spacing w:val="-4"/>
        </w:rPr>
        <w:t>τ</w:t>
      </w:r>
      <w:r w:rsidRPr="00223150">
        <w:rPr>
          <w:rFonts w:eastAsia="Verdana"/>
          <w:spacing w:val="2"/>
        </w:rPr>
        <w:t>η</w:t>
      </w:r>
      <w:r w:rsidRPr="00223150">
        <w:rPr>
          <w:rFonts w:eastAsia="Verdana"/>
          <w:spacing w:val="-2"/>
        </w:rPr>
        <w:t>σ</w:t>
      </w:r>
      <w:r w:rsidRPr="00223150">
        <w:rPr>
          <w:rFonts w:eastAsia="Verdana"/>
        </w:rPr>
        <w:t>η</w:t>
      </w:r>
      <w:r w:rsidRPr="00223150">
        <w:rPr>
          <w:rFonts w:eastAsia="Verdana"/>
          <w:spacing w:val="7"/>
        </w:rPr>
        <w:t xml:space="preserve"> </w:t>
      </w:r>
      <w:r w:rsidRPr="00223150">
        <w:rPr>
          <w:rFonts w:eastAsia="Verdana"/>
          <w:spacing w:val="-4"/>
        </w:rPr>
        <w:t>τ</w:t>
      </w:r>
      <w:r w:rsidRPr="00223150">
        <w:rPr>
          <w:rFonts w:eastAsia="Verdana"/>
          <w:spacing w:val="-1"/>
        </w:rPr>
        <w:t>ω</w:t>
      </w:r>
      <w:r w:rsidRPr="00223150">
        <w:rPr>
          <w:rFonts w:eastAsia="Verdana"/>
        </w:rPr>
        <w:t>ν</w:t>
      </w:r>
      <w:r w:rsidRPr="00223150">
        <w:rPr>
          <w:rFonts w:eastAsia="Verdana"/>
          <w:spacing w:val="1"/>
        </w:rPr>
        <w:t xml:space="preserve"> </w:t>
      </w:r>
      <w:r w:rsidRPr="00223150">
        <w:rPr>
          <w:rFonts w:eastAsia="Verdana"/>
          <w:spacing w:val="2"/>
        </w:rPr>
        <w:t>ε</w:t>
      </w:r>
      <w:r w:rsidRPr="00223150">
        <w:rPr>
          <w:rFonts w:eastAsia="Verdana"/>
          <w:spacing w:val="1"/>
        </w:rPr>
        <w:t>λ</w:t>
      </w:r>
      <w:r w:rsidRPr="00223150">
        <w:rPr>
          <w:rFonts w:eastAsia="Verdana"/>
          <w:spacing w:val="-1"/>
        </w:rPr>
        <w:t>α</w:t>
      </w:r>
      <w:r w:rsidRPr="00223150">
        <w:rPr>
          <w:rFonts w:eastAsia="Verdana"/>
          <w:spacing w:val="-2"/>
        </w:rPr>
        <w:t>σ</w:t>
      </w:r>
      <w:r w:rsidRPr="00223150">
        <w:rPr>
          <w:rFonts w:eastAsia="Verdana"/>
          <w:spacing w:val="-4"/>
        </w:rPr>
        <w:t>τ</w:t>
      </w:r>
      <w:r w:rsidRPr="00223150">
        <w:rPr>
          <w:rFonts w:eastAsia="Verdana"/>
          <w:spacing w:val="2"/>
        </w:rPr>
        <w:t>ι</w:t>
      </w:r>
      <w:r w:rsidRPr="00223150">
        <w:rPr>
          <w:rFonts w:eastAsia="Verdana"/>
          <w:spacing w:val="1"/>
        </w:rPr>
        <w:t>κ</w:t>
      </w:r>
      <w:r w:rsidRPr="00223150">
        <w:rPr>
          <w:rFonts w:eastAsia="Verdana"/>
          <w:spacing w:val="-5"/>
        </w:rPr>
        <w:t>ώ</w:t>
      </w:r>
      <w:r w:rsidRPr="00223150">
        <w:rPr>
          <w:rFonts w:eastAsia="Verdana"/>
        </w:rPr>
        <w:t>ν</w:t>
      </w:r>
      <w:r w:rsidRPr="00223150">
        <w:rPr>
          <w:rFonts w:eastAsia="Verdana"/>
          <w:spacing w:val="1"/>
        </w:rPr>
        <w:t xml:space="preserve"> </w:t>
      </w:r>
      <w:r w:rsidRPr="00223150">
        <w:rPr>
          <w:rFonts w:eastAsia="Verdana"/>
          <w:spacing w:val="2"/>
        </w:rPr>
        <w:t>ε</w:t>
      </w:r>
      <w:r w:rsidRPr="00223150">
        <w:rPr>
          <w:rFonts w:eastAsia="Verdana"/>
          <w:spacing w:val="-3"/>
        </w:rPr>
        <w:t>π</w:t>
      </w:r>
      <w:r w:rsidRPr="00223150">
        <w:rPr>
          <w:rFonts w:eastAsia="Verdana"/>
        </w:rPr>
        <w:t>ί</w:t>
      </w:r>
      <w:r w:rsidRPr="00223150">
        <w:rPr>
          <w:rFonts w:eastAsia="Verdana"/>
          <w:spacing w:val="7"/>
        </w:rPr>
        <w:t xml:space="preserve"> </w:t>
      </w:r>
      <w:r w:rsidRPr="00223150">
        <w:rPr>
          <w:rFonts w:eastAsia="Verdana"/>
          <w:spacing w:val="-4"/>
        </w:rPr>
        <w:t>τ</w:t>
      </w:r>
      <w:r w:rsidRPr="00223150">
        <w:rPr>
          <w:rFonts w:eastAsia="Verdana"/>
          <w:spacing w:val="-1"/>
        </w:rPr>
        <w:t>ω</w:t>
      </w:r>
      <w:r w:rsidRPr="00223150">
        <w:rPr>
          <w:rFonts w:eastAsia="Verdana"/>
        </w:rPr>
        <w:t>ν</w:t>
      </w:r>
      <w:r w:rsidRPr="00223150">
        <w:rPr>
          <w:rFonts w:eastAsia="Verdana"/>
          <w:spacing w:val="6"/>
        </w:rPr>
        <w:t xml:space="preserve"> </w:t>
      </w:r>
      <w:r w:rsidRPr="00223150">
        <w:rPr>
          <w:rFonts w:eastAsia="Verdana"/>
          <w:spacing w:val="-2"/>
        </w:rPr>
        <w:t>ο</w:t>
      </w:r>
      <w:r w:rsidRPr="00223150">
        <w:rPr>
          <w:rFonts w:eastAsia="Verdana"/>
          <w:spacing w:val="-4"/>
        </w:rPr>
        <w:t>χ</w:t>
      </w:r>
      <w:r w:rsidRPr="00223150">
        <w:rPr>
          <w:rFonts w:eastAsia="Verdana"/>
          <w:spacing w:val="2"/>
        </w:rPr>
        <w:t>η</w:t>
      </w:r>
      <w:r w:rsidRPr="00223150">
        <w:rPr>
          <w:rFonts w:eastAsia="Verdana"/>
        </w:rPr>
        <w:t>μ</w:t>
      </w:r>
      <w:r w:rsidRPr="00223150">
        <w:rPr>
          <w:rFonts w:eastAsia="Verdana"/>
          <w:spacing w:val="-5"/>
        </w:rPr>
        <w:t>ά</w:t>
      </w:r>
      <w:r w:rsidRPr="00223150">
        <w:rPr>
          <w:rFonts w:eastAsia="Verdana"/>
          <w:spacing w:val="1"/>
        </w:rPr>
        <w:t>τ</w:t>
      </w:r>
      <w:r w:rsidRPr="00223150">
        <w:rPr>
          <w:rFonts w:eastAsia="Verdana"/>
          <w:spacing w:val="-1"/>
        </w:rPr>
        <w:t>ω</w:t>
      </w:r>
      <w:r w:rsidRPr="00223150">
        <w:rPr>
          <w:rFonts w:eastAsia="Verdana"/>
        </w:rPr>
        <w:t>ν</w:t>
      </w:r>
      <w:r w:rsidRPr="00223150">
        <w:rPr>
          <w:rFonts w:eastAsia="Verdana"/>
          <w:spacing w:val="1"/>
        </w:rPr>
        <w:t xml:space="preserve"> τ</w:t>
      </w:r>
      <w:r w:rsidRPr="00223150">
        <w:rPr>
          <w:rFonts w:eastAsia="Verdana"/>
          <w:spacing w:val="-2"/>
        </w:rPr>
        <w:t>ο</w:t>
      </w:r>
      <w:r w:rsidRPr="00223150">
        <w:rPr>
          <w:rFonts w:eastAsia="Verdana"/>
        </w:rPr>
        <w:t>υ</w:t>
      </w:r>
      <w:r w:rsidRPr="00223150">
        <w:rPr>
          <w:rFonts w:eastAsia="Verdana"/>
          <w:spacing w:val="3"/>
        </w:rPr>
        <w:t xml:space="preserve"> </w:t>
      </w:r>
      <w:r w:rsidRPr="00223150">
        <w:rPr>
          <w:rFonts w:eastAsia="Verdana"/>
          <w:spacing w:val="-2"/>
        </w:rPr>
        <w:t>Δ</w:t>
      </w:r>
      <w:r w:rsidRPr="00223150">
        <w:rPr>
          <w:rFonts w:eastAsia="Verdana"/>
          <w:spacing w:val="2"/>
        </w:rPr>
        <w:t>ή</w:t>
      </w:r>
      <w:r w:rsidRPr="00223150">
        <w:rPr>
          <w:rFonts w:eastAsia="Verdana"/>
        </w:rPr>
        <w:t>μ</w:t>
      </w:r>
      <w:r w:rsidRPr="00223150">
        <w:rPr>
          <w:rFonts w:eastAsia="Verdana"/>
          <w:spacing w:val="-2"/>
        </w:rPr>
        <w:t>ο</w:t>
      </w:r>
      <w:r w:rsidRPr="00223150">
        <w:rPr>
          <w:rFonts w:eastAsia="Verdana"/>
        </w:rPr>
        <w:t>υ</w:t>
      </w:r>
      <w:r w:rsidRPr="00223150">
        <w:rPr>
          <w:rFonts w:eastAsia="Verdana"/>
          <w:spacing w:val="3"/>
        </w:rPr>
        <w:t xml:space="preserve"> </w:t>
      </w:r>
      <w:r w:rsidRPr="00223150">
        <w:rPr>
          <w:rFonts w:eastAsia="Verdana"/>
          <w:spacing w:val="-1"/>
        </w:rPr>
        <w:t>θ</w:t>
      </w:r>
      <w:r w:rsidRPr="00223150">
        <w:rPr>
          <w:rFonts w:eastAsia="Verdana"/>
        </w:rPr>
        <w:t>α</w:t>
      </w:r>
      <w:r w:rsidRPr="00223150">
        <w:rPr>
          <w:rFonts w:eastAsia="Verdana"/>
          <w:spacing w:val="5"/>
        </w:rPr>
        <w:t xml:space="preserve"> </w:t>
      </w:r>
      <w:r w:rsidRPr="00223150">
        <w:rPr>
          <w:rFonts w:eastAsia="Verdana"/>
          <w:spacing w:val="-4"/>
        </w:rPr>
        <w:t>γ</w:t>
      </w:r>
      <w:r w:rsidRPr="00223150">
        <w:rPr>
          <w:rFonts w:eastAsia="Verdana"/>
          <w:spacing w:val="2"/>
        </w:rPr>
        <w:t>ί</w:t>
      </w:r>
      <w:r w:rsidRPr="00223150">
        <w:rPr>
          <w:rFonts w:eastAsia="Verdana"/>
          <w:spacing w:val="-4"/>
        </w:rPr>
        <w:t>ν</w:t>
      </w:r>
      <w:r w:rsidRPr="00223150">
        <w:rPr>
          <w:rFonts w:eastAsia="Verdana"/>
          <w:spacing w:val="2"/>
        </w:rPr>
        <w:t>ε</w:t>
      </w:r>
      <w:r w:rsidRPr="00223150">
        <w:rPr>
          <w:rFonts w:eastAsia="Verdana"/>
        </w:rPr>
        <w:t>ι</w:t>
      </w:r>
      <w:r w:rsidRPr="00223150">
        <w:rPr>
          <w:rFonts w:eastAsia="Verdana"/>
          <w:spacing w:val="3"/>
        </w:rPr>
        <w:t xml:space="preserve"> </w:t>
      </w:r>
      <w:r w:rsidRPr="00223150">
        <w:rPr>
          <w:rFonts w:eastAsia="Verdana"/>
          <w:spacing w:val="-2"/>
        </w:rPr>
        <w:t>σ</w:t>
      </w:r>
      <w:r w:rsidRPr="00223150">
        <w:rPr>
          <w:rFonts w:eastAsia="Verdana"/>
          <w:spacing w:val="1"/>
        </w:rPr>
        <w:t>τ</w:t>
      </w:r>
      <w:r w:rsidRPr="00223150">
        <w:rPr>
          <w:rFonts w:eastAsia="Verdana"/>
          <w:spacing w:val="-2"/>
        </w:rPr>
        <w:t>ι</w:t>
      </w:r>
      <w:r w:rsidRPr="00223150">
        <w:rPr>
          <w:rFonts w:eastAsia="Verdana"/>
        </w:rPr>
        <w:t xml:space="preserve">ς </w:t>
      </w:r>
      <w:r w:rsidRPr="00223150">
        <w:rPr>
          <w:rFonts w:eastAsia="Verdana"/>
          <w:spacing w:val="2"/>
        </w:rPr>
        <w:t>ε</w:t>
      </w:r>
      <w:r w:rsidRPr="00223150">
        <w:rPr>
          <w:rFonts w:eastAsia="Verdana"/>
          <w:spacing w:val="1"/>
        </w:rPr>
        <w:t>γκ</w:t>
      </w:r>
      <w:r w:rsidRPr="00223150">
        <w:rPr>
          <w:rFonts w:eastAsia="Verdana"/>
          <w:spacing w:val="-5"/>
        </w:rPr>
        <w:t>α</w:t>
      </w:r>
      <w:r w:rsidRPr="00223150">
        <w:rPr>
          <w:rFonts w:eastAsia="Verdana"/>
          <w:spacing w:val="1"/>
        </w:rPr>
        <w:t>τ</w:t>
      </w:r>
      <w:r w:rsidRPr="00223150">
        <w:rPr>
          <w:rFonts w:eastAsia="Verdana"/>
          <w:spacing w:val="-1"/>
        </w:rPr>
        <w:t>α</w:t>
      </w:r>
      <w:r w:rsidRPr="00223150">
        <w:rPr>
          <w:rFonts w:eastAsia="Verdana"/>
          <w:spacing w:val="-2"/>
        </w:rPr>
        <w:t>σ</w:t>
      </w:r>
      <w:r w:rsidRPr="00223150">
        <w:rPr>
          <w:rFonts w:eastAsia="Verdana"/>
          <w:spacing w:val="1"/>
        </w:rPr>
        <w:t>τ</w:t>
      </w:r>
      <w:r w:rsidRPr="00223150">
        <w:rPr>
          <w:rFonts w:eastAsia="Verdana"/>
          <w:spacing w:val="-1"/>
        </w:rPr>
        <w:t>ά</w:t>
      </w:r>
      <w:r w:rsidRPr="00223150">
        <w:rPr>
          <w:rFonts w:eastAsia="Verdana"/>
          <w:spacing w:val="-2"/>
        </w:rPr>
        <w:t>σε</w:t>
      </w:r>
      <w:r w:rsidRPr="00223150">
        <w:rPr>
          <w:rFonts w:eastAsia="Verdana"/>
          <w:spacing w:val="2"/>
        </w:rPr>
        <w:t>ι</w:t>
      </w:r>
      <w:r w:rsidRPr="00223150">
        <w:rPr>
          <w:rFonts w:eastAsia="Verdana"/>
        </w:rPr>
        <w:t>ς</w:t>
      </w:r>
      <w:r w:rsidRPr="00223150">
        <w:rPr>
          <w:rFonts w:eastAsia="Verdana"/>
          <w:spacing w:val="6"/>
        </w:rPr>
        <w:t xml:space="preserve"> </w:t>
      </w:r>
      <w:r w:rsidRPr="00223150">
        <w:rPr>
          <w:rFonts w:eastAsia="Verdana"/>
          <w:spacing w:val="1"/>
        </w:rPr>
        <w:t>τ</w:t>
      </w:r>
      <w:r w:rsidRPr="00223150">
        <w:rPr>
          <w:rFonts w:eastAsia="Verdana"/>
          <w:spacing w:val="-7"/>
        </w:rPr>
        <w:t>ο</w:t>
      </w:r>
      <w:r w:rsidRPr="00223150">
        <w:rPr>
          <w:rFonts w:eastAsia="Verdana"/>
        </w:rPr>
        <w:t>υ</w:t>
      </w:r>
      <w:r w:rsidRPr="00223150">
        <w:rPr>
          <w:rFonts w:eastAsia="Verdana"/>
          <w:spacing w:val="9"/>
        </w:rPr>
        <w:t xml:space="preserve"> </w:t>
      </w:r>
      <w:r w:rsidRPr="00223150">
        <w:rPr>
          <w:rFonts w:eastAsia="Verdana"/>
          <w:spacing w:val="-1"/>
        </w:rPr>
        <w:t>α</w:t>
      </w:r>
      <w:r w:rsidRPr="00223150">
        <w:rPr>
          <w:rFonts w:eastAsia="Verdana"/>
          <w:spacing w:val="1"/>
        </w:rPr>
        <w:t>ν</w:t>
      </w:r>
      <w:r w:rsidRPr="00223150">
        <w:rPr>
          <w:rFonts w:eastAsia="Verdana"/>
          <w:spacing w:val="-5"/>
        </w:rPr>
        <w:t>α</w:t>
      </w:r>
      <w:r w:rsidRPr="00223150">
        <w:rPr>
          <w:rFonts w:eastAsia="Verdana"/>
          <w:spacing w:val="2"/>
        </w:rPr>
        <w:t>δ</w:t>
      </w:r>
      <w:r w:rsidRPr="00223150">
        <w:rPr>
          <w:rFonts w:eastAsia="Verdana"/>
          <w:spacing w:val="-2"/>
        </w:rPr>
        <w:t>ό</w:t>
      </w:r>
      <w:r w:rsidRPr="00223150">
        <w:rPr>
          <w:rFonts w:eastAsia="Verdana"/>
          <w:spacing w:val="1"/>
        </w:rPr>
        <w:t>χ</w:t>
      </w:r>
      <w:r w:rsidRPr="00223150">
        <w:rPr>
          <w:rFonts w:eastAsia="Verdana"/>
          <w:spacing w:val="-2"/>
        </w:rPr>
        <w:t>ο</w:t>
      </w:r>
      <w:r w:rsidRPr="00223150">
        <w:rPr>
          <w:rFonts w:eastAsia="Verdana"/>
        </w:rPr>
        <w:t>υ</w:t>
      </w:r>
      <w:r w:rsidRPr="00223150">
        <w:rPr>
          <w:rFonts w:eastAsia="Verdana"/>
          <w:spacing w:val="5"/>
        </w:rPr>
        <w:t xml:space="preserve"> </w:t>
      </w:r>
      <w:r w:rsidRPr="00223150">
        <w:rPr>
          <w:rFonts w:eastAsia="Verdana"/>
          <w:spacing w:val="-1"/>
        </w:rPr>
        <w:t>α</w:t>
      </w:r>
      <w:r w:rsidRPr="00223150">
        <w:rPr>
          <w:rFonts w:eastAsia="Verdana"/>
          <w:spacing w:val="1"/>
        </w:rPr>
        <w:t>π</w:t>
      </w:r>
      <w:r w:rsidRPr="00223150">
        <w:rPr>
          <w:rFonts w:eastAsia="Verdana"/>
        </w:rPr>
        <w:t>ό</w:t>
      </w:r>
      <w:r w:rsidRPr="00223150">
        <w:rPr>
          <w:rFonts w:eastAsia="Verdana"/>
          <w:spacing w:val="5"/>
        </w:rPr>
        <w:t xml:space="preserve"> </w:t>
      </w:r>
      <w:r w:rsidRPr="00223150">
        <w:rPr>
          <w:rFonts w:eastAsia="Verdana"/>
          <w:spacing w:val="1"/>
        </w:rPr>
        <w:t>τ</w:t>
      </w:r>
      <w:r w:rsidRPr="00223150">
        <w:rPr>
          <w:rFonts w:eastAsia="Verdana"/>
        </w:rPr>
        <w:t xml:space="preserve">ο </w:t>
      </w:r>
      <w:r w:rsidRPr="00223150">
        <w:rPr>
          <w:rFonts w:eastAsia="Verdana"/>
          <w:spacing w:val="1"/>
        </w:rPr>
        <w:t>π</w:t>
      </w:r>
      <w:r w:rsidRPr="00223150">
        <w:rPr>
          <w:rFonts w:eastAsia="Verdana"/>
          <w:spacing w:val="-1"/>
        </w:rPr>
        <w:t>ρ</w:t>
      </w:r>
      <w:r w:rsidRPr="00223150">
        <w:rPr>
          <w:rFonts w:eastAsia="Verdana"/>
          <w:spacing w:val="-2"/>
        </w:rPr>
        <w:t>οσ</w:t>
      </w:r>
      <w:r w:rsidRPr="00223150">
        <w:rPr>
          <w:rFonts w:eastAsia="Verdana"/>
          <w:spacing w:val="-1"/>
        </w:rPr>
        <w:t>ω</w:t>
      </w:r>
      <w:r w:rsidRPr="00223150">
        <w:rPr>
          <w:rFonts w:eastAsia="Verdana"/>
          <w:spacing w:val="1"/>
        </w:rPr>
        <w:t>π</w:t>
      </w:r>
      <w:r w:rsidRPr="00223150">
        <w:rPr>
          <w:rFonts w:eastAsia="Verdana"/>
          <w:spacing w:val="-2"/>
        </w:rPr>
        <w:t>ι</w:t>
      </w:r>
      <w:r w:rsidRPr="00223150">
        <w:rPr>
          <w:rFonts w:eastAsia="Verdana"/>
          <w:spacing w:val="1"/>
        </w:rPr>
        <w:t>κ</w:t>
      </w:r>
      <w:r w:rsidRPr="00223150">
        <w:rPr>
          <w:rFonts w:eastAsia="Verdana"/>
        </w:rPr>
        <w:t xml:space="preserve">ό </w:t>
      </w:r>
      <w:r w:rsidRPr="00223150">
        <w:rPr>
          <w:rFonts w:eastAsia="Verdana"/>
          <w:spacing w:val="1"/>
        </w:rPr>
        <w:t>τ</w:t>
      </w:r>
      <w:r w:rsidRPr="00223150">
        <w:rPr>
          <w:rFonts w:eastAsia="Verdana"/>
          <w:spacing w:val="-2"/>
        </w:rPr>
        <w:t>ο</w:t>
      </w:r>
      <w:r w:rsidRPr="00223150">
        <w:rPr>
          <w:rFonts w:eastAsia="Verdana"/>
        </w:rPr>
        <w:t>υ</w:t>
      </w:r>
      <w:r w:rsidRPr="00223150">
        <w:rPr>
          <w:rFonts w:eastAsia="Verdana"/>
          <w:spacing w:val="5"/>
        </w:rPr>
        <w:t xml:space="preserve"> </w:t>
      </w:r>
      <w:r w:rsidRPr="00223150">
        <w:rPr>
          <w:rFonts w:eastAsia="Verdana"/>
        </w:rPr>
        <w:t>ή</w:t>
      </w:r>
      <w:r w:rsidRPr="00223150">
        <w:rPr>
          <w:rFonts w:eastAsia="Verdana"/>
          <w:spacing w:val="9"/>
        </w:rPr>
        <w:t xml:space="preserve"> </w:t>
      </w:r>
      <w:r w:rsidRPr="00223150">
        <w:rPr>
          <w:rFonts w:eastAsia="Verdana"/>
          <w:spacing w:val="-2"/>
        </w:rPr>
        <w:t>σ</w:t>
      </w:r>
      <w:r w:rsidRPr="00223150">
        <w:rPr>
          <w:rFonts w:eastAsia="Verdana"/>
          <w:spacing w:val="1"/>
        </w:rPr>
        <w:t>τ</w:t>
      </w:r>
      <w:r w:rsidRPr="00223150">
        <w:rPr>
          <w:rFonts w:eastAsia="Verdana"/>
          <w:spacing w:val="-3"/>
        </w:rPr>
        <w:t>η</w:t>
      </w:r>
      <w:r w:rsidRPr="00223150">
        <w:rPr>
          <w:rFonts w:eastAsia="Verdana"/>
        </w:rPr>
        <w:t>ν</w:t>
      </w:r>
      <w:r w:rsidRPr="00223150">
        <w:rPr>
          <w:rFonts w:eastAsia="Verdana"/>
          <w:spacing w:val="3"/>
        </w:rPr>
        <w:t xml:space="preserve"> </w:t>
      </w:r>
      <w:r w:rsidRPr="00223150">
        <w:rPr>
          <w:rFonts w:eastAsia="Verdana"/>
          <w:spacing w:val="2"/>
        </w:rPr>
        <w:t>έδ</w:t>
      </w:r>
      <w:r w:rsidRPr="00223150">
        <w:rPr>
          <w:rFonts w:eastAsia="Verdana"/>
          <w:spacing w:val="-1"/>
        </w:rPr>
        <w:t>ρ</w:t>
      </w:r>
      <w:r w:rsidRPr="00223150">
        <w:rPr>
          <w:rFonts w:eastAsia="Verdana"/>
        </w:rPr>
        <w:t>α</w:t>
      </w:r>
      <w:r w:rsidRPr="00223150">
        <w:rPr>
          <w:rFonts w:eastAsia="Verdana"/>
          <w:spacing w:val="2"/>
        </w:rPr>
        <w:t xml:space="preserve"> </w:t>
      </w:r>
      <w:r w:rsidRPr="00223150">
        <w:rPr>
          <w:rFonts w:eastAsia="Verdana"/>
          <w:spacing w:val="1"/>
        </w:rPr>
        <w:t>τ</w:t>
      </w:r>
      <w:r w:rsidRPr="00223150">
        <w:rPr>
          <w:rFonts w:eastAsia="Verdana"/>
          <w:spacing w:val="-2"/>
        </w:rPr>
        <w:t>ο</w:t>
      </w:r>
      <w:r w:rsidRPr="00223150">
        <w:rPr>
          <w:rFonts w:eastAsia="Verdana"/>
        </w:rPr>
        <w:t>υ</w:t>
      </w:r>
      <w:r w:rsidRPr="00223150">
        <w:rPr>
          <w:rFonts w:eastAsia="Verdana"/>
          <w:spacing w:val="5"/>
        </w:rPr>
        <w:t xml:space="preserve"> </w:t>
      </w:r>
      <w:r w:rsidRPr="00223150">
        <w:rPr>
          <w:rFonts w:eastAsia="Verdana"/>
          <w:spacing w:val="-2"/>
        </w:rPr>
        <w:t>Δ</w:t>
      </w:r>
      <w:r w:rsidRPr="00223150">
        <w:rPr>
          <w:rFonts w:eastAsia="Verdana"/>
          <w:spacing w:val="2"/>
        </w:rPr>
        <w:t>ή</w:t>
      </w:r>
      <w:r w:rsidRPr="00223150">
        <w:rPr>
          <w:rFonts w:eastAsia="Verdana"/>
        </w:rPr>
        <w:t>μ</w:t>
      </w:r>
      <w:r w:rsidRPr="00223150">
        <w:rPr>
          <w:rFonts w:eastAsia="Verdana"/>
          <w:spacing w:val="-7"/>
        </w:rPr>
        <w:t>ο</w:t>
      </w:r>
      <w:r w:rsidRPr="00223150">
        <w:rPr>
          <w:rFonts w:eastAsia="Verdana"/>
        </w:rPr>
        <w:t>υ</w:t>
      </w:r>
      <w:r w:rsidRPr="00223150">
        <w:rPr>
          <w:rFonts w:eastAsia="Verdana"/>
          <w:spacing w:val="9"/>
        </w:rPr>
        <w:t xml:space="preserve"> </w:t>
      </w:r>
      <w:r w:rsidRPr="00223150">
        <w:rPr>
          <w:rFonts w:eastAsia="Verdana"/>
          <w:spacing w:val="-2"/>
        </w:rPr>
        <w:t>ε</w:t>
      </w:r>
      <w:r w:rsidRPr="00223150">
        <w:rPr>
          <w:rFonts w:eastAsia="Verdana"/>
          <w:spacing w:val="-1"/>
        </w:rPr>
        <w:t>φ</w:t>
      </w:r>
      <w:r w:rsidRPr="00223150">
        <w:rPr>
          <w:rFonts w:eastAsia="Verdana"/>
          <w:spacing w:val="-2"/>
        </w:rPr>
        <w:t>όσο</w:t>
      </w:r>
      <w:r w:rsidRPr="00223150">
        <w:rPr>
          <w:rFonts w:eastAsia="Verdana"/>
        </w:rPr>
        <w:t>ν</w:t>
      </w:r>
      <w:r w:rsidRPr="00223150">
        <w:rPr>
          <w:rFonts w:eastAsia="Verdana"/>
          <w:spacing w:val="8"/>
        </w:rPr>
        <w:t xml:space="preserve"> </w:t>
      </w:r>
      <w:r w:rsidRPr="00223150">
        <w:rPr>
          <w:rFonts w:eastAsia="Verdana"/>
        </w:rPr>
        <w:t>ο</w:t>
      </w:r>
      <w:r w:rsidRPr="00223150">
        <w:rPr>
          <w:rFonts w:eastAsia="Verdana"/>
          <w:spacing w:val="5"/>
        </w:rPr>
        <w:t xml:space="preserve"> </w:t>
      </w:r>
      <w:r w:rsidRPr="00223150">
        <w:rPr>
          <w:rFonts w:eastAsia="Verdana"/>
          <w:spacing w:val="-1"/>
        </w:rPr>
        <w:t>α</w:t>
      </w:r>
      <w:r w:rsidRPr="00223150">
        <w:rPr>
          <w:rFonts w:eastAsia="Verdana"/>
          <w:spacing w:val="1"/>
        </w:rPr>
        <w:t>ν</w:t>
      </w:r>
      <w:r w:rsidRPr="00223150">
        <w:rPr>
          <w:rFonts w:eastAsia="Verdana"/>
          <w:spacing w:val="-1"/>
        </w:rPr>
        <w:t>ά</w:t>
      </w:r>
      <w:r w:rsidRPr="00223150">
        <w:rPr>
          <w:rFonts w:eastAsia="Verdana"/>
          <w:spacing w:val="2"/>
        </w:rPr>
        <w:t>δ</w:t>
      </w:r>
      <w:r w:rsidRPr="00223150">
        <w:rPr>
          <w:rFonts w:eastAsia="Verdana"/>
          <w:spacing w:val="-2"/>
        </w:rPr>
        <w:t>ο</w:t>
      </w:r>
      <w:r w:rsidRPr="00223150">
        <w:rPr>
          <w:rFonts w:eastAsia="Verdana"/>
          <w:spacing w:val="1"/>
        </w:rPr>
        <w:t>χ</w:t>
      </w:r>
      <w:r w:rsidRPr="00223150">
        <w:rPr>
          <w:rFonts w:eastAsia="Verdana"/>
          <w:spacing w:val="-2"/>
        </w:rPr>
        <w:t>ο</w:t>
      </w:r>
      <w:r w:rsidRPr="00223150">
        <w:rPr>
          <w:rFonts w:eastAsia="Verdana"/>
        </w:rPr>
        <w:t xml:space="preserve">ς </w:t>
      </w:r>
      <w:r w:rsidRPr="00223150">
        <w:rPr>
          <w:rFonts w:eastAsia="Verdana"/>
          <w:spacing w:val="2"/>
        </w:rPr>
        <w:t>δι</w:t>
      </w:r>
      <w:r w:rsidRPr="00223150">
        <w:rPr>
          <w:rFonts w:eastAsia="Verdana"/>
          <w:spacing w:val="-1"/>
        </w:rPr>
        <w:t>α</w:t>
      </w:r>
      <w:r w:rsidRPr="00223150">
        <w:rPr>
          <w:rFonts w:eastAsia="Verdana"/>
          <w:spacing w:val="-6"/>
        </w:rPr>
        <w:t>θ</w:t>
      </w:r>
      <w:r w:rsidRPr="00223150">
        <w:rPr>
          <w:rFonts w:eastAsia="Verdana"/>
          <w:spacing w:val="2"/>
        </w:rPr>
        <w:t>έ</w:t>
      </w:r>
      <w:r w:rsidRPr="00223150">
        <w:rPr>
          <w:rFonts w:eastAsia="Verdana"/>
          <w:spacing w:val="-4"/>
        </w:rPr>
        <w:t>τ</w:t>
      </w:r>
      <w:r w:rsidRPr="00223150">
        <w:rPr>
          <w:rFonts w:eastAsia="Verdana"/>
          <w:spacing w:val="2"/>
        </w:rPr>
        <w:t>ε</w:t>
      </w:r>
      <w:r w:rsidRPr="00223150">
        <w:rPr>
          <w:rFonts w:eastAsia="Verdana"/>
        </w:rPr>
        <w:t xml:space="preserve">ι </w:t>
      </w:r>
      <w:r w:rsidRPr="00223150">
        <w:rPr>
          <w:rFonts w:eastAsia="Verdana"/>
          <w:spacing w:val="1"/>
        </w:rPr>
        <w:t>κ</w:t>
      </w:r>
      <w:r w:rsidRPr="00223150">
        <w:rPr>
          <w:rFonts w:eastAsia="Verdana"/>
          <w:spacing w:val="-5"/>
        </w:rPr>
        <w:t>α</w:t>
      </w:r>
      <w:r w:rsidRPr="00223150">
        <w:rPr>
          <w:rFonts w:eastAsia="Verdana"/>
          <w:spacing w:val="1"/>
        </w:rPr>
        <w:t>τ</w:t>
      </w:r>
      <w:r w:rsidRPr="00223150">
        <w:rPr>
          <w:rFonts w:eastAsia="Verdana"/>
          <w:spacing w:val="-1"/>
        </w:rPr>
        <w:t>ά</w:t>
      </w:r>
      <w:r w:rsidRPr="00223150">
        <w:rPr>
          <w:rFonts w:eastAsia="Verdana"/>
          <w:spacing w:val="1"/>
        </w:rPr>
        <w:t>λ</w:t>
      </w:r>
      <w:r w:rsidRPr="00223150">
        <w:rPr>
          <w:rFonts w:eastAsia="Verdana"/>
          <w:spacing w:val="-4"/>
        </w:rPr>
        <w:t>λ</w:t>
      </w:r>
      <w:r w:rsidRPr="00223150">
        <w:rPr>
          <w:rFonts w:eastAsia="Verdana"/>
          <w:spacing w:val="2"/>
        </w:rPr>
        <w:t>η</w:t>
      </w:r>
      <w:r w:rsidRPr="00223150">
        <w:rPr>
          <w:rFonts w:eastAsia="Verdana"/>
          <w:spacing w:val="-4"/>
        </w:rPr>
        <w:t>λ</w:t>
      </w:r>
      <w:r w:rsidRPr="00223150">
        <w:rPr>
          <w:rFonts w:eastAsia="Verdana"/>
        </w:rPr>
        <w:t>η</w:t>
      </w:r>
      <w:r w:rsidRPr="00223150">
        <w:rPr>
          <w:rFonts w:eastAsia="Verdana"/>
          <w:spacing w:val="-1"/>
        </w:rPr>
        <w:t xml:space="preserve"> </w:t>
      </w:r>
      <w:r w:rsidRPr="00223150">
        <w:rPr>
          <w:rFonts w:eastAsia="Verdana"/>
          <w:spacing w:val="1"/>
        </w:rPr>
        <w:t>κ</w:t>
      </w:r>
      <w:r w:rsidRPr="00223150">
        <w:rPr>
          <w:rFonts w:eastAsia="Verdana"/>
          <w:spacing w:val="-2"/>
        </w:rPr>
        <w:t>ι</w:t>
      </w:r>
      <w:r w:rsidRPr="00223150">
        <w:rPr>
          <w:rFonts w:eastAsia="Verdana"/>
          <w:spacing w:val="1"/>
        </w:rPr>
        <w:t>ν</w:t>
      </w:r>
      <w:r w:rsidRPr="00223150">
        <w:rPr>
          <w:rFonts w:eastAsia="Verdana"/>
          <w:spacing w:val="2"/>
        </w:rPr>
        <w:t>η</w:t>
      </w:r>
      <w:r w:rsidRPr="00223150">
        <w:rPr>
          <w:rFonts w:eastAsia="Verdana"/>
          <w:spacing w:val="-4"/>
        </w:rPr>
        <w:t>τ</w:t>
      </w:r>
      <w:r w:rsidRPr="00223150">
        <w:rPr>
          <w:rFonts w:eastAsia="Verdana"/>
        </w:rPr>
        <w:t>ή</w:t>
      </w:r>
      <w:r w:rsidRPr="00223150">
        <w:rPr>
          <w:rFonts w:eastAsia="Verdana"/>
          <w:spacing w:val="-1"/>
        </w:rPr>
        <w:t xml:space="preserve"> </w:t>
      </w:r>
      <w:r w:rsidRPr="00223150">
        <w:rPr>
          <w:rFonts w:eastAsia="Verdana"/>
        </w:rPr>
        <w:t>μ</w:t>
      </w:r>
      <w:r w:rsidRPr="00223150">
        <w:rPr>
          <w:rFonts w:eastAsia="Verdana"/>
          <w:spacing w:val="-2"/>
        </w:rPr>
        <w:t>ο</w:t>
      </w:r>
      <w:r w:rsidRPr="00223150">
        <w:rPr>
          <w:rFonts w:eastAsia="Verdana"/>
          <w:spacing w:val="1"/>
        </w:rPr>
        <w:t>ν</w:t>
      </w:r>
      <w:r w:rsidRPr="00223150">
        <w:rPr>
          <w:rFonts w:eastAsia="Verdana"/>
          <w:spacing w:val="-5"/>
        </w:rPr>
        <w:t>ά</w:t>
      </w:r>
      <w:r w:rsidRPr="00223150">
        <w:rPr>
          <w:rFonts w:eastAsia="Verdana"/>
          <w:spacing w:val="2"/>
        </w:rPr>
        <w:t>δ</w:t>
      </w:r>
      <w:r w:rsidRPr="00223150">
        <w:rPr>
          <w:rFonts w:eastAsia="Verdana"/>
        </w:rPr>
        <w:t>α</w:t>
      </w:r>
      <w:r w:rsidRPr="00223150">
        <w:rPr>
          <w:rFonts w:eastAsia="Verdana"/>
          <w:spacing w:val="1"/>
        </w:rPr>
        <w:t xml:space="preserve"> </w:t>
      </w:r>
      <w:r w:rsidRPr="00223150">
        <w:rPr>
          <w:rFonts w:eastAsia="Verdana"/>
          <w:spacing w:val="-4"/>
        </w:rPr>
        <w:t>γ</w:t>
      </w:r>
      <w:r w:rsidRPr="00223150">
        <w:rPr>
          <w:rFonts w:eastAsia="Verdana"/>
          <w:spacing w:val="2"/>
        </w:rPr>
        <w:t>ι</w:t>
      </w:r>
      <w:r w:rsidRPr="00223150">
        <w:rPr>
          <w:rFonts w:eastAsia="Verdana"/>
        </w:rPr>
        <w:t>α</w:t>
      </w:r>
      <w:r w:rsidRPr="00223150">
        <w:rPr>
          <w:rFonts w:eastAsia="Verdana"/>
          <w:spacing w:val="-3"/>
        </w:rPr>
        <w:t xml:space="preserve"> </w:t>
      </w:r>
      <w:r w:rsidRPr="00223150">
        <w:rPr>
          <w:rFonts w:eastAsia="Verdana"/>
          <w:spacing w:val="1"/>
        </w:rPr>
        <w:t>τ</w:t>
      </w:r>
      <w:r w:rsidRPr="00223150">
        <w:rPr>
          <w:rFonts w:eastAsia="Verdana"/>
        </w:rPr>
        <w:t xml:space="preserve">ο </w:t>
      </w:r>
      <w:r w:rsidRPr="00223150">
        <w:rPr>
          <w:rFonts w:eastAsia="Verdana"/>
          <w:spacing w:val="1"/>
        </w:rPr>
        <w:t>λ</w:t>
      </w:r>
      <w:r w:rsidRPr="00223150">
        <w:rPr>
          <w:rFonts w:eastAsia="Verdana"/>
          <w:spacing w:val="-2"/>
        </w:rPr>
        <w:t>ό</w:t>
      </w:r>
      <w:r w:rsidRPr="00223150">
        <w:rPr>
          <w:rFonts w:eastAsia="Verdana"/>
          <w:spacing w:val="1"/>
        </w:rPr>
        <w:t>γ</w:t>
      </w:r>
      <w:r w:rsidRPr="00223150">
        <w:rPr>
          <w:rFonts w:eastAsia="Verdana"/>
        </w:rPr>
        <w:t xml:space="preserve">ο </w:t>
      </w:r>
      <w:r w:rsidRPr="00223150">
        <w:rPr>
          <w:rFonts w:eastAsia="Verdana"/>
          <w:spacing w:val="-5"/>
        </w:rPr>
        <w:t>α</w:t>
      </w:r>
      <w:r w:rsidRPr="00223150">
        <w:rPr>
          <w:rFonts w:eastAsia="Verdana"/>
          <w:spacing w:val="2"/>
        </w:rPr>
        <w:t>υ</w:t>
      </w:r>
      <w:r w:rsidRPr="00223150">
        <w:rPr>
          <w:rFonts w:eastAsia="Verdana"/>
          <w:spacing w:val="1"/>
        </w:rPr>
        <w:t>τ</w:t>
      </w:r>
      <w:r w:rsidRPr="00223150">
        <w:rPr>
          <w:rFonts w:eastAsia="Verdana"/>
          <w:spacing w:val="-2"/>
        </w:rPr>
        <w:t>ό</w:t>
      </w:r>
      <w:r w:rsidRPr="00223150">
        <w:rPr>
          <w:rFonts w:eastAsia="Verdana"/>
          <w:w w:val="101"/>
        </w:rPr>
        <w:t>.</w:t>
      </w:r>
    </w:p>
    <w:p w:rsidR="005A04E3" w:rsidRPr="00223150" w:rsidRDefault="005A04E3" w:rsidP="00223150">
      <w:pPr>
        <w:spacing w:line="263" w:lineRule="auto"/>
        <w:ind w:firstLine="567"/>
        <w:jc w:val="both"/>
        <w:rPr>
          <w:rFonts w:eastAsia="Verdana"/>
          <w:w w:val="101"/>
        </w:rPr>
      </w:pPr>
      <w:r w:rsidRPr="00223150">
        <w:rPr>
          <w:rFonts w:eastAsia="Verdana"/>
        </w:rPr>
        <w:t>Επειδή ο Δήμος</w:t>
      </w:r>
      <w:r w:rsidR="00277ED7" w:rsidRPr="00223150">
        <w:rPr>
          <w:rFonts w:eastAsia="Verdana"/>
        </w:rPr>
        <w:t>,</w:t>
      </w:r>
      <w:r w:rsidRPr="00223150">
        <w:rPr>
          <w:rFonts w:eastAsia="Verdana"/>
        </w:rPr>
        <w:t xml:space="preserve"> </w:t>
      </w:r>
      <w:r w:rsidRPr="00223150">
        <w:rPr>
          <w:rFonts w:eastAsia="Verdana"/>
          <w:b/>
          <w:bCs/>
        </w:rPr>
        <w:t>δεν διαθέτει</w:t>
      </w:r>
      <w:r w:rsidRPr="00223150">
        <w:rPr>
          <w:rFonts w:eastAsia="Verdana"/>
        </w:rPr>
        <w:t xml:space="preserve"> δικό του </w:t>
      </w:r>
      <w:r w:rsidRPr="00223150">
        <w:rPr>
          <w:rFonts w:eastAsia="Verdana"/>
          <w:b/>
          <w:bCs/>
        </w:rPr>
        <w:t>συνεργείο</w:t>
      </w:r>
      <w:r w:rsidRPr="00223150">
        <w:rPr>
          <w:rFonts w:eastAsia="Verdana"/>
        </w:rPr>
        <w:t xml:space="preserve"> </w:t>
      </w:r>
      <w:r w:rsidR="00277ED7" w:rsidRPr="00223150">
        <w:rPr>
          <w:rFonts w:eastAsia="Verdana"/>
        </w:rPr>
        <w:t xml:space="preserve">ούτε </w:t>
      </w:r>
      <w:r w:rsidR="00277ED7" w:rsidRPr="00223150">
        <w:rPr>
          <w:rFonts w:eastAsia="Verdana"/>
          <w:b/>
          <w:bCs/>
        </w:rPr>
        <w:t>εξιδεικευμένο</w:t>
      </w:r>
      <w:r w:rsidR="00277ED7" w:rsidRPr="00223150">
        <w:rPr>
          <w:rFonts w:eastAsia="Verdana"/>
        </w:rPr>
        <w:t xml:space="preserve"> </w:t>
      </w:r>
      <w:r w:rsidR="00277ED7" w:rsidRPr="00223150">
        <w:rPr>
          <w:rFonts w:eastAsia="Verdana"/>
          <w:b/>
          <w:bCs/>
        </w:rPr>
        <w:t>προσωπικό</w:t>
      </w:r>
      <w:r w:rsidR="00277ED7" w:rsidRPr="00223150">
        <w:rPr>
          <w:rFonts w:eastAsia="Verdana"/>
        </w:rPr>
        <w:t xml:space="preserve"> </w:t>
      </w:r>
      <w:r w:rsidRPr="00223150">
        <w:rPr>
          <w:rFonts w:eastAsia="Verdana"/>
        </w:rPr>
        <w:t xml:space="preserve">για την τοποθέτηση ελαστικών (βουλκανιζατέρ), στην προμήθεια συμπεριλαμβάνεται η </w:t>
      </w:r>
      <w:r w:rsidRPr="00223150">
        <w:rPr>
          <w:rFonts w:eastAsia="Verdana"/>
          <w:b/>
          <w:bCs/>
        </w:rPr>
        <w:t>τοποθέτηση</w:t>
      </w:r>
      <w:r w:rsidRPr="00223150">
        <w:rPr>
          <w:rFonts w:eastAsia="Verdana"/>
        </w:rPr>
        <w:t xml:space="preserve"> και </w:t>
      </w:r>
      <w:r w:rsidRPr="00223150">
        <w:rPr>
          <w:rFonts w:eastAsia="Verdana"/>
          <w:b/>
          <w:bCs/>
        </w:rPr>
        <w:t>ζυγοστάθμιση</w:t>
      </w:r>
      <w:r w:rsidRPr="00223150">
        <w:rPr>
          <w:rFonts w:eastAsia="Verdana"/>
        </w:rPr>
        <w:t xml:space="preserve"> των καινούργιων ελαστικών επί των οχημάτων </w:t>
      </w:r>
      <w:r w:rsidRPr="00223150">
        <w:rPr>
          <w:rFonts w:eastAsia="Verdana"/>
          <w:b/>
          <w:bCs/>
        </w:rPr>
        <w:t>έτοιμα προς χρήση</w:t>
      </w:r>
      <w:r w:rsidRPr="00223150">
        <w:rPr>
          <w:rFonts w:eastAsia="Verdana"/>
          <w:w w:val="101"/>
        </w:rPr>
        <w:t>.</w:t>
      </w:r>
    </w:p>
    <w:bookmarkEnd w:id="1"/>
    <w:bookmarkEnd w:id="2"/>
    <w:p w:rsidR="003F78E5" w:rsidRPr="006C553F" w:rsidRDefault="003F78E5" w:rsidP="006C553F">
      <w:pPr>
        <w:suppressAutoHyphens/>
        <w:ind w:left="284" w:firstLine="436"/>
        <w:jc w:val="both"/>
        <w:rPr>
          <w:spacing w:val="-3"/>
        </w:rPr>
      </w:pPr>
      <w:r w:rsidRPr="00AD227C">
        <w:rPr>
          <w:spacing w:val="-3"/>
        </w:rPr>
        <w:t xml:space="preserve">Η δαπάνη για την προμήθεια </w:t>
      </w:r>
      <w:r w:rsidR="000459D3">
        <w:rPr>
          <w:spacing w:val="-3"/>
        </w:rPr>
        <w:t xml:space="preserve">αυτή, </w:t>
      </w:r>
      <w:r w:rsidRPr="00AD227C">
        <w:rPr>
          <w:spacing w:val="-3"/>
        </w:rPr>
        <w:t xml:space="preserve">προϋπολογίζεται </w:t>
      </w:r>
      <w:r w:rsidR="00C01B96">
        <w:rPr>
          <w:spacing w:val="-3"/>
        </w:rPr>
        <w:t>(βάσ</w:t>
      </w:r>
      <w:r w:rsidR="00857AF0">
        <w:rPr>
          <w:spacing w:val="-3"/>
        </w:rPr>
        <w:t>ει</w:t>
      </w:r>
      <w:r w:rsidR="00C01B96">
        <w:rPr>
          <w:spacing w:val="-3"/>
        </w:rPr>
        <w:t xml:space="preserve"> τιμών εμπορίου) </w:t>
      </w:r>
      <w:r w:rsidRPr="00AD227C">
        <w:rPr>
          <w:spacing w:val="-3"/>
        </w:rPr>
        <w:t xml:space="preserve">στο ποσό των </w:t>
      </w:r>
      <w:r w:rsidR="00223150">
        <w:rPr>
          <w:b/>
          <w:bCs/>
          <w:kern w:val="28"/>
        </w:rPr>
        <w:t xml:space="preserve">24.725,60€ </w:t>
      </w:r>
      <w:r w:rsidRPr="00AD227C">
        <w:rPr>
          <w:spacing w:val="-3"/>
        </w:rPr>
        <w:t xml:space="preserve">συμπεριλαμβανομένου του </w:t>
      </w:r>
      <w:r w:rsidRPr="00FA3D88">
        <w:rPr>
          <w:b/>
          <w:spacing w:val="-3"/>
        </w:rPr>
        <w:t>Φ.Π.Α. 2</w:t>
      </w:r>
      <w:r w:rsidR="00312873" w:rsidRPr="00FA3D88">
        <w:rPr>
          <w:b/>
          <w:spacing w:val="-3"/>
        </w:rPr>
        <w:t>4</w:t>
      </w:r>
      <w:r w:rsidRPr="00FA3D88">
        <w:rPr>
          <w:b/>
          <w:spacing w:val="-3"/>
        </w:rPr>
        <w:t xml:space="preserve"> %,</w:t>
      </w:r>
      <w:r w:rsidR="00223150">
        <w:rPr>
          <w:spacing w:val="-3"/>
        </w:rPr>
        <w:t xml:space="preserve">  η δε πίστωση θα βαρύνει τον</w:t>
      </w:r>
      <w:r w:rsidRPr="00AD227C">
        <w:rPr>
          <w:spacing w:val="-3"/>
        </w:rPr>
        <w:t xml:space="preserve">  </w:t>
      </w:r>
      <w:r w:rsidR="00417915">
        <w:rPr>
          <w:spacing w:val="-3"/>
        </w:rPr>
        <w:t>παρακάτω</w:t>
      </w:r>
      <w:r w:rsidR="00223150">
        <w:rPr>
          <w:spacing w:val="-3"/>
        </w:rPr>
        <w:t xml:space="preserve"> κωδικό</w:t>
      </w:r>
      <w:r w:rsidR="00417915">
        <w:rPr>
          <w:spacing w:val="-3"/>
        </w:rPr>
        <w:t xml:space="preserve"> </w:t>
      </w:r>
      <w:r w:rsidR="00417915" w:rsidRPr="00417915">
        <w:rPr>
          <w:spacing w:val="-3"/>
        </w:rPr>
        <w:t>του προϋπολογισμού του Δήμου  Μοσχάτου  - Ταύρου</w:t>
      </w:r>
      <w:r w:rsidR="00417915">
        <w:rPr>
          <w:spacing w:val="-3"/>
        </w:rPr>
        <w:t>:</w:t>
      </w:r>
    </w:p>
    <w:p w:rsidR="00CB0E0E" w:rsidRPr="00E200B9" w:rsidRDefault="00CB0E0E" w:rsidP="00E200B9">
      <w:pPr>
        <w:ind w:left="644"/>
        <w:rPr>
          <w:rFonts w:eastAsia="Cambria"/>
          <w:b/>
          <w:i/>
          <w:spacing w:val="1"/>
          <w:sz w:val="22"/>
          <w:szCs w:val="22"/>
        </w:rPr>
      </w:pPr>
      <w:r>
        <w:rPr>
          <w:rFonts w:eastAsia="Cambria"/>
          <w:b/>
          <w:i/>
          <w:spacing w:val="1"/>
          <w:sz w:val="22"/>
          <w:szCs w:val="22"/>
        </w:rPr>
        <w:t xml:space="preserve">                                  </w:t>
      </w:r>
    </w:p>
    <w:tbl>
      <w:tblPr>
        <w:tblpPr w:leftFromText="180" w:rightFromText="180" w:vertAnchor="text" w:horzAnchor="margin" w:tblpXSpec="center" w:tblpY="398"/>
        <w:tblW w:w="4268" w:type="dxa"/>
        <w:tblLook w:val="04A0"/>
      </w:tblPr>
      <w:tblGrid>
        <w:gridCol w:w="2235"/>
        <w:gridCol w:w="2033"/>
      </w:tblGrid>
      <w:tr w:rsidR="00CB0E0E" w:rsidRPr="00FA15BE" w:rsidTr="00DF0E1D">
        <w:trPr>
          <w:trHeight w:val="367"/>
        </w:trPr>
        <w:tc>
          <w:tcPr>
            <w:tcW w:w="22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0E0E" w:rsidRPr="00FA15BE" w:rsidRDefault="00CB0E0E" w:rsidP="00DF0E1D">
            <w:pPr>
              <w:rPr>
                <w:rFonts w:ascii="Calibri" w:hAnsi="Calibri"/>
                <w:sz w:val="22"/>
                <w:szCs w:val="22"/>
              </w:rPr>
            </w:pPr>
            <w:r w:rsidRPr="00FA15BE">
              <w:rPr>
                <w:rFonts w:ascii="Calibri" w:eastAsia="Cambria" w:hAnsi="Calibri"/>
                <w:sz w:val="22"/>
                <w:szCs w:val="22"/>
              </w:rPr>
              <w:t xml:space="preserve">  </w:t>
            </w:r>
          </w:p>
        </w:tc>
        <w:tc>
          <w:tcPr>
            <w:tcW w:w="20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0E0E" w:rsidRPr="00FA15BE" w:rsidRDefault="00CB0E0E" w:rsidP="00DF0E1D">
            <w:pPr>
              <w:jc w:val="center"/>
              <w:rPr>
                <w:rFonts w:ascii="Calibri" w:hAnsi="Calibri"/>
                <w:b/>
                <w:sz w:val="22"/>
                <w:szCs w:val="22"/>
              </w:rPr>
            </w:pPr>
            <w:r w:rsidRPr="00FA15BE">
              <w:rPr>
                <w:rFonts w:ascii="Calibri" w:eastAsia="Cambria" w:hAnsi="Calibri"/>
                <w:b/>
                <w:sz w:val="22"/>
                <w:szCs w:val="22"/>
              </w:rPr>
              <w:t>ΣΥΝΟΛΟ</w:t>
            </w:r>
          </w:p>
        </w:tc>
      </w:tr>
      <w:tr w:rsidR="00CB0E0E" w:rsidRPr="00FA15BE" w:rsidTr="00DF0E1D">
        <w:trPr>
          <w:trHeight w:val="367"/>
        </w:trPr>
        <w:tc>
          <w:tcPr>
            <w:tcW w:w="22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0E0E" w:rsidRPr="00DF0E1D" w:rsidRDefault="00CB0E0E" w:rsidP="00DF0E1D">
            <w:pPr>
              <w:jc w:val="right"/>
              <w:rPr>
                <w:rFonts w:ascii="Calibri" w:hAnsi="Calibri" w:cs="Calibri"/>
                <w:sz w:val="22"/>
                <w:szCs w:val="22"/>
              </w:rPr>
            </w:pPr>
            <w:r w:rsidRPr="00DF0E1D">
              <w:rPr>
                <w:rFonts w:ascii="Calibri" w:hAnsi="Calibri" w:cs="Calibri"/>
                <w:b/>
                <w:sz w:val="22"/>
                <w:szCs w:val="22"/>
              </w:rPr>
              <w:t>Κ.Α.  20.6671.0004</w:t>
            </w:r>
          </w:p>
        </w:tc>
        <w:tc>
          <w:tcPr>
            <w:tcW w:w="2033" w:type="dxa"/>
            <w:tcBorders>
              <w:top w:val="nil"/>
              <w:left w:val="nil"/>
              <w:bottom w:val="single" w:sz="4" w:space="0" w:color="auto"/>
              <w:right w:val="single" w:sz="4" w:space="0" w:color="auto"/>
            </w:tcBorders>
            <w:shd w:val="clear" w:color="auto" w:fill="auto"/>
            <w:noWrap/>
            <w:vAlign w:val="center"/>
          </w:tcPr>
          <w:p w:rsidR="00CB0E0E" w:rsidRPr="00DF0E1D" w:rsidRDefault="00E200B9" w:rsidP="00DF0E1D">
            <w:pPr>
              <w:jc w:val="right"/>
              <w:rPr>
                <w:rFonts w:ascii="Calibri" w:hAnsi="Calibri" w:cs="Calibri"/>
                <w:b/>
                <w:sz w:val="22"/>
                <w:szCs w:val="22"/>
              </w:rPr>
            </w:pPr>
            <w:r w:rsidRPr="00DF0E1D">
              <w:rPr>
                <w:rFonts w:ascii="Calibri" w:hAnsi="Calibri" w:cs="Calibri"/>
                <w:b/>
                <w:bCs/>
                <w:kern w:val="28"/>
                <w:sz w:val="22"/>
                <w:szCs w:val="22"/>
              </w:rPr>
              <w:t xml:space="preserve">24.725,60  </w:t>
            </w:r>
          </w:p>
        </w:tc>
      </w:tr>
    </w:tbl>
    <w:p w:rsidR="006C553F" w:rsidRPr="00E200B9" w:rsidRDefault="00E200B9" w:rsidP="00E200B9">
      <w:pPr>
        <w:suppressAutoHyphens/>
        <w:jc w:val="center"/>
        <w:rPr>
          <w:b/>
          <w:spacing w:val="-3"/>
        </w:rPr>
      </w:pPr>
      <w:r w:rsidRPr="00E200B9">
        <w:rPr>
          <w:b/>
          <w:spacing w:val="-3"/>
        </w:rPr>
        <w:t xml:space="preserve">Κ.Α. ΠΡΟΫΠΟΛΟΓΙΣΜΟΥ </w:t>
      </w:r>
      <w:r>
        <w:rPr>
          <w:b/>
          <w:spacing w:val="-3"/>
        </w:rPr>
        <w:t xml:space="preserve">ΟΙΚ. </w:t>
      </w:r>
      <w:r w:rsidRPr="00E200B9">
        <w:rPr>
          <w:b/>
          <w:spacing w:val="-3"/>
        </w:rPr>
        <w:t>ΕΤΟΥΣ 2021</w:t>
      </w:r>
    </w:p>
    <w:p w:rsidR="00CB0E0E" w:rsidRDefault="00CB0E0E" w:rsidP="00CB0E0E">
      <w:pPr>
        <w:suppressAutoHyphens/>
        <w:ind w:left="284"/>
        <w:jc w:val="center"/>
        <w:rPr>
          <w:b/>
          <w:spacing w:val="-3"/>
        </w:rPr>
      </w:pPr>
    </w:p>
    <w:p w:rsidR="00CB0E0E" w:rsidRDefault="00CB0E0E" w:rsidP="00CB0E0E">
      <w:pPr>
        <w:suppressAutoHyphens/>
        <w:ind w:left="284"/>
        <w:jc w:val="center"/>
        <w:rPr>
          <w:b/>
          <w:spacing w:val="-3"/>
        </w:rPr>
      </w:pPr>
    </w:p>
    <w:p w:rsidR="006C553F" w:rsidRDefault="006C553F" w:rsidP="000459D3">
      <w:pPr>
        <w:suppressAutoHyphens/>
        <w:ind w:left="284"/>
        <w:jc w:val="both"/>
        <w:rPr>
          <w:b/>
          <w:spacing w:val="-3"/>
        </w:rPr>
      </w:pPr>
    </w:p>
    <w:p w:rsidR="006C553F" w:rsidRDefault="006C553F" w:rsidP="000459D3">
      <w:pPr>
        <w:suppressAutoHyphens/>
        <w:ind w:left="284"/>
        <w:jc w:val="both"/>
        <w:rPr>
          <w:b/>
          <w:spacing w:val="-3"/>
        </w:rPr>
      </w:pPr>
    </w:p>
    <w:p w:rsidR="006C553F" w:rsidRDefault="009B678D" w:rsidP="000459D3">
      <w:pPr>
        <w:suppressAutoHyphens/>
        <w:ind w:left="284"/>
        <w:jc w:val="both"/>
        <w:rPr>
          <w:b/>
          <w:spacing w:val="-3"/>
        </w:rPr>
      </w:pPr>
      <w:r>
        <w:lastRenderedPageBreak/>
        <w:t xml:space="preserve">Κριτήριο ανάθεσης είναι </w:t>
      </w:r>
      <w:r w:rsidRPr="00294148">
        <w:rPr>
          <w:b/>
          <w:bCs/>
        </w:rPr>
        <w:t>η πλέον συμφέρουσα από οικονομική άποψη προσφορά</w:t>
      </w:r>
      <w:r>
        <w:rPr>
          <w:b/>
          <w:bCs/>
        </w:rPr>
        <w:t xml:space="preserve"> μόνο </w:t>
      </w:r>
      <w:r w:rsidRPr="00294148">
        <w:rPr>
          <w:b/>
          <w:bCs/>
        </w:rPr>
        <w:t>βάσει τιμής</w:t>
      </w:r>
      <w:r>
        <w:rPr>
          <w:b/>
          <w:bCs/>
        </w:rPr>
        <w:t xml:space="preserve">, </w:t>
      </w:r>
      <w:r w:rsidRPr="00CD424E">
        <w:rPr>
          <w:b/>
          <w:bCs/>
          <w:u w:val="single"/>
        </w:rPr>
        <w:t>στο σύνολο της προμήθειας</w:t>
      </w:r>
      <w:r>
        <w:rPr>
          <w:b/>
          <w:bCs/>
        </w:rPr>
        <w:t xml:space="preserve"> .</w:t>
      </w:r>
    </w:p>
    <w:p w:rsidR="006C553F" w:rsidRDefault="006C553F" w:rsidP="000459D3">
      <w:pPr>
        <w:suppressAutoHyphens/>
        <w:ind w:left="284"/>
        <w:jc w:val="both"/>
        <w:rPr>
          <w:b/>
          <w:spacing w:val="-3"/>
        </w:rPr>
      </w:pPr>
    </w:p>
    <w:p w:rsidR="00EE1849" w:rsidRDefault="00EE1849" w:rsidP="0057724A">
      <w:pPr>
        <w:suppressAutoHyphens/>
        <w:ind w:left="284" w:firstLine="436"/>
        <w:jc w:val="both"/>
        <w:rPr>
          <w:spacing w:val="-3"/>
        </w:rPr>
      </w:pPr>
      <w:r w:rsidRPr="00EE1849">
        <w:rPr>
          <w:spacing w:val="-3"/>
        </w:rPr>
        <w:t>Λόγω του ότι ο υπολογισμός των ποσοτήτων</w:t>
      </w:r>
      <w:r w:rsidR="00B74780">
        <w:rPr>
          <w:spacing w:val="-3"/>
        </w:rPr>
        <w:t xml:space="preserve"> των ελαστικών</w:t>
      </w:r>
      <w:r w:rsidRPr="00EE1849">
        <w:rPr>
          <w:spacing w:val="-3"/>
        </w:rPr>
        <w:t xml:space="preserve">, αποτελεί αντικείμενο υψηλού βαθμού αβεβαιότητας, οι </w:t>
      </w:r>
      <w:r w:rsidRPr="00EE1849">
        <w:rPr>
          <w:b/>
          <w:spacing w:val="-3"/>
        </w:rPr>
        <w:t>ποσότητες</w:t>
      </w:r>
      <w:r w:rsidRPr="00EE1849">
        <w:rPr>
          <w:spacing w:val="-3"/>
        </w:rPr>
        <w:t xml:space="preserve"> των </w:t>
      </w:r>
      <w:r w:rsidR="0057724A">
        <w:rPr>
          <w:spacing w:val="-3"/>
        </w:rPr>
        <w:t>ελαστικών</w:t>
      </w:r>
      <w:r w:rsidRPr="00EE1849">
        <w:rPr>
          <w:spacing w:val="-3"/>
        </w:rPr>
        <w:t xml:space="preserve"> της παρούσας μελέτης είναι </w:t>
      </w:r>
      <w:r w:rsidRPr="00EE1849">
        <w:rPr>
          <w:b/>
          <w:spacing w:val="-3"/>
        </w:rPr>
        <w:t>ενδεικτικές</w:t>
      </w:r>
      <w:r w:rsidRPr="00EE1849">
        <w:rPr>
          <w:spacing w:val="-3"/>
        </w:rPr>
        <w:t xml:space="preserve"> και ως εκ τούτου </w:t>
      </w:r>
      <w:r w:rsidRPr="00EE1849">
        <w:rPr>
          <w:b/>
          <w:spacing w:val="-3"/>
        </w:rPr>
        <w:t>μπορούν να αυξομειωθούν</w:t>
      </w:r>
      <w:r w:rsidRPr="00EE1849">
        <w:rPr>
          <w:spacing w:val="-3"/>
        </w:rPr>
        <w:t xml:space="preserve"> ανάλογα με τις ανάγκες </w:t>
      </w:r>
      <w:r w:rsidR="00417915">
        <w:rPr>
          <w:spacing w:val="-3"/>
        </w:rPr>
        <w:t>της υπηρεσίας,</w:t>
      </w:r>
      <w:r w:rsidRPr="00EE1849">
        <w:rPr>
          <w:spacing w:val="-3"/>
        </w:rPr>
        <w:t xml:space="preserve"> αρκεί οι αλλαγές να μην υπερβαίνουν </w:t>
      </w:r>
      <w:r w:rsidR="00417915">
        <w:rPr>
          <w:spacing w:val="-3"/>
        </w:rPr>
        <w:t>το συνολικό ποσό</w:t>
      </w:r>
      <w:r w:rsidRPr="00EE1849">
        <w:rPr>
          <w:spacing w:val="-3"/>
        </w:rPr>
        <w:t xml:space="preserve"> της σύμβασης</w:t>
      </w:r>
      <w:r w:rsidR="006C553F">
        <w:rPr>
          <w:spacing w:val="-3"/>
        </w:rPr>
        <w:t xml:space="preserve"> του</w:t>
      </w:r>
      <w:r w:rsidR="00666340">
        <w:rPr>
          <w:spacing w:val="-3"/>
        </w:rPr>
        <w:t xml:space="preserve"> Κ.Α.</w:t>
      </w:r>
    </w:p>
    <w:p w:rsidR="0057724A" w:rsidRPr="0057724A" w:rsidRDefault="0057724A" w:rsidP="0057724A">
      <w:pPr>
        <w:spacing w:line="263" w:lineRule="auto"/>
        <w:ind w:left="234" w:firstLine="486"/>
        <w:jc w:val="both"/>
        <w:rPr>
          <w:rFonts w:eastAsia="Verdana"/>
        </w:rPr>
      </w:pPr>
      <w:r>
        <w:rPr>
          <w:rFonts w:eastAsia="Verdana"/>
          <w:spacing w:val="1"/>
        </w:rPr>
        <w:t>Η προμήθεια</w:t>
      </w:r>
      <w:r w:rsidRPr="005563BA">
        <w:rPr>
          <w:rFonts w:eastAsia="Verdana"/>
          <w:spacing w:val="1"/>
        </w:rPr>
        <w:t xml:space="preserve"> τ</w:t>
      </w:r>
      <w:r w:rsidRPr="005563BA">
        <w:rPr>
          <w:rFonts w:eastAsia="Verdana"/>
          <w:spacing w:val="-1"/>
        </w:rPr>
        <w:t>α</w:t>
      </w:r>
      <w:r w:rsidRPr="005563BA">
        <w:rPr>
          <w:rFonts w:eastAsia="Verdana"/>
        </w:rPr>
        <w:t>ξ</w:t>
      </w:r>
      <w:r w:rsidRPr="005563BA">
        <w:rPr>
          <w:rFonts w:eastAsia="Verdana"/>
          <w:spacing w:val="-2"/>
        </w:rPr>
        <w:t>ι</w:t>
      </w:r>
      <w:r w:rsidRPr="005563BA">
        <w:rPr>
          <w:rFonts w:eastAsia="Verdana"/>
          <w:spacing w:val="1"/>
        </w:rPr>
        <w:t>ν</w:t>
      </w:r>
      <w:r w:rsidRPr="005563BA">
        <w:rPr>
          <w:rFonts w:eastAsia="Verdana"/>
          <w:spacing w:val="-2"/>
        </w:rPr>
        <w:t>ο</w:t>
      </w:r>
      <w:r w:rsidRPr="005563BA">
        <w:rPr>
          <w:rFonts w:eastAsia="Verdana"/>
        </w:rPr>
        <w:t>μ</w:t>
      </w:r>
      <w:r w:rsidRPr="005563BA">
        <w:rPr>
          <w:rFonts w:eastAsia="Verdana"/>
          <w:spacing w:val="-2"/>
        </w:rPr>
        <w:t>ε</w:t>
      </w:r>
      <w:r w:rsidRPr="005563BA">
        <w:rPr>
          <w:rFonts w:eastAsia="Verdana"/>
          <w:spacing w:val="2"/>
        </w:rPr>
        <w:t>ί</w:t>
      </w:r>
      <w:r w:rsidRPr="005563BA">
        <w:rPr>
          <w:rFonts w:eastAsia="Verdana"/>
          <w:spacing w:val="1"/>
        </w:rPr>
        <w:t>τ</w:t>
      </w:r>
      <w:r w:rsidRPr="005563BA">
        <w:rPr>
          <w:rFonts w:eastAsia="Verdana"/>
          <w:spacing w:val="-5"/>
        </w:rPr>
        <w:t>α</w:t>
      </w:r>
      <w:r w:rsidRPr="005563BA">
        <w:rPr>
          <w:rFonts w:eastAsia="Verdana"/>
        </w:rPr>
        <w:t>ι</w:t>
      </w:r>
      <w:r w:rsidRPr="005563BA">
        <w:rPr>
          <w:rFonts w:eastAsia="Verdana"/>
          <w:spacing w:val="4"/>
        </w:rPr>
        <w:t xml:space="preserve"> </w:t>
      </w:r>
      <w:r w:rsidRPr="005563BA">
        <w:rPr>
          <w:rFonts w:eastAsia="Verdana"/>
        </w:rPr>
        <w:t>με</w:t>
      </w:r>
      <w:r w:rsidRPr="005563BA">
        <w:rPr>
          <w:rFonts w:eastAsia="Verdana"/>
          <w:spacing w:val="4"/>
        </w:rPr>
        <w:t xml:space="preserve"> </w:t>
      </w:r>
      <w:r w:rsidRPr="005563BA">
        <w:rPr>
          <w:rFonts w:eastAsia="Verdana"/>
          <w:b/>
          <w:spacing w:val="-2"/>
        </w:rPr>
        <w:t>C</w:t>
      </w:r>
      <w:r w:rsidRPr="005563BA">
        <w:rPr>
          <w:rFonts w:eastAsia="Verdana"/>
          <w:b/>
          <w:spacing w:val="1"/>
        </w:rPr>
        <w:t>P</w:t>
      </w:r>
      <w:r w:rsidRPr="005563BA">
        <w:rPr>
          <w:rFonts w:eastAsia="Verdana"/>
          <w:b/>
        </w:rPr>
        <w:t>V</w:t>
      </w:r>
      <w:r w:rsidRPr="005563BA">
        <w:rPr>
          <w:rFonts w:eastAsia="Verdana"/>
          <w:b/>
          <w:spacing w:val="3"/>
        </w:rPr>
        <w:t xml:space="preserve"> </w:t>
      </w:r>
      <w:r w:rsidRPr="005563BA">
        <w:rPr>
          <w:rFonts w:eastAsia="Verdana"/>
          <w:b/>
          <w:spacing w:val="1"/>
        </w:rPr>
        <w:t>3</w:t>
      </w:r>
      <w:r w:rsidRPr="005563BA">
        <w:rPr>
          <w:rFonts w:eastAsia="Verdana"/>
          <w:b/>
          <w:spacing w:val="-4"/>
        </w:rPr>
        <w:t>4</w:t>
      </w:r>
      <w:r w:rsidRPr="005563BA">
        <w:rPr>
          <w:rFonts w:eastAsia="Verdana"/>
          <w:b/>
          <w:spacing w:val="1"/>
        </w:rPr>
        <w:t>35</w:t>
      </w:r>
      <w:r w:rsidRPr="005563BA">
        <w:rPr>
          <w:rFonts w:eastAsia="Verdana"/>
          <w:b/>
          <w:spacing w:val="-4"/>
        </w:rPr>
        <w:t>0</w:t>
      </w:r>
      <w:r w:rsidRPr="005563BA">
        <w:rPr>
          <w:rFonts w:eastAsia="Verdana"/>
          <w:b/>
          <w:spacing w:val="1"/>
        </w:rPr>
        <w:t>000</w:t>
      </w:r>
      <w:r w:rsidRPr="005563BA">
        <w:rPr>
          <w:rFonts w:eastAsia="Verdana"/>
          <w:b/>
          <w:spacing w:val="-6"/>
        </w:rPr>
        <w:t>-</w:t>
      </w:r>
      <w:r w:rsidRPr="005563BA">
        <w:rPr>
          <w:rFonts w:eastAsia="Verdana"/>
          <w:b/>
          <w:spacing w:val="1"/>
        </w:rPr>
        <w:t>5</w:t>
      </w:r>
      <w:r w:rsidRPr="005563BA">
        <w:rPr>
          <w:rFonts w:eastAsia="Verdana"/>
        </w:rPr>
        <w:t>, «</w:t>
      </w:r>
      <w:r w:rsidRPr="0057724A">
        <w:rPr>
          <w:rFonts w:eastAsia="Verdana"/>
          <w:spacing w:val="1"/>
        </w:rPr>
        <w:t>Ε</w:t>
      </w:r>
      <w:r w:rsidRPr="0057724A">
        <w:rPr>
          <w:rFonts w:eastAsia="Verdana"/>
          <w:spacing w:val="-2"/>
        </w:rPr>
        <w:t>λαστι</w:t>
      </w:r>
      <w:r w:rsidRPr="0057724A">
        <w:rPr>
          <w:rFonts w:eastAsia="Verdana"/>
          <w:spacing w:val="-1"/>
        </w:rPr>
        <w:t>κ</w:t>
      </w:r>
      <w:r w:rsidRPr="0057724A">
        <w:rPr>
          <w:rFonts w:eastAsia="Verdana"/>
        </w:rPr>
        <w:t xml:space="preserve">ά </w:t>
      </w:r>
      <w:r w:rsidRPr="0057724A">
        <w:rPr>
          <w:rFonts w:eastAsia="Verdana"/>
          <w:spacing w:val="2"/>
        </w:rPr>
        <w:t>ε</w:t>
      </w:r>
      <w:r w:rsidRPr="0057724A">
        <w:rPr>
          <w:rFonts w:eastAsia="Verdana"/>
          <w:spacing w:val="-2"/>
        </w:rPr>
        <w:t>λαφρά</w:t>
      </w:r>
      <w:r w:rsidRPr="0057724A">
        <w:rPr>
          <w:rFonts w:eastAsia="Verdana"/>
        </w:rPr>
        <w:t xml:space="preserve">ς </w:t>
      </w:r>
      <w:r w:rsidRPr="0057724A">
        <w:rPr>
          <w:rFonts w:eastAsia="Verdana"/>
          <w:spacing w:val="-1"/>
        </w:rPr>
        <w:t>κ</w:t>
      </w:r>
      <w:r w:rsidRPr="0057724A">
        <w:rPr>
          <w:rFonts w:eastAsia="Verdana"/>
          <w:spacing w:val="-2"/>
        </w:rPr>
        <w:t>α</w:t>
      </w:r>
      <w:r w:rsidRPr="0057724A">
        <w:rPr>
          <w:rFonts w:eastAsia="Verdana"/>
        </w:rPr>
        <w:t>ι β</w:t>
      </w:r>
      <w:r w:rsidRPr="0057724A">
        <w:rPr>
          <w:rFonts w:eastAsia="Verdana"/>
          <w:spacing w:val="-2"/>
        </w:rPr>
        <w:t>αρ</w:t>
      </w:r>
      <w:r w:rsidRPr="0057724A">
        <w:rPr>
          <w:rFonts w:eastAsia="Verdana"/>
          <w:spacing w:val="2"/>
        </w:rPr>
        <w:t>έ</w:t>
      </w:r>
      <w:r w:rsidRPr="0057724A">
        <w:rPr>
          <w:rFonts w:eastAsia="Verdana"/>
          <w:spacing w:val="-6"/>
        </w:rPr>
        <w:t>α</w:t>
      </w:r>
      <w:r w:rsidRPr="0057724A">
        <w:rPr>
          <w:rFonts w:eastAsia="Verdana"/>
        </w:rPr>
        <w:t xml:space="preserve">ς </w:t>
      </w:r>
      <w:r w:rsidRPr="0057724A">
        <w:rPr>
          <w:rFonts w:eastAsia="Verdana"/>
          <w:spacing w:val="1"/>
        </w:rPr>
        <w:t>χ</w:t>
      </w:r>
      <w:r w:rsidRPr="0057724A">
        <w:rPr>
          <w:rFonts w:eastAsia="Verdana"/>
          <w:spacing w:val="-2"/>
        </w:rPr>
        <w:t>ρ</w:t>
      </w:r>
      <w:r w:rsidRPr="0057724A">
        <w:rPr>
          <w:rFonts w:eastAsia="Verdana"/>
        </w:rPr>
        <w:t>ή</w:t>
      </w:r>
      <w:r w:rsidRPr="0057724A">
        <w:rPr>
          <w:rFonts w:eastAsia="Verdana"/>
          <w:spacing w:val="-2"/>
        </w:rPr>
        <w:t>σ</w:t>
      </w:r>
      <w:r w:rsidRPr="0057724A">
        <w:rPr>
          <w:rFonts w:eastAsia="Verdana"/>
          <w:spacing w:val="-3"/>
        </w:rPr>
        <w:t>ε</w:t>
      </w:r>
      <w:r w:rsidRPr="0057724A">
        <w:rPr>
          <w:rFonts w:eastAsia="Verdana"/>
          <w:spacing w:val="2"/>
        </w:rPr>
        <w:t>ω</w:t>
      </w:r>
      <w:r w:rsidRPr="0057724A">
        <w:rPr>
          <w:rFonts w:eastAsia="Verdana"/>
          <w:spacing w:val="-3"/>
        </w:rPr>
        <w:t>ς</w:t>
      </w:r>
      <w:r w:rsidRPr="0057724A">
        <w:rPr>
          <w:rFonts w:eastAsia="Verdana"/>
        </w:rPr>
        <w:t>»</w:t>
      </w:r>
    </w:p>
    <w:p w:rsidR="003F78E5" w:rsidRPr="003F78E5" w:rsidRDefault="003F78E5" w:rsidP="005B7FFB">
      <w:pPr>
        <w:suppressAutoHyphens/>
        <w:ind w:left="284"/>
        <w:jc w:val="both"/>
        <w:rPr>
          <w:szCs w:val="20"/>
        </w:rPr>
      </w:pPr>
    </w:p>
    <w:p w:rsidR="003F78E5" w:rsidRPr="003F78E5" w:rsidRDefault="003F78E5" w:rsidP="003F78E5">
      <w:pPr>
        <w:keepNext/>
        <w:tabs>
          <w:tab w:val="left" w:pos="-720"/>
        </w:tabs>
        <w:suppressAutoHyphens/>
        <w:jc w:val="center"/>
        <w:outlineLvl w:val="0"/>
        <w:rPr>
          <w:b/>
          <w:spacing w:val="-3"/>
          <w:szCs w:val="20"/>
          <w:u w:val="single"/>
        </w:rPr>
      </w:pPr>
    </w:p>
    <w:p w:rsidR="003F78E5" w:rsidRPr="003F78E5" w:rsidRDefault="003F78E5" w:rsidP="003F78E5">
      <w:pPr>
        <w:tabs>
          <w:tab w:val="left" w:pos="-720"/>
        </w:tabs>
        <w:suppressAutoHyphens/>
        <w:jc w:val="both"/>
        <w:rPr>
          <w:rFonts w:ascii="Arial" w:hAnsi="Arial" w:cs="Arial"/>
          <w:spacing w:val="-3"/>
          <w:sz w:val="20"/>
          <w:szCs w:val="20"/>
        </w:rPr>
      </w:pPr>
    </w:p>
    <w:bookmarkEnd w:id="0"/>
    <w:p w:rsidR="003F78E5" w:rsidRDefault="003F78E5" w:rsidP="003F78E5">
      <w:pPr>
        <w:tabs>
          <w:tab w:val="left" w:pos="8124"/>
        </w:tabs>
        <w:rPr>
          <w:rFonts w:ascii="Arial" w:hAnsi="Arial" w:cs="Arial"/>
          <w:szCs w:val="20"/>
        </w:rPr>
      </w:pPr>
    </w:p>
    <w:p w:rsidR="003F78E5" w:rsidRDefault="003F78E5" w:rsidP="003F78E5">
      <w:pPr>
        <w:tabs>
          <w:tab w:val="left" w:pos="8124"/>
        </w:tabs>
        <w:rPr>
          <w:rFonts w:ascii="Arial" w:hAnsi="Arial" w:cs="Arial"/>
          <w:szCs w:val="20"/>
        </w:rPr>
      </w:pPr>
    </w:p>
    <w:p w:rsidR="003F78E5" w:rsidRDefault="003F78E5" w:rsidP="003F78E5">
      <w:pPr>
        <w:tabs>
          <w:tab w:val="left" w:pos="8124"/>
        </w:tabs>
        <w:rPr>
          <w:rFonts w:ascii="Arial" w:hAnsi="Arial" w:cs="Arial"/>
          <w:szCs w:val="20"/>
        </w:rPr>
      </w:pPr>
    </w:p>
    <w:p w:rsidR="003F78E5" w:rsidRDefault="00AF2F17" w:rsidP="003F78E5">
      <w:pPr>
        <w:tabs>
          <w:tab w:val="left" w:pos="8124"/>
        </w:tabs>
        <w:rPr>
          <w:rFonts w:ascii="Arial" w:hAnsi="Arial" w:cs="Arial"/>
          <w:szCs w:val="20"/>
        </w:rPr>
      </w:pPr>
      <w:r w:rsidRPr="009C1336">
        <w:rPr>
          <w:noProof/>
        </w:rPr>
        <w:pict>
          <v:shape id="Πλαίσιο κειμένου 2" o:spid="_x0000_s1027" type="#_x0000_t202" style="position:absolute;margin-left:122.55pt;margin-top:1.8pt;width:178.3pt;height:116.25pt;z-index:251657216;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" stroked="f">
            <v:textbox>
              <w:txbxContent>
                <w:p w:rsidR="00AF2F17" w:rsidRDefault="00AF2F17" w:rsidP="003F78E5">
                  <w:pPr>
                    <w:jc w:val="center"/>
                  </w:pPr>
                  <w:r w:rsidRPr="0041371E">
                    <w:t xml:space="preserve">Ημερομηνία </w:t>
                  </w:r>
                  <w:r>
                    <w:t xml:space="preserve">  </w:t>
                  </w:r>
                  <w:r w:rsidRPr="00E70485">
                    <w:t>4</w:t>
                  </w:r>
                  <w:r>
                    <w:t>-10-2021</w:t>
                  </w:r>
                </w:p>
                <w:p w:rsidR="00AF2F17" w:rsidRDefault="00AF2F17" w:rsidP="003F78E5">
                  <w:pPr>
                    <w:jc w:val="center"/>
                  </w:pPr>
                </w:p>
                <w:p w:rsidR="00AF2F17" w:rsidRDefault="00AF2F17" w:rsidP="003F78E5">
                  <w:pPr>
                    <w:jc w:val="center"/>
                    <w:rPr>
                      <w:lang w:val="en-US"/>
                    </w:rPr>
                  </w:pPr>
                  <w:r>
                    <w:t xml:space="preserve">Ο  </w:t>
                  </w:r>
                  <w:r w:rsidRPr="0041371E">
                    <w:t>ΣΥΝΤΑ</w:t>
                  </w:r>
                  <w:r>
                    <w:t>ΚΤΗΣ</w:t>
                  </w:r>
                </w:p>
                <w:p w:rsidR="00AF2F17" w:rsidRDefault="00AF2F17" w:rsidP="003F78E5">
                  <w:pPr>
                    <w:jc w:val="center"/>
                    <w:rPr>
                      <w:lang w:val="en-US"/>
                    </w:rPr>
                  </w:pPr>
                </w:p>
                <w:p w:rsidR="00AF2F17" w:rsidRDefault="00AF2F17" w:rsidP="003F78E5">
                  <w:pPr>
                    <w:jc w:val="center"/>
                    <w:rPr>
                      <w:lang w:val="en-US"/>
                    </w:rPr>
                  </w:pPr>
                </w:p>
                <w:p w:rsidR="00AF2F17" w:rsidRPr="00AF2F17" w:rsidRDefault="00AF2F17" w:rsidP="003F78E5">
                  <w:pPr>
                    <w:jc w:val="center"/>
                    <w:rPr>
                      <w:lang w:val="en-US"/>
                    </w:rPr>
                  </w:pPr>
                </w:p>
                <w:p w:rsidR="00AF2F17" w:rsidRPr="0041371E" w:rsidRDefault="00AF2F17" w:rsidP="00AF2F17">
                  <w:pPr>
                    <w:keepNext/>
                    <w:jc w:val="center"/>
                    <w:outlineLvl w:val="5"/>
                    <w:rPr>
                      <w:bCs/>
                    </w:rPr>
                  </w:pPr>
                  <w:r w:rsidRPr="0041371E">
                    <w:rPr>
                      <w:bCs/>
                    </w:rPr>
                    <w:t>ΘΕΟΦΑΝΟΥΣ  ΘΕΟΦΑΝΗΣ</w:t>
                  </w:r>
                </w:p>
                <w:p w:rsidR="00AF2F17" w:rsidRPr="00E111C0" w:rsidRDefault="00AF2F17" w:rsidP="00AF2F17">
                  <w:pPr>
                    <w:rPr>
                      <w:sz w:val="14"/>
                      <w:szCs w:val="14"/>
                    </w:rPr>
                  </w:pPr>
                  <w:r w:rsidRPr="00E111C0">
                    <w:rPr>
                      <w:sz w:val="14"/>
                      <w:szCs w:val="14"/>
                    </w:rPr>
                    <w:t xml:space="preserve">        </w:t>
                  </w:r>
                  <w:r w:rsidRPr="009B1160">
                    <w:rPr>
                      <w:sz w:val="14"/>
                      <w:szCs w:val="14"/>
                    </w:rPr>
                    <w:t xml:space="preserve">  </w:t>
                  </w:r>
                  <w:r>
                    <w:rPr>
                      <w:sz w:val="14"/>
                      <w:szCs w:val="14"/>
                    </w:rPr>
                    <w:t xml:space="preserve">   </w:t>
                  </w:r>
                  <w:r w:rsidRPr="009B1160">
                    <w:rPr>
                      <w:sz w:val="14"/>
                      <w:szCs w:val="14"/>
                    </w:rPr>
                    <w:t xml:space="preserve"> </w:t>
                  </w:r>
                  <w:r w:rsidRPr="00E111C0">
                    <w:rPr>
                      <w:sz w:val="14"/>
                      <w:szCs w:val="14"/>
                    </w:rPr>
                    <w:t xml:space="preserve"> ΜΗΧΑΝΟΛΟΓΟΣ ΜΗΧΑΝΙΚΟΣ Τ.Ε.</w:t>
                  </w:r>
                </w:p>
                <w:p w:rsidR="00AF2F17" w:rsidRPr="00AF2F17" w:rsidRDefault="00AF2F17" w:rsidP="003F78E5">
                  <w:pPr>
                    <w:jc w:val="center"/>
                  </w:pPr>
                </w:p>
                <w:p w:rsidR="00AF2F17" w:rsidRDefault="00AF2F17" w:rsidP="003F78E5">
                  <w:pPr>
                    <w:keepNext/>
                    <w:jc w:val="center"/>
                    <w:outlineLvl w:val="5"/>
                  </w:pPr>
                </w:p>
                <w:p w:rsidR="00AF2F17" w:rsidRDefault="00AF2F17" w:rsidP="003F78E5">
                  <w:pPr>
                    <w:keepNext/>
                    <w:jc w:val="center"/>
                    <w:outlineLvl w:val="5"/>
                  </w:pPr>
                </w:p>
                <w:p w:rsidR="00AF2F17" w:rsidRPr="0041371E" w:rsidRDefault="00AF2F17" w:rsidP="003F78E5">
                  <w:pPr>
                    <w:keepNext/>
                    <w:jc w:val="center"/>
                    <w:outlineLvl w:val="5"/>
                  </w:pPr>
                </w:p>
              </w:txbxContent>
            </v:textbox>
          </v:shape>
        </w:pict>
      </w:r>
    </w:p>
    <w:p w:rsidR="003F78E5" w:rsidRDefault="003F78E5" w:rsidP="003F78E5">
      <w:pPr>
        <w:tabs>
          <w:tab w:val="left" w:pos="8124"/>
        </w:tabs>
        <w:rPr>
          <w:rFonts w:ascii="Arial" w:hAnsi="Arial" w:cs="Arial"/>
          <w:szCs w:val="20"/>
        </w:rPr>
      </w:pPr>
    </w:p>
    <w:p w:rsidR="006C553F" w:rsidRDefault="006C553F" w:rsidP="003F78E5">
      <w:pPr>
        <w:tabs>
          <w:tab w:val="left" w:pos="8124"/>
        </w:tabs>
        <w:rPr>
          <w:rFonts w:ascii="Arial" w:hAnsi="Arial" w:cs="Arial"/>
          <w:szCs w:val="20"/>
        </w:rPr>
      </w:pPr>
    </w:p>
    <w:p w:rsidR="006C553F" w:rsidRDefault="006C553F" w:rsidP="003F78E5">
      <w:pPr>
        <w:tabs>
          <w:tab w:val="left" w:pos="8124"/>
        </w:tabs>
        <w:rPr>
          <w:rFonts w:ascii="Arial" w:hAnsi="Arial" w:cs="Arial"/>
          <w:szCs w:val="20"/>
        </w:rPr>
      </w:pPr>
    </w:p>
    <w:p w:rsidR="006C553F" w:rsidRDefault="006C553F" w:rsidP="003F78E5">
      <w:pPr>
        <w:tabs>
          <w:tab w:val="left" w:pos="8124"/>
        </w:tabs>
        <w:rPr>
          <w:rFonts w:ascii="Arial" w:hAnsi="Arial" w:cs="Arial"/>
          <w:szCs w:val="20"/>
        </w:rPr>
      </w:pPr>
    </w:p>
    <w:p w:rsidR="006C553F" w:rsidRDefault="006C553F" w:rsidP="003F78E5">
      <w:pPr>
        <w:tabs>
          <w:tab w:val="left" w:pos="8124"/>
        </w:tabs>
        <w:rPr>
          <w:rFonts w:ascii="Arial" w:hAnsi="Arial" w:cs="Arial"/>
          <w:szCs w:val="20"/>
        </w:rPr>
      </w:pPr>
    </w:p>
    <w:p w:rsidR="006C553F" w:rsidRDefault="006C553F" w:rsidP="003F78E5">
      <w:pPr>
        <w:tabs>
          <w:tab w:val="left" w:pos="8124"/>
        </w:tabs>
        <w:rPr>
          <w:rFonts w:ascii="Arial" w:hAnsi="Arial" w:cs="Arial"/>
          <w:szCs w:val="20"/>
        </w:rPr>
      </w:pPr>
    </w:p>
    <w:p w:rsidR="006C553F" w:rsidRDefault="006C553F" w:rsidP="003F78E5">
      <w:pPr>
        <w:tabs>
          <w:tab w:val="left" w:pos="8124"/>
        </w:tabs>
        <w:rPr>
          <w:rFonts w:ascii="Arial" w:hAnsi="Arial" w:cs="Arial"/>
          <w:szCs w:val="20"/>
        </w:rPr>
      </w:pPr>
    </w:p>
    <w:p w:rsidR="006C553F" w:rsidRDefault="006C553F" w:rsidP="003F78E5">
      <w:pPr>
        <w:tabs>
          <w:tab w:val="left" w:pos="8124"/>
        </w:tabs>
        <w:rPr>
          <w:rFonts w:ascii="Arial" w:hAnsi="Arial" w:cs="Arial"/>
          <w:szCs w:val="20"/>
        </w:rPr>
      </w:pPr>
    </w:p>
    <w:p w:rsidR="006C553F" w:rsidRDefault="006C553F" w:rsidP="003F78E5">
      <w:pPr>
        <w:tabs>
          <w:tab w:val="left" w:pos="8124"/>
        </w:tabs>
        <w:rPr>
          <w:rFonts w:ascii="Arial" w:hAnsi="Arial" w:cs="Arial"/>
          <w:szCs w:val="20"/>
        </w:rPr>
      </w:pPr>
    </w:p>
    <w:p w:rsidR="006C553F" w:rsidRDefault="006C553F" w:rsidP="003F78E5">
      <w:pPr>
        <w:tabs>
          <w:tab w:val="left" w:pos="8124"/>
        </w:tabs>
        <w:rPr>
          <w:rFonts w:ascii="Arial" w:hAnsi="Arial" w:cs="Arial"/>
          <w:szCs w:val="20"/>
        </w:rPr>
      </w:pPr>
    </w:p>
    <w:p w:rsidR="006C553F" w:rsidRDefault="006C553F" w:rsidP="003F78E5">
      <w:pPr>
        <w:tabs>
          <w:tab w:val="left" w:pos="8124"/>
        </w:tabs>
        <w:rPr>
          <w:rFonts w:ascii="Arial" w:hAnsi="Arial" w:cs="Arial"/>
          <w:szCs w:val="20"/>
        </w:rPr>
      </w:pPr>
    </w:p>
    <w:p w:rsidR="006C553F" w:rsidRDefault="006C553F" w:rsidP="003F78E5">
      <w:pPr>
        <w:tabs>
          <w:tab w:val="left" w:pos="8124"/>
        </w:tabs>
        <w:rPr>
          <w:rFonts w:ascii="Arial" w:hAnsi="Arial" w:cs="Arial"/>
          <w:szCs w:val="20"/>
        </w:rPr>
      </w:pPr>
    </w:p>
    <w:p w:rsidR="006C553F" w:rsidRDefault="006C553F" w:rsidP="003F78E5">
      <w:pPr>
        <w:tabs>
          <w:tab w:val="left" w:pos="8124"/>
        </w:tabs>
        <w:rPr>
          <w:rFonts w:ascii="Arial" w:hAnsi="Arial" w:cs="Arial"/>
          <w:szCs w:val="20"/>
        </w:rPr>
      </w:pPr>
    </w:p>
    <w:p w:rsidR="006C553F" w:rsidRDefault="006C553F" w:rsidP="003F78E5">
      <w:pPr>
        <w:tabs>
          <w:tab w:val="left" w:pos="8124"/>
        </w:tabs>
        <w:rPr>
          <w:rFonts w:ascii="Arial" w:hAnsi="Arial" w:cs="Arial"/>
          <w:szCs w:val="20"/>
        </w:rPr>
      </w:pPr>
    </w:p>
    <w:p w:rsidR="006C553F" w:rsidRDefault="006C553F" w:rsidP="003F78E5">
      <w:pPr>
        <w:tabs>
          <w:tab w:val="left" w:pos="8124"/>
        </w:tabs>
        <w:rPr>
          <w:rFonts w:ascii="Arial" w:hAnsi="Arial" w:cs="Arial"/>
          <w:szCs w:val="20"/>
        </w:rPr>
      </w:pPr>
    </w:p>
    <w:p w:rsidR="006C553F" w:rsidRDefault="006C553F" w:rsidP="003F78E5">
      <w:pPr>
        <w:tabs>
          <w:tab w:val="left" w:pos="8124"/>
        </w:tabs>
        <w:rPr>
          <w:rFonts w:ascii="Arial" w:hAnsi="Arial" w:cs="Arial"/>
          <w:szCs w:val="20"/>
        </w:rPr>
      </w:pPr>
    </w:p>
    <w:p w:rsidR="006C553F" w:rsidRDefault="006C553F" w:rsidP="003F78E5">
      <w:pPr>
        <w:tabs>
          <w:tab w:val="left" w:pos="8124"/>
        </w:tabs>
        <w:rPr>
          <w:rFonts w:ascii="Arial" w:hAnsi="Arial" w:cs="Arial"/>
          <w:szCs w:val="20"/>
        </w:rPr>
      </w:pPr>
    </w:p>
    <w:p w:rsidR="006C553F" w:rsidRDefault="006C553F" w:rsidP="003F78E5">
      <w:pPr>
        <w:tabs>
          <w:tab w:val="left" w:pos="8124"/>
        </w:tabs>
        <w:rPr>
          <w:rFonts w:ascii="Arial" w:hAnsi="Arial" w:cs="Arial"/>
          <w:szCs w:val="20"/>
        </w:rPr>
      </w:pPr>
    </w:p>
    <w:p w:rsidR="006C553F" w:rsidRDefault="006C553F" w:rsidP="003F78E5">
      <w:pPr>
        <w:tabs>
          <w:tab w:val="left" w:pos="8124"/>
        </w:tabs>
        <w:rPr>
          <w:rFonts w:ascii="Arial" w:hAnsi="Arial" w:cs="Arial"/>
          <w:szCs w:val="20"/>
        </w:rPr>
      </w:pPr>
    </w:p>
    <w:p w:rsidR="006C553F" w:rsidRDefault="006C553F" w:rsidP="003F78E5">
      <w:pPr>
        <w:tabs>
          <w:tab w:val="left" w:pos="8124"/>
        </w:tabs>
        <w:rPr>
          <w:rFonts w:ascii="Arial" w:hAnsi="Arial" w:cs="Arial"/>
          <w:szCs w:val="20"/>
        </w:rPr>
      </w:pPr>
    </w:p>
    <w:p w:rsidR="006C553F" w:rsidRDefault="006C553F" w:rsidP="003F78E5">
      <w:pPr>
        <w:tabs>
          <w:tab w:val="left" w:pos="8124"/>
        </w:tabs>
        <w:rPr>
          <w:rFonts w:ascii="Arial" w:hAnsi="Arial" w:cs="Arial"/>
          <w:szCs w:val="20"/>
        </w:rPr>
      </w:pPr>
    </w:p>
    <w:p w:rsidR="006C553F" w:rsidRDefault="006C553F" w:rsidP="003F78E5">
      <w:pPr>
        <w:tabs>
          <w:tab w:val="left" w:pos="8124"/>
        </w:tabs>
        <w:rPr>
          <w:rFonts w:ascii="Arial" w:hAnsi="Arial" w:cs="Arial"/>
          <w:szCs w:val="20"/>
        </w:rPr>
      </w:pPr>
    </w:p>
    <w:p w:rsidR="006C553F" w:rsidRDefault="006C553F" w:rsidP="003F78E5">
      <w:pPr>
        <w:tabs>
          <w:tab w:val="left" w:pos="8124"/>
        </w:tabs>
        <w:rPr>
          <w:rFonts w:ascii="Arial" w:hAnsi="Arial" w:cs="Arial"/>
          <w:szCs w:val="20"/>
        </w:rPr>
      </w:pPr>
    </w:p>
    <w:p w:rsidR="006C553F" w:rsidRDefault="006C553F" w:rsidP="003F78E5">
      <w:pPr>
        <w:tabs>
          <w:tab w:val="left" w:pos="8124"/>
        </w:tabs>
        <w:rPr>
          <w:rFonts w:ascii="Arial" w:hAnsi="Arial" w:cs="Arial"/>
          <w:szCs w:val="20"/>
        </w:rPr>
      </w:pPr>
    </w:p>
    <w:p w:rsidR="006C553F" w:rsidRDefault="006C553F" w:rsidP="003F78E5">
      <w:pPr>
        <w:tabs>
          <w:tab w:val="left" w:pos="8124"/>
        </w:tabs>
        <w:rPr>
          <w:rFonts w:ascii="Arial" w:hAnsi="Arial" w:cs="Arial"/>
          <w:szCs w:val="20"/>
        </w:rPr>
      </w:pPr>
    </w:p>
    <w:p w:rsidR="006C553F" w:rsidRDefault="006C553F" w:rsidP="003F78E5">
      <w:pPr>
        <w:tabs>
          <w:tab w:val="left" w:pos="8124"/>
        </w:tabs>
        <w:rPr>
          <w:rFonts w:ascii="Arial" w:hAnsi="Arial" w:cs="Arial"/>
          <w:szCs w:val="20"/>
        </w:rPr>
      </w:pPr>
    </w:p>
    <w:p w:rsidR="006C553F" w:rsidRDefault="006C553F" w:rsidP="003F78E5">
      <w:pPr>
        <w:tabs>
          <w:tab w:val="left" w:pos="8124"/>
        </w:tabs>
        <w:rPr>
          <w:rFonts w:ascii="Arial" w:hAnsi="Arial" w:cs="Arial"/>
          <w:szCs w:val="20"/>
        </w:rPr>
      </w:pPr>
    </w:p>
    <w:p w:rsidR="006C553F" w:rsidRDefault="006C553F" w:rsidP="003F78E5">
      <w:pPr>
        <w:tabs>
          <w:tab w:val="left" w:pos="8124"/>
        </w:tabs>
        <w:rPr>
          <w:rFonts w:ascii="Arial" w:hAnsi="Arial" w:cs="Arial"/>
          <w:szCs w:val="20"/>
        </w:rPr>
      </w:pPr>
    </w:p>
    <w:p w:rsidR="006C553F" w:rsidRDefault="006C553F" w:rsidP="003F78E5">
      <w:pPr>
        <w:tabs>
          <w:tab w:val="left" w:pos="8124"/>
        </w:tabs>
        <w:rPr>
          <w:rFonts w:ascii="Arial" w:hAnsi="Arial" w:cs="Arial"/>
          <w:szCs w:val="20"/>
        </w:rPr>
      </w:pPr>
    </w:p>
    <w:p w:rsidR="006C553F" w:rsidRDefault="006C553F" w:rsidP="003F78E5">
      <w:pPr>
        <w:tabs>
          <w:tab w:val="left" w:pos="8124"/>
        </w:tabs>
        <w:rPr>
          <w:rFonts w:ascii="Arial" w:hAnsi="Arial" w:cs="Arial"/>
          <w:szCs w:val="20"/>
        </w:rPr>
      </w:pPr>
    </w:p>
    <w:p w:rsidR="006C553F" w:rsidRDefault="006C553F" w:rsidP="003F78E5">
      <w:pPr>
        <w:tabs>
          <w:tab w:val="left" w:pos="8124"/>
        </w:tabs>
        <w:rPr>
          <w:rFonts w:ascii="Arial" w:hAnsi="Arial" w:cs="Arial"/>
          <w:szCs w:val="20"/>
        </w:rPr>
      </w:pPr>
    </w:p>
    <w:p w:rsidR="006C553F" w:rsidRDefault="006C553F" w:rsidP="003F78E5">
      <w:pPr>
        <w:tabs>
          <w:tab w:val="left" w:pos="8124"/>
        </w:tabs>
        <w:rPr>
          <w:rFonts w:ascii="Arial" w:hAnsi="Arial" w:cs="Arial"/>
          <w:szCs w:val="20"/>
        </w:rPr>
      </w:pPr>
    </w:p>
    <w:p w:rsidR="006C553F" w:rsidRDefault="006C553F" w:rsidP="003F78E5">
      <w:pPr>
        <w:tabs>
          <w:tab w:val="left" w:pos="8124"/>
        </w:tabs>
        <w:rPr>
          <w:rFonts w:ascii="Arial" w:hAnsi="Arial" w:cs="Arial"/>
          <w:szCs w:val="20"/>
        </w:rPr>
      </w:pPr>
    </w:p>
    <w:p w:rsidR="006C553F" w:rsidRDefault="006C553F" w:rsidP="003F78E5">
      <w:pPr>
        <w:tabs>
          <w:tab w:val="left" w:pos="8124"/>
        </w:tabs>
        <w:rPr>
          <w:rFonts w:ascii="Arial" w:hAnsi="Arial" w:cs="Arial"/>
          <w:szCs w:val="20"/>
        </w:rPr>
      </w:pPr>
    </w:p>
    <w:p w:rsidR="006C553F" w:rsidRDefault="006C553F" w:rsidP="003F78E5">
      <w:pPr>
        <w:tabs>
          <w:tab w:val="left" w:pos="8124"/>
        </w:tabs>
        <w:rPr>
          <w:rFonts w:ascii="Arial" w:hAnsi="Arial" w:cs="Arial"/>
          <w:szCs w:val="20"/>
        </w:rPr>
      </w:pPr>
    </w:p>
    <w:p w:rsidR="006C553F" w:rsidRDefault="006C553F" w:rsidP="003F78E5">
      <w:pPr>
        <w:tabs>
          <w:tab w:val="left" w:pos="8124"/>
        </w:tabs>
        <w:rPr>
          <w:rFonts w:ascii="Arial" w:hAnsi="Arial" w:cs="Arial"/>
          <w:szCs w:val="20"/>
        </w:rPr>
      </w:pPr>
    </w:p>
    <w:p w:rsidR="006C553F" w:rsidRDefault="006C553F" w:rsidP="003F78E5">
      <w:pPr>
        <w:tabs>
          <w:tab w:val="left" w:pos="8124"/>
        </w:tabs>
        <w:rPr>
          <w:rFonts w:ascii="Arial" w:hAnsi="Arial" w:cs="Arial"/>
          <w:szCs w:val="20"/>
        </w:rPr>
      </w:pPr>
    </w:p>
    <w:p w:rsidR="006C553F" w:rsidRDefault="006C553F" w:rsidP="003F78E5">
      <w:pPr>
        <w:tabs>
          <w:tab w:val="left" w:pos="8124"/>
        </w:tabs>
        <w:rPr>
          <w:rFonts w:ascii="Arial" w:hAnsi="Arial" w:cs="Arial"/>
          <w:szCs w:val="20"/>
        </w:rPr>
      </w:pPr>
    </w:p>
    <w:p w:rsidR="006C553F" w:rsidRDefault="006C553F" w:rsidP="003F78E5">
      <w:pPr>
        <w:tabs>
          <w:tab w:val="left" w:pos="8124"/>
        </w:tabs>
        <w:rPr>
          <w:rFonts w:ascii="Arial" w:hAnsi="Arial" w:cs="Arial"/>
          <w:szCs w:val="20"/>
        </w:rPr>
      </w:pPr>
    </w:p>
    <w:p w:rsidR="005E027B" w:rsidRDefault="005E027B" w:rsidP="009D3DF3">
      <w:pPr>
        <w:jc w:val="center"/>
        <w:rPr>
          <w:b/>
          <w:sz w:val="28"/>
          <w:szCs w:val="28"/>
          <w:u w:val="single"/>
        </w:rPr>
      </w:pPr>
    </w:p>
    <w:tbl>
      <w:tblPr>
        <w:tblW w:w="9322" w:type="dxa"/>
        <w:tblLook w:val="04A0"/>
      </w:tblPr>
      <w:tblGrid>
        <w:gridCol w:w="4928"/>
        <w:gridCol w:w="283"/>
        <w:gridCol w:w="4111"/>
      </w:tblGrid>
      <w:tr w:rsidR="00EE12B6" w:rsidTr="00E52E1C">
        <w:trPr>
          <w:trHeight w:val="1839"/>
        </w:trPr>
        <w:tc>
          <w:tcPr>
            <w:tcW w:w="4928" w:type="dxa"/>
            <w:shd w:val="clear" w:color="auto" w:fill="auto"/>
          </w:tcPr>
          <w:p w:rsidR="00EE12B6" w:rsidRDefault="00EE12B6" w:rsidP="00E52E1C">
            <w:pPr>
              <w:rPr>
                <w:sz w:val="22"/>
                <w:szCs w:val="22"/>
              </w:rPr>
            </w:pPr>
            <w:r w:rsidRPr="004931EC">
              <w:rPr>
                <w:sz w:val="22"/>
                <w:szCs w:val="22"/>
              </w:rPr>
              <w:t>ΕΛΛΗΝΙΚΗ  ΔΗΜΟΚΡΑΤΙΑ</w:t>
            </w:r>
          </w:p>
          <w:p w:rsidR="00EE12B6" w:rsidRPr="004931EC" w:rsidRDefault="00EE12B6" w:rsidP="00E52E1C">
            <w:pPr>
              <w:rPr>
                <w:sz w:val="22"/>
                <w:szCs w:val="22"/>
              </w:rPr>
            </w:pPr>
            <w:r>
              <w:rPr>
                <w:sz w:val="22"/>
                <w:szCs w:val="22"/>
              </w:rPr>
              <w:t>ΝΟΜΟΣ  ΑΤΤΙΚΗΣ</w:t>
            </w:r>
          </w:p>
          <w:p w:rsidR="00EE12B6" w:rsidRPr="004931EC" w:rsidRDefault="00EE12B6" w:rsidP="00E52E1C">
            <w:pPr>
              <w:rPr>
                <w:b/>
                <w:sz w:val="22"/>
                <w:szCs w:val="22"/>
              </w:rPr>
            </w:pPr>
            <w:r w:rsidRPr="004931EC">
              <w:rPr>
                <w:b/>
                <w:sz w:val="22"/>
                <w:szCs w:val="22"/>
              </w:rPr>
              <w:t>ΔΗΜΟΣ ΜΟΣΧΑΤΟΥ-ΤΑΥΡΟΥ</w:t>
            </w:r>
          </w:p>
          <w:p w:rsidR="00EE12B6" w:rsidRDefault="00EE12B6" w:rsidP="00E52E1C">
            <w:pPr>
              <w:rPr>
                <w:sz w:val="22"/>
                <w:szCs w:val="22"/>
              </w:rPr>
            </w:pPr>
            <w:r w:rsidRPr="004931EC">
              <w:rPr>
                <w:b/>
                <w:sz w:val="22"/>
                <w:szCs w:val="22"/>
              </w:rPr>
              <w:t>ΔΙΕΥΘΥΝΣΗ:</w:t>
            </w:r>
            <w:r w:rsidRPr="004931EC">
              <w:rPr>
                <w:sz w:val="22"/>
                <w:szCs w:val="22"/>
              </w:rPr>
              <w:t xml:space="preserve"> </w:t>
            </w:r>
          </w:p>
          <w:p w:rsidR="00EE12B6" w:rsidRDefault="00516742" w:rsidP="00E52E1C">
            <w:pPr>
              <w:rPr>
                <w:sz w:val="22"/>
                <w:szCs w:val="22"/>
              </w:rPr>
            </w:pPr>
            <w:r>
              <w:rPr>
                <w:sz w:val="22"/>
                <w:szCs w:val="22"/>
              </w:rPr>
              <w:t xml:space="preserve">ΠΕΡΙΒΑΛΛΟΝΤΟΣ, </w:t>
            </w:r>
            <w:r w:rsidR="00EE12B6">
              <w:rPr>
                <w:sz w:val="22"/>
                <w:szCs w:val="22"/>
              </w:rPr>
              <w:t xml:space="preserve">ΚΥΚΛΙΚΗΣ </w:t>
            </w:r>
          </w:p>
          <w:p w:rsidR="00EE12B6" w:rsidRPr="004931EC" w:rsidRDefault="00EE12B6" w:rsidP="00E52E1C">
            <w:pPr>
              <w:rPr>
                <w:sz w:val="22"/>
                <w:szCs w:val="22"/>
              </w:rPr>
            </w:pPr>
            <w:r>
              <w:rPr>
                <w:sz w:val="22"/>
                <w:szCs w:val="22"/>
              </w:rPr>
              <w:t>ΟΙΚΟΝΟΜΙΑΣ ΚΑΙ ΑΝΑΚΥΚΛΩΣΗΣ</w:t>
            </w:r>
          </w:p>
          <w:p w:rsidR="00EE12B6" w:rsidRPr="00EB20B2" w:rsidRDefault="00EE12B6" w:rsidP="00E52E1C">
            <w:pPr>
              <w:rPr>
                <w:sz w:val="22"/>
                <w:szCs w:val="22"/>
              </w:rPr>
            </w:pPr>
          </w:p>
        </w:tc>
        <w:tc>
          <w:tcPr>
            <w:tcW w:w="283" w:type="dxa"/>
            <w:shd w:val="clear" w:color="auto" w:fill="auto"/>
          </w:tcPr>
          <w:p w:rsidR="00EE12B6" w:rsidRPr="00EB20B2" w:rsidRDefault="00EE12B6" w:rsidP="00E52E1C">
            <w:pPr>
              <w:jc w:val="both"/>
              <w:rPr>
                <w:sz w:val="22"/>
                <w:szCs w:val="22"/>
              </w:rPr>
            </w:pPr>
          </w:p>
        </w:tc>
        <w:tc>
          <w:tcPr>
            <w:tcW w:w="4111" w:type="dxa"/>
            <w:shd w:val="clear" w:color="auto" w:fill="auto"/>
          </w:tcPr>
          <w:p w:rsidR="00EE12B6" w:rsidRPr="00443823" w:rsidRDefault="00EE12B6" w:rsidP="00E52E1C">
            <w:pPr>
              <w:rPr>
                <w:b/>
              </w:rPr>
            </w:pPr>
            <w:r w:rsidRPr="00443823">
              <w:rPr>
                <w:b/>
                <w:spacing w:val="-3"/>
              </w:rPr>
              <w:t xml:space="preserve">Προμήθεια ελαστικών αυτοκινήτων </w:t>
            </w:r>
          </w:p>
          <w:p w:rsidR="00EE12B6" w:rsidRDefault="00EE12B6" w:rsidP="00E52E1C">
            <w:pPr>
              <w:rPr>
                <w:sz w:val="22"/>
                <w:szCs w:val="22"/>
              </w:rPr>
            </w:pPr>
          </w:p>
          <w:p w:rsidR="00EE12B6" w:rsidRDefault="00EE12B6" w:rsidP="00E52E1C">
            <w:pPr>
              <w:rPr>
                <w:sz w:val="22"/>
                <w:szCs w:val="22"/>
              </w:rPr>
            </w:pPr>
          </w:p>
          <w:p w:rsidR="00EE12B6" w:rsidRPr="008B79FC" w:rsidRDefault="00EE12B6" w:rsidP="00E52E1C">
            <w:pPr>
              <w:rPr>
                <w:sz w:val="22"/>
                <w:szCs w:val="22"/>
              </w:rPr>
            </w:pPr>
          </w:p>
          <w:p w:rsidR="006C553F" w:rsidRPr="00B337A7" w:rsidRDefault="006C553F" w:rsidP="006C553F">
            <w:pPr>
              <w:rPr>
                <w:b/>
                <w:sz w:val="22"/>
                <w:szCs w:val="22"/>
              </w:rPr>
            </w:pPr>
            <w:r w:rsidRPr="004931EC">
              <w:rPr>
                <w:sz w:val="22"/>
                <w:szCs w:val="22"/>
              </w:rPr>
              <w:t xml:space="preserve">Αρ. μελέτης :    </w:t>
            </w:r>
            <w:r w:rsidRPr="006C553F">
              <w:rPr>
                <w:b/>
                <w:sz w:val="22"/>
                <w:szCs w:val="22"/>
              </w:rPr>
              <w:t>118</w:t>
            </w:r>
            <w:r>
              <w:rPr>
                <w:b/>
                <w:sz w:val="22"/>
                <w:szCs w:val="22"/>
              </w:rPr>
              <w:t xml:space="preserve"> </w:t>
            </w:r>
            <w:r w:rsidRPr="0091369C">
              <w:rPr>
                <w:b/>
                <w:sz w:val="22"/>
                <w:szCs w:val="22"/>
              </w:rPr>
              <w:t>/</w:t>
            </w:r>
            <w:r w:rsidRPr="00B337A7">
              <w:rPr>
                <w:b/>
                <w:sz w:val="22"/>
                <w:szCs w:val="22"/>
              </w:rPr>
              <w:t xml:space="preserve"> 20</w:t>
            </w:r>
            <w:r>
              <w:rPr>
                <w:b/>
                <w:sz w:val="22"/>
                <w:szCs w:val="22"/>
              </w:rPr>
              <w:t>21</w:t>
            </w:r>
          </w:p>
          <w:p w:rsidR="00EE12B6" w:rsidRPr="008B79FC" w:rsidRDefault="006C553F" w:rsidP="006C553F">
            <w:pPr>
              <w:rPr>
                <w:sz w:val="22"/>
                <w:szCs w:val="22"/>
              </w:rPr>
            </w:pPr>
            <w:proofErr w:type="spellStart"/>
            <w:r w:rsidRPr="004931EC">
              <w:rPr>
                <w:sz w:val="22"/>
                <w:szCs w:val="22"/>
              </w:rPr>
              <w:t>Προϋπ</w:t>
            </w:r>
            <w:proofErr w:type="spellEnd"/>
            <w:r w:rsidRPr="004931EC">
              <w:rPr>
                <w:sz w:val="22"/>
                <w:szCs w:val="22"/>
              </w:rPr>
              <w:t>/</w:t>
            </w:r>
            <w:proofErr w:type="spellStart"/>
            <w:r w:rsidRPr="004931EC">
              <w:rPr>
                <w:sz w:val="22"/>
                <w:szCs w:val="22"/>
              </w:rPr>
              <w:t>σμός</w:t>
            </w:r>
            <w:proofErr w:type="spellEnd"/>
            <w:r w:rsidRPr="004931EC">
              <w:rPr>
                <w:sz w:val="22"/>
                <w:szCs w:val="22"/>
              </w:rPr>
              <w:t xml:space="preserve"> :    </w:t>
            </w:r>
            <w:r>
              <w:rPr>
                <w:b/>
                <w:bCs/>
                <w:kern w:val="28"/>
              </w:rPr>
              <w:t>24.725,60</w:t>
            </w:r>
            <w:r w:rsidRPr="005335C2">
              <w:rPr>
                <w:b/>
                <w:bCs/>
                <w:kern w:val="28"/>
              </w:rPr>
              <w:t xml:space="preserve">  </w:t>
            </w:r>
            <w:r w:rsidRPr="00EC249B">
              <w:rPr>
                <w:sz w:val="22"/>
                <w:szCs w:val="22"/>
              </w:rPr>
              <w:t>ευρώ</w:t>
            </w:r>
          </w:p>
        </w:tc>
      </w:tr>
    </w:tbl>
    <w:p w:rsidR="00EE12B6" w:rsidRDefault="00EE12B6" w:rsidP="009D3DF3">
      <w:pPr>
        <w:jc w:val="center"/>
        <w:rPr>
          <w:b/>
          <w:sz w:val="28"/>
          <w:szCs w:val="28"/>
          <w:u w:val="single"/>
        </w:rPr>
      </w:pPr>
    </w:p>
    <w:p w:rsidR="0071429B" w:rsidRDefault="0071429B" w:rsidP="009D3DF3">
      <w:pPr>
        <w:jc w:val="center"/>
        <w:rPr>
          <w:b/>
          <w:sz w:val="28"/>
          <w:szCs w:val="28"/>
          <w:u w:val="single"/>
        </w:rPr>
      </w:pPr>
    </w:p>
    <w:p w:rsidR="00A5428B" w:rsidRDefault="00A5428B" w:rsidP="009D3DF3">
      <w:pPr>
        <w:jc w:val="center"/>
        <w:rPr>
          <w:b/>
          <w:sz w:val="28"/>
          <w:szCs w:val="28"/>
          <w:u w:val="single"/>
        </w:rPr>
      </w:pPr>
      <w:r w:rsidRPr="00A76946">
        <w:rPr>
          <w:b/>
          <w:sz w:val="28"/>
          <w:szCs w:val="28"/>
          <w:u w:val="single"/>
        </w:rPr>
        <w:t>ΕΝΔΕΙΚΤΙΚΟΣ  ΠΡΟΫΠΟΛΟΓΙΣΜΟΣ</w:t>
      </w:r>
    </w:p>
    <w:p w:rsidR="00273CF3" w:rsidRDefault="00273CF3" w:rsidP="009D3DF3">
      <w:pPr>
        <w:jc w:val="center"/>
        <w:rPr>
          <w:b/>
          <w:sz w:val="28"/>
          <w:szCs w:val="28"/>
          <w:u w:val="single"/>
        </w:rPr>
      </w:pPr>
    </w:p>
    <w:p w:rsidR="00A76946" w:rsidRDefault="00A76946" w:rsidP="00A5428B"/>
    <w:tbl>
      <w:tblPr>
        <w:tblW w:w="8796" w:type="dxa"/>
        <w:tblInd w:w="108" w:type="dxa"/>
        <w:tblLook w:val="04A0"/>
      </w:tblPr>
      <w:tblGrid>
        <w:gridCol w:w="630"/>
        <w:gridCol w:w="3458"/>
        <w:gridCol w:w="1469"/>
        <w:gridCol w:w="1563"/>
        <w:gridCol w:w="1676"/>
      </w:tblGrid>
      <w:tr w:rsidR="00EC249B" w:rsidTr="008627AC">
        <w:trPr>
          <w:trHeight w:val="435"/>
        </w:trPr>
        <w:tc>
          <w:tcPr>
            <w:tcW w:w="5557" w:type="dxa"/>
            <w:gridSpan w:val="3"/>
            <w:tcBorders>
              <w:top w:val="nil"/>
              <w:left w:val="nil"/>
              <w:bottom w:val="single" w:sz="4" w:space="0" w:color="auto"/>
              <w:right w:val="nil"/>
            </w:tcBorders>
            <w:shd w:val="clear" w:color="000000" w:fill="F2F2F2"/>
            <w:noWrap/>
            <w:vAlign w:val="center"/>
            <w:hideMark/>
          </w:tcPr>
          <w:p w:rsidR="00EC249B" w:rsidRPr="00E81702" w:rsidRDefault="00EC249B" w:rsidP="00E81702">
            <w:pPr>
              <w:jc w:val="center"/>
              <w:rPr>
                <w:b/>
                <w:bCs/>
                <w:color w:val="000000"/>
                <w:sz w:val="22"/>
                <w:szCs w:val="22"/>
              </w:rPr>
            </w:pPr>
            <w:r w:rsidRPr="00E81702">
              <w:rPr>
                <w:b/>
                <w:bCs/>
                <w:color w:val="000000"/>
                <w:sz w:val="22"/>
                <w:szCs w:val="22"/>
              </w:rPr>
              <w:t xml:space="preserve">Α.    </w:t>
            </w:r>
            <w:r w:rsidR="00E81702" w:rsidRPr="00E81702">
              <w:rPr>
                <w:b/>
                <w:bCs/>
                <w:color w:val="000000"/>
                <w:sz w:val="22"/>
                <w:szCs w:val="22"/>
                <w:lang w:val="en-US"/>
              </w:rPr>
              <w:t xml:space="preserve"> </w:t>
            </w:r>
            <w:r w:rsidRPr="00E81702">
              <w:rPr>
                <w:b/>
                <w:bCs/>
                <w:color w:val="000000"/>
                <w:sz w:val="22"/>
                <w:szCs w:val="22"/>
              </w:rPr>
              <w:t>ΚΩΔΙΚΟΣ ΠΡΟΫΠ/ΣΜΟΥ 20.6671.0004</w:t>
            </w:r>
          </w:p>
        </w:tc>
        <w:tc>
          <w:tcPr>
            <w:tcW w:w="1563" w:type="dxa"/>
            <w:tcBorders>
              <w:top w:val="nil"/>
              <w:left w:val="nil"/>
              <w:bottom w:val="single" w:sz="4" w:space="0" w:color="auto"/>
              <w:right w:val="nil"/>
            </w:tcBorders>
            <w:shd w:val="clear" w:color="000000" w:fill="F2F2F2"/>
            <w:noWrap/>
            <w:vAlign w:val="center"/>
            <w:hideMark/>
          </w:tcPr>
          <w:p w:rsidR="00EC249B" w:rsidRPr="00E81702" w:rsidRDefault="00EC249B">
            <w:pPr>
              <w:rPr>
                <w:color w:val="000000"/>
                <w:sz w:val="22"/>
                <w:szCs w:val="22"/>
              </w:rPr>
            </w:pPr>
            <w:r w:rsidRPr="00E81702">
              <w:rPr>
                <w:color w:val="000000"/>
                <w:sz w:val="22"/>
                <w:szCs w:val="22"/>
              </w:rPr>
              <w:t> </w:t>
            </w:r>
          </w:p>
        </w:tc>
        <w:tc>
          <w:tcPr>
            <w:tcW w:w="1676" w:type="dxa"/>
            <w:tcBorders>
              <w:top w:val="nil"/>
              <w:left w:val="nil"/>
              <w:bottom w:val="single" w:sz="4" w:space="0" w:color="auto"/>
              <w:right w:val="nil"/>
            </w:tcBorders>
            <w:shd w:val="clear" w:color="000000" w:fill="F2F2F2"/>
            <w:noWrap/>
            <w:vAlign w:val="center"/>
            <w:hideMark/>
          </w:tcPr>
          <w:p w:rsidR="00EC249B" w:rsidRPr="00E81702" w:rsidRDefault="00EC249B">
            <w:pPr>
              <w:rPr>
                <w:color w:val="000000"/>
                <w:sz w:val="22"/>
                <w:szCs w:val="22"/>
              </w:rPr>
            </w:pPr>
            <w:r w:rsidRPr="00E81702">
              <w:rPr>
                <w:color w:val="000000"/>
                <w:sz w:val="22"/>
                <w:szCs w:val="22"/>
              </w:rPr>
              <w:t> </w:t>
            </w:r>
          </w:p>
        </w:tc>
      </w:tr>
      <w:tr w:rsidR="00EC249B" w:rsidTr="008627AC">
        <w:trPr>
          <w:trHeight w:val="820"/>
        </w:trPr>
        <w:tc>
          <w:tcPr>
            <w:tcW w:w="630" w:type="dxa"/>
            <w:tcBorders>
              <w:top w:val="nil"/>
              <w:left w:val="single" w:sz="4" w:space="0" w:color="auto"/>
              <w:bottom w:val="single" w:sz="4" w:space="0" w:color="auto"/>
              <w:right w:val="single" w:sz="4" w:space="0" w:color="auto"/>
            </w:tcBorders>
            <w:shd w:val="clear" w:color="auto" w:fill="auto"/>
            <w:vAlign w:val="center"/>
            <w:hideMark/>
          </w:tcPr>
          <w:p w:rsidR="00EC249B" w:rsidRPr="00E81702" w:rsidRDefault="00EC249B">
            <w:pPr>
              <w:jc w:val="center"/>
              <w:rPr>
                <w:b/>
                <w:bCs/>
                <w:color w:val="000000"/>
                <w:sz w:val="22"/>
                <w:szCs w:val="22"/>
              </w:rPr>
            </w:pPr>
            <w:r w:rsidRPr="00E81702">
              <w:rPr>
                <w:b/>
                <w:bCs/>
                <w:color w:val="000000"/>
                <w:sz w:val="22"/>
                <w:szCs w:val="22"/>
              </w:rPr>
              <w:t>α/α</w:t>
            </w:r>
          </w:p>
        </w:tc>
        <w:tc>
          <w:tcPr>
            <w:tcW w:w="3458" w:type="dxa"/>
            <w:tcBorders>
              <w:top w:val="nil"/>
              <w:left w:val="nil"/>
              <w:bottom w:val="single" w:sz="4" w:space="0" w:color="auto"/>
              <w:right w:val="single" w:sz="4" w:space="0" w:color="auto"/>
            </w:tcBorders>
            <w:shd w:val="clear" w:color="auto" w:fill="auto"/>
            <w:vAlign w:val="center"/>
            <w:hideMark/>
          </w:tcPr>
          <w:p w:rsidR="00EC249B" w:rsidRPr="00E81702" w:rsidRDefault="00EC249B">
            <w:pPr>
              <w:jc w:val="center"/>
              <w:rPr>
                <w:b/>
                <w:bCs/>
                <w:color w:val="000000"/>
                <w:sz w:val="22"/>
                <w:szCs w:val="22"/>
              </w:rPr>
            </w:pPr>
            <w:r w:rsidRPr="00E81702">
              <w:rPr>
                <w:b/>
                <w:bCs/>
                <w:color w:val="000000"/>
                <w:sz w:val="22"/>
                <w:szCs w:val="22"/>
              </w:rPr>
              <w:t>ΤΥΠΟΣ  ΕΛΑΣΤΙΚΟΥ</w:t>
            </w:r>
          </w:p>
        </w:tc>
        <w:tc>
          <w:tcPr>
            <w:tcW w:w="1469" w:type="dxa"/>
            <w:tcBorders>
              <w:top w:val="nil"/>
              <w:left w:val="nil"/>
              <w:bottom w:val="single" w:sz="4" w:space="0" w:color="auto"/>
              <w:right w:val="single" w:sz="4" w:space="0" w:color="auto"/>
            </w:tcBorders>
            <w:shd w:val="clear" w:color="auto" w:fill="auto"/>
            <w:vAlign w:val="center"/>
            <w:hideMark/>
          </w:tcPr>
          <w:p w:rsidR="00EC249B" w:rsidRPr="00E81702" w:rsidRDefault="00EC249B">
            <w:pPr>
              <w:jc w:val="center"/>
              <w:rPr>
                <w:b/>
                <w:bCs/>
                <w:color w:val="000000"/>
                <w:sz w:val="22"/>
                <w:szCs w:val="22"/>
              </w:rPr>
            </w:pPr>
            <w:r w:rsidRPr="00E81702">
              <w:rPr>
                <w:b/>
                <w:bCs/>
                <w:color w:val="000000"/>
                <w:sz w:val="22"/>
                <w:szCs w:val="22"/>
              </w:rPr>
              <w:t>ΤΕΜΑΧΙΑ</w:t>
            </w:r>
          </w:p>
        </w:tc>
        <w:tc>
          <w:tcPr>
            <w:tcW w:w="1563" w:type="dxa"/>
            <w:tcBorders>
              <w:top w:val="nil"/>
              <w:left w:val="nil"/>
              <w:bottom w:val="single" w:sz="4" w:space="0" w:color="auto"/>
              <w:right w:val="single" w:sz="4" w:space="0" w:color="auto"/>
            </w:tcBorders>
            <w:shd w:val="clear" w:color="auto" w:fill="auto"/>
            <w:vAlign w:val="center"/>
            <w:hideMark/>
          </w:tcPr>
          <w:p w:rsidR="00EC249B" w:rsidRPr="00E81702" w:rsidRDefault="00EC249B">
            <w:pPr>
              <w:jc w:val="center"/>
              <w:rPr>
                <w:b/>
                <w:bCs/>
                <w:color w:val="000000"/>
                <w:sz w:val="22"/>
                <w:szCs w:val="22"/>
              </w:rPr>
            </w:pPr>
            <w:r w:rsidRPr="00E81702">
              <w:rPr>
                <w:b/>
                <w:bCs/>
                <w:color w:val="000000"/>
                <w:sz w:val="22"/>
                <w:szCs w:val="22"/>
              </w:rPr>
              <w:t xml:space="preserve">ΤΙΜΗ ΜΟΝΑΔΟΣ      </w:t>
            </w:r>
          </w:p>
        </w:tc>
        <w:tc>
          <w:tcPr>
            <w:tcW w:w="1676" w:type="dxa"/>
            <w:tcBorders>
              <w:top w:val="nil"/>
              <w:left w:val="nil"/>
              <w:bottom w:val="single" w:sz="4" w:space="0" w:color="auto"/>
              <w:right w:val="single" w:sz="4" w:space="0" w:color="auto"/>
            </w:tcBorders>
            <w:shd w:val="clear" w:color="auto" w:fill="auto"/>
            <w:vAlign w:val="center"/>
            <w:hideMark/>
          </w:tcPr>
          <w:p w:rsidR="00EC249B" w:rsidRPr="00E81702" w:rsidRDefault="00EC249B">
            <w:pPr>
              <w:jc w:val="center"/>
              <w:rPr>
                <w:b/>
                <w:bCs/>
                <w:color w:val="000000"/>
                <w:sz w:val="22"/>
                <w:szCs w:val="22"/>
              </w:rPr>
            </w:pPr>
            <w:r w:rsidRPr="00E81702">
              <w:rPr>
                <w:b/>
                <w:bCs/>
                <w:color w:val="000000"/>
                <w:sz w:val="22"/>
                <w:szCs w:val="22"/>
              </w:rPr>
              <w:t>ΣΥΝΟΛΟ         ΧΩΡΙΣ ΦΠΑ    (€)</w:t>
            </w:r>
          </w:p>
        </w:tc>
      </w:tr>
      <w:tr w:rsidR="00CB0E0E" w:rsidTr="00DF0E1D">
        <w:trPr>
          <w:trHeight w:val="28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CB0E0E" w:rsidRPr="00DF0E1D" w:rsidRDefault="00CB0E0E" w:rsidP="00CB0E0E">
            <w:pPr>
              <w:jc w:val="center"/>
              <w:rPr>
                <w:rFonts w:ascii="Calibri" w:hAnsi="Calibri" w:cs="Calibri"/>
                <w:color w:val="000000"/>
                <w:sz w:val="22"/>
                <w:szCs w:val="22"/>
              </w:rPr>
            </w:pPr>
            <w:r w:rsidRPr="00DF0E1D">
              <w:rPr>
                <w:rFonts w:ascii="Calibri" w:hAnsi="Calibri" w:cs="Calibri"/>
                <w:color w:val="000000"/>
                <w:sz w:val="22"/>
                <w:szCs w:val="22"/>
              </w:rPr>
              <w:t>1</w:t>
            </w:r>
          </w:p>
        </w:tc>
        <w:tc>
          <w:tcPr>
            <w:tcW w:w="3458" w:type="dxa"/>
            <w:tcBorders>
              <w:top w:val="nil"/>
              <w:left w:val="nil"/>
              <w:bottom w:val="single" w:sz="4" w:space="0" w:color="auto"/>
              <w:right w:val="single" w:sz="4" w:space="0" w:color="auto"/>
            </w:tcBorders>
            <w:shd w:val="clear" w:color="auto" w:fill="auto"/>
            <w:vAlign w:val="center"/>
          </w:tcPr>
          <w:p w:rsidR="00CB0E0E" w:rsidRPr="00DF0E1D" w:rsidRDefault="00CB0E0E" w:rsidP="00CB0E0E">
            <w:pPr>
              <w:jc w:val="center"/>
              <w:rPr>
                <w:rFonts w:ascii="Calibri" w:hAnsi="Calibri" w:cs="Calibri"/>
                <w:color w:val="000000"/>
              </w:rPr>
            </w:pPr>
            <w:r w:rsidRPr="00DF0E1D">
              <w:rPr>
                <w:rFonts w:ascii="Calibri" w:hAnsi="Calibri" w:cs="Calibri"/>
                <w:color w:val="000000"/>
              </w:rPr>
              <w:t>315/80 R 22,5 ΕΜΠΡΟΣ</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B0E0E" w:rsidRPr="00DF0E1D" w:rsidRDefault="00CB0E0E" w:rsidP="00CB0E0E">
            <w:pPr>
              <w:jc w:val="right"/>
              <w:rPr>
                <w:rFonts w:ascii="Calibri" w:hAnsi="Calibri" w:cs="Calibri"/>
                <w:bCs/>
                <w:color w:val="000000"/>
              </w:rPr>
            </w:pPr>
            <w:r w:rsidRPr="00DF0E1D">
              <w:rPr>
                <w:rFonts w:ascii="Calibri" w:hAnsi="Calibri" w:cs="Calibri"/>
                <w:bCs/>
                <w:color w:val="000000"/>
              </w:rPr>
              <w:t>28</w:t>
            </w:r>
          </w:p>
        </w:tc>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CB0E0E" w:rsidRPr="00DF0E1D" w:rsidRDefault="00CB0E0E" w:rsidP="00CB0E0E">
            <w:pPr>
              <w:jc w:val="right"/>
              <w:rPr>
                <w:rFonts w:ascii="Calibri" w:hAnsi="Calibri" w:cs="Calibri"/>
                <w:color w:val="000000"/>
                <w:sz w:val="22"/>
                <w:szCs w:val="22"/>
              </w:rPr>
            </w:pPr>
            <w:r w:rsidRPr="00DF0E1D">
              <w:rPr>
                <w:rFonts w:ascii="Calibri" w:hAnsi="Calibri" w:cs="Calibri"/>
                <w:color w:val="000000"/>
                <w:sz w:val="22"/>
                <w:szCs w:val="22"/>
              </w:rPr>
              <w:t>390,00</w:t>
            </w:r>
          </w:p>
        </w:tc>
        <w:tc>
          <w:tcPr>
            <w:tcW w:w="16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B0E0E" w:rsidRDefault="00CB0E0E" w:rsidP="00CB0E0E">
            <w:pPr>
              <w:jc w:val="right"/>
              <w:rPr>
                <w:rFonts w:ascii="Calibri" w:hAnsi="Calibri" w:cs="Calibri"/>
                <w:color w:val="000000"/>
                <w:sz w:val="22"/>
                <w:szCs w:val="22"/>
              </w:rPr>
            </w:pPr>
            <w:r>
              <w:rPr>
                <w:rFonts w:ascii="Calibri" w:hAnsi="Calibri" w:cs="Calibri"/>
                <w:color w:val="000000"/>
                <w:sz w:val="22"/>
                <w:szCs w:val="22"/>
              </w:rPr>
              <w:t>10.920,00</w:t>
            </w:r>
          </w:p>
        </w:tc>
      </w:tr>
      <w:tr w:rsidR="00CB0E0E" w:rsidTr="00DF0E1D">
        <w:trPr>
          <w:trHeight w:val="284"/>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CB0E0E" w:rsidRPr="00DF0E1D" w:rsidRDefault="00CB0E0E" w:rsidP="00CB0E0E">
            <w:pPr>
              <w:jc w:val="center"/>
              <w:rPr>
                <w:rFonts w:ascii="Calibri" w:hAnsi="Calibri" w:cs="Calibri"/>
                <w:color w:val="000000"/>
                <w:sz w:val="22"/>
                <w:szCs w:val="22"/>
              </w:rPr>
            </w:pPr>
            <w:r w:rsidRPr="00DF0E1D">
              <w:rPr>
                <w:rFonts w:ascii="Calibri" w:hAnsi="Calibri" w:cs="Calibri"/>
                <w:color w:val="000000"/>
                <w:sz w:val="22"/>
                <w:szCs w:val="22"/>
              </w:rPr>
              <w:t>2</w:t>
            </w:r>
          </w:p>
        </w:tc>
        <w:tc>
          <w:tcPr>
            <w:tcW w:w="3458" w:type="dxa"/>
            <w:tcBorders>
              <w:top w:val="nil"/>
              <w:left w:val="nil"/>
              <w:bottom w:val="single" w:sz="4" w:space="0" w:color="auto"/>
              <w:right w:val="single" w:sz="4" w:space="0" w:color="auto"/>
            </w:tcBorders>
            <w:shd w:val="clear" w:color="auto" w:fill="auto"/>
            <w:vAlign w:val="center"/>
          </w:tcPr>
          <w:p w:rsidR="00CB0E0E" w:rsidRPr="00DF0E1D" w:rsidRDefault="00CB0E0E" w:rsidP="00CB0E0E">
            <w:pPr>
              <w:jc w:val="center"/>
              <w:rPr>
                <w:rFonts w:ascii="Calibri" w:hAnsi="Calibri" w:cs="Calibri"/>
                <w:color w:val="000000"/>
              </w:rPr>
            </w:pPr>
            <w:r w:rsidRPr="00DF0E1D">
              <w:rPr>
                <w:rFonts w:ascii="Calibri" w:hAnsi="Calibri" w:cs="Calibri"/>
                <w:color w:val="000000"/>
              </w:rPr>
              <w:t>315/80 R 22,5 ΠΙΣΩ</w:t>
            </w:r>
          </w:p>
        </w:tc>
        <w:tc>
          <w:tcPr>
            <w:tcW w:w="1469" w:type="dxa"/>
            <w:tcBorders>
              <w:top w:val="nil"/>
              <w:left w:val="single" w:sz="4" w:space="0" w:color="auto"/>
              <w:bottom w:val="single" w:sz="4" w:space="0" w:color="auto"/>
              <w:right w:val="single" w:sz="4" w:space="0" w:color="auto"/>
            </w:tcBorders>
            <w:shd w:val="clear" w:color="auto" w:fill="auto"/>
            <w:noWrap/>
            <w:vAlign w:val="bottom"/>
          </w:tcPr>
          <w:p w:rsidR="00CB0E0E" w:rsidRPr="00DF0E1D" w:rsidRDefault="00CB0E0E" w:rsidP="00CB0E0E">
            <w:pPr>
              <w:jc w:val="right"/>
              <w:rPr>
                <w:rFonts w:ascii="Calibri" w:hAnsi="Calibri" w:cs="Calibri"/>
                <w:bCs/>
                <w:color w:val="000000"/>
              </w:rPr>
            </w:pPr>
            <w:r w:rsidRPr="00DF0E1D">
              <w:rPr>
                <w:rFonts w:ascii="Calibri" w:hAnsi="Calibri" w:cs="Calibri"/>
                <w:bCs/>
                <w:color w:val="000000"/>
              </w:rPr>
              <w:t>14</w:t>
            </w:r>
          </w:p>
        </w:tc>
        <w:tc>
          <w:tcPr>
            <w:tcW w:w="1563" w:type="dxa"/>
            <w:tcBorders>
              <w:top w:val="nil"/>
              <w:left w:val="single" w:sz="4" w:space="0" w:color="auto"/>
              <w:bottom w:val="single" w:sz="4" w:space="0" w:color="auto"/>
              <w:right w:val="single" w:sz="4" w:space="0" w:color="auto"/>
            </w:tcBorders>
            <w:shd w:val="clear" w:color="auto" w:fill="auto"/>
            <w:noWrap/>
            <w:vAlign w:val="bottom"/>
          </w:tcPr>
          <w:p w:rsidR="00CB0E0E" w:rsidRPr="00DF0E1D" w:rsidRDefault="00CB0E0E" w:rsidP="00CB0E0E">
            <w:pPr>
              <w:jc w:val="right"/>
              <w:rPr>
                <w:rFonts w:ascii="Calibri" w:hAnsi="Calibri" w:cs="Calibri"/>
                <w:color w:val="000000"/>
                <w:sz w:val="22"/>
                <w:szCs w:val="22"/>
              </w:rPr>
            </w:pPr>
            <w:r w:rsidRPr="00DF0E1D">
              <w:rPr>
                <w:rFonts w:ascii="Calibri" w:hAnsi="Calibri" w:cs="Calibri"/>
                <w:color w:val="000000"/>
                <w:sz w:val="22"/>
                <w:szCs w:val="22"/>
              </w:rPr>
              <w:t>385,00</w:t>
            </w:r>
          </w:p>
        </w:tc>
        <w:tc>
          <w:tcPr>
            <w:tcW w:w="1676" w:type="dxa"/>
            <w:tcBorders>
              <w:top w:val="nil"/>
              <w:left w:val="single" w:sz="4" w:space="0" w:color="auto"/>
              <w:bottom w:val="single" w:sz="4" w:space="0" w:color="auto"/>
              <w:right w:val="single" w:sz="4" w:space="0" w:color="auto"/>
            </w:tcBorders>
            <w:shd w:val="clear" w:color="auto" w:fill="auto"/>
            <w:noWrap/>
            <w:vAlign w:val="bottom"/>
          </w:tcPr>
          <w:p w:rsidR="00CB0E0E" w:rsidRDefault="00CB0E0E" w:rsidP="00CB0E0E">
            <w:pPr>
              <w:jc w:val="right"/>
              <w:rPr>
                <w:rFonts w:ascii="Calibri" w:hAnsi="Calibri" w:cs="Calibri"/>
                <w:color w:val="000000"/>
                <w:sz w:val="22"/>
                <w:szCs w:val="22"/>
              </w:rPr>
            </w:pPr>
            <w:r>
              <w:rPr>
                <w:rFonts w:ascii="Calibri" w:hAnsi="Calibri" w:cs="Calibri"/>
                <w:color w:val="000000"/>
                <w:sz w:val="22"/>
                <w:szCs w:val="22"/>
              </w:rPr>
              <w:t>5.390,00</w:t>
            </w:r>
          </w:p>
        </w:tc>
      </w:tr>
      <w:tr w:rsidR="00CB0E0E" w:rsidTr="00DF0E1D">
        <w:trPr>
          <w:trHeight w:val="284"/>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CB0E0E" w:rsidRPr="00DF0E1D" w:rsidRDefault="00CB0E0E" w:rsidP="00CB0E0E">
            <w:pPr>
              <w:jc w:val="center"/>
              <w:rPr>
                <w:rFonts w:ascii="Calibri" w:hAnsi="Calibri" w:cs="Calibri"/>
                <w:color w:val="000000"/>
                <w:sz w:val="22"/>
                <w:szCs w:val="22"/>
              </w:rPr>
            </w:pPr>
            <w:r w:rsidRPr="00DF0E1D">
              <w:rPr>
                <w:rFonts w:ascii="Calibri" w:hAnsi="Calibri" w:cs="Calibri"/>
                <w:color w:val="000000"/>
                <w:sz w:val="22"/>
                <w:szCs w:val="22"/>
              </w:rPr>
              <w:t>3</w:t>
            </w:r>
          </w:p>
        </w:tc>
        <w:tc>
          <w:tcPr>
            <w:tcW w:w="3458" w:type="dxa"/>
            <w:tcBorders>
              <w:top w:val="nil"/>
              <w:left w:val="nil"/>
              <w:bottom w:val="single" w:sz="4" w:space="0" w:color="auto"/>
              <w:right w:val="single" w:sz="4" w:space="0" w:color="auto"/>
            </w:tcBorders>
            <w:shd w:val="clear" w:color="auto" w:fill="auto"/>
            <w:vAlign w:val="center"/>
          </w:tcPr>
          <w:p w:rsidR="00CB0E0E" w:rsidRPr="00DF0E1D" w:rsidRDefault="00CB0E0E" w:rsidP="00CB0E0E">
            <w:pPr>
              <w:jc w:val="center"/>
              <w:rPr>
                <w:rFonts w:ascii="Calibri" w:hAnsi="Calibri" w:cs="Calibri"/>
                <w:color w:val="000000"/>
              </w:rPr>
            </w:pPr>
            <w:r w:rsidRPr="00DF0E1D">
              <w:rPr>
                <w:rFonts w:ascii="Calibri" w:hAnsi="Calibri" w:cs="Calibri"/>
                <w:color w:val="000000"/>
              </w:rPr>
              <w:t>185/75 R 16 ΕΜΠΡΟΣ</w:t>
            </w:r>
          </w:p>
        </w:tc>
        <w:tc>
          <w:tcPr>
            <w:tcW w:w="1469" w:type="dxa"/>
            <w:tcBorders>
              <w:top w:val="nil"/>
              <w:left w:val="single" w:sz="4" w:space="0" w:color="auto"/>
              <w:bottom w:val="single" w:sz="4" w:space="0" w:color="auto"/>
              <w:right w:val="single" w:sz="4" w:space="0" w:color="auto"/>
            </w:tcBorders>
            <w:shd w:val="clear" w:color="auto" w:fill="auto"/>
            <w:noWrap/>
            <w:vAlign w:val="bottom"/>
          </w:tcPr>
          <w:p w:rsidR="00CB0E0E" w:rsidRPr="00DF0E1D" w:rsidRDefault="00CB0E0E" w:rsidP="00CB0E0E">
            <w:pPr>
              <w:jc w:val="right"/>
              <w:rPr>
                <w:rFonts w:ascii="Calibri" w:hAnsi="Calibri" w:cs="Calibri"/>
                <w:bCs/>
                <w:color w:val="000000"/>
              </w:rPr>
            </w:pPr>
            <w:r w:rsidRPr="00DF0E1D">
              <w:rPr>
                <w:rFonts w:ascii="Calibri" w:hAnsi="Calibri" w:cs="Calibri"/>
                <w:bCs/>
                <w:color w:val="000000"/>
              </w:rPr>
              <w:t>3</w:t>
            </w:r>
          </w:p>
        </w:tc>
        <w:tc>
          <w:tcPr>
            <w:tcW w:w="1563" w:type="dxa"/>
            <w:tcBorders>
              <w:top w:val="nil"/>
              <w:left w:val="single" w:sz="4" w:space="0" w:color="auto"/>
              <w:bottom w:val="single" w:sz="4" w:space="0" w:color="auto"/>
              <w:right w:val="single" w:sz="4" w:space="0" w:color="auto"/>
            </w:tcBorders>
            <w:shd w:val="clear" w:color="auto" w:fill="auto"/>
            <w:noWrap/>
            <w:vAlign w:val="bottom"/>
          </w:tcPr>
          <w:p w:rsidR="00CB0E0E" w:rsidRPr="00DF0E1D" w:rsidRDefault="00CB0E0E" w:rsidP="00CB0E0E">
            <w:pPr>
              <w:jc w:val="right"/>
              <w:rPr>
                <w:rFonts w:ascii="Calibri" w:hAnsi="Calibri" w:cs="Calibri"/>
                <w:color w:val="000000"/>
                <w:sz w:val="22"/>
                <w:szCs w:val="22"/>
              </w:rPr>
            </w:pPr>
            <w:r w:rsidRPr="00DF0E1D">
              <w:rPr>
                <w:rFonts w:ascii="Calibri" w:hAnsi="Calibri" w:cs="Calibri"/>
                <w:color w:val="000000"/>
                <w:sz w:val="22"/>
                <w:szCs w:val="22"/>
              </w:rPr>
              <w:t>130,00</w:t>
            </w:r>
          </w:p>
        </w:tc>
        <w:tc>
          <w:tcPr>
            <w:tcW w:w="1676" w:type="dxa"/>
            <w:tcBorders>
              <w:top w:val="nil"/>
              <w:left w:val="single" w:sz="4" w:space="0" w:color="auto"/>
              <w:bottom w:val="single" w:sz="4" w:space="0" w:color="auto"/>
              <w:right w:val="single" w:sz="4" w:space="0" w:color="auto"/>
            </w:tcBorders>
            <w:shd w:val="clear" w:color="auto" w:fill="auto"/>
            <w:noWrap/>
            <w:vAlign w:val="bottom"/>
          </w:tcPr>
          <w:p w:rsidR="00CB0E0E" w:rsidRDefault="00CB0E0E" w:rsidP="00CB0E0E">
            <w:pPr>
              <w:jc w:val="right"/>
              <w:rPr>
                <w:rFonts w:ascii="Calibri" w:hAnsi="Calibri" w:cs="Calibri"/>
                <w:color w:val="000000"/>
                <w:sz w:val="22"/>
                <w:szCs w:val="22"/>
              </w:rPr>
            </w:pPr>
            <w:r>
              <w:rPr>
                <w:rFonts w:ascii="Calibri" w:hAnsi="Calibri" w:cs="Calibri"/>
                <w:color w:val="000000"/>
                <w:sz w:val="22"/>
                <w:szCs w:val="22"/>
              </w:rPr>
              <w:t>390,00</w:t>
            </w:r>
          </w:p>
        </w:tc>
      </w:tr>
      <w:tr w:rsidR="00CB0E0E" w:rsidTr="00DF0E1D">
        <w:trPr>
          <w:trHeight w:val="284"/>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CB0E0E" w:rsidRPr="00DF0E1D" w:rsidRDefault="00CB0E0E" w:rsidP="00CB0E0E">
            <w:pPr>
              <w:jc w:val="center"/>
              <w:rPr>
                <w:rFonts w:ascii="Calibri" w:hAnsi="Calibri" w:cs="Calibri"/>
                <w:color w:val="000000"/>
                <w:sz w:val="22"/>
                <w:szCs w:val="22"/>
              </w:rPr>
            </w:pPr>
            <w:r w:rsidRPr="00DF0E1D">
              <w:rPr>
                <w:rFonts w:ascii="Calibri" w:hAnsi="Calibri" w:cs="Calibri"/>
                <w:color w:val="000000"/>
                <w:sz w:val="22"/>
                <w:szCs w:val="22"/>
              </w:rPr>
              <w:t>4</w:t>
            </w:r>
          </w:p>
        </w:tc>
        <w:tc>
          <w:tcPr>
            <w:tcW w:w="3458" w:type="dxa"/>
            <w:tcBorders>
              <w:top w:val="nil"/>
              <w:left w:val="nil"/>
              <w:bottom w:val="single" w:sz="4" w:space="0" w:color="auto"/>
              <w:right w:val="single" w:sz="4" w:space="0" w:color="auto"/>
            </w:tcBorders>
            <w:shd w:val="clear" w:color="auto" w:fill="auto"/>
            <w:vAlign w:val="center"/>
          </w:tcPr>
          <w:p w:rsidR="00CB0E0E" w:rsidRPr="00DF0E1D" w:rsidRDefault="00CB0E0E" w:rsidP="00CB0E0E">
            <w:pPr>
              <w:jc w:val="center"/>
              <w:rPr>
                <w:rFonts w:ascii="Calibri" w:hAnsi="Calibri" w:cs="Calibri"/>
                <w:color w:val="000000"/>
              </w:rPr>
            </w:pPr>
            <w:r w:rsidRPr="00DF0E1D">
              <w:rPr>
                <w:rFonts w:ascii="Calibri" w:hAnsi="Calibri" w:cs="Calibri"/>
                <w:color w:val="000000"/>
              </w:rPr>
              <w:t>185/75 R 16 ΠΙΣΩ</w:t>
            </w:r>
          </w:p>
        </w:tc>
        <w:tc>
          <w:tcPr>
            <w:tcW w:w="1469" w:type="dxa"/>
            <w:tcBorders>
              <w:top w:val="nil"/>
              <w:left w:val="single" w:sz="4" w:space="0" w:color="auto"/>
              <w:bottom w:val="single" w:sz="4" w:space="0" w:color="auto"/>
              <w:right w:val="single" w:sz="4" w:space="0" w:color="auto"/>
            </w:tcBorders>
            <w:shd w:val="clear" w:color="auto" w:fill="auto"/>
            <w:noWrap/>
            <w:vAlign w:val="bottom"/>
          </w:tcPr>
          <w:p w:rsidR="00CB0E0E" w:rsidRPr="00DF0E1D" w:rsidRDefault="00CB0E0E" w:rsidP="00CB0E0E">
            <w:pPr>
              <w:jc w:val="right"/>
              <w:rPr>
                <w:rFonts w:ascii="Calibri" w:hAnsi="Calibri" w:cs="Calibri"/>
                <w:bCs/>
                <w:color w:val="000000"/>
              </w:rPr>
            </w:pPr>
            <w:r w:rsidRPr="00DF0E1D">
              <w:rPr>
                <w:rFonts w:ascii="Calibri" w:hAnsi="Calibri" w:cs="Calibri"/>
                <w:bCs/>
                <w:color w:val="000000"/>
              </w:rPr>
              <w:t>4</w:t>
            </w:r>
          </w:p>
        </w:tc>
        <w:tc>
          <w:tcPr>
            <w:tcW w:w="1563" w:type="dxa"/>
            <w:tcBorders>
              <w:top w:val="nil"/>
              <w:left w:val="single" w:sz="4" w:space="0" w:color="auto"/>
              <w:bottom w:val="single" w:sz="4" w:space="0" w:color="auto"/>
              <w:right w:val="single" w:sz="4" w:space="0" w:color="auto"/>
            </w:tcBorders>
            <w:shd w:val="clear" w:color="auto" w:fill="auto"/>
            <w:noWrap/>
            <w:vAlign w:val="bottom"/>
          </w:tcPr>
          <w:p w:rsidR="00CB0E0E" w:rsidRPr="00DF0E1D" w:rsidRDefault="00CB0E0E" w:rsidP="00CB0E0E">
            <w:pPr>
              <w:jc w:val="right"/>
              <w:rPr>
                <w:rFonts w:ascii="Calibri" w:hAnsi="Calibri" w:cs="Calibri"/>
                <w:color w:val="000000"/>
                <w:sz w:val="22"/>
                <w:szCs w:val="22"/>
              </w:rPr>
            </w:pPr>
            <w:r w:rsidRPr="00DF0E1D">
              <w:rPr>
                <w:rFonts w:ascii="Calibri" w:hAnsi="Calibri" w:cs="Calibri"/>
                <w:color w:val="000000"/>
                <w:sz w:val="22"/>
                <w:szCs w:val="22"/>
              </w:rPr>
              <w:t>130,00</w:t>
            </w:r>
          </w:p>
        </w:tc>
        <w:tc>
          <w:tcPr>
            <w:tcW w:w="1676" w:type="dxa"/>
            <w:tcBorders>
              <w:top w:val="nil"/>
              <w:left w:val="single" w:sz="4" w:space="0" w:color="auto"/>
              <w:bottom w:val="single" w:sz="4" w:space="0" w:color="auto"/>
              <w:right w:val="single" w:sz="4" w:space="0" w:color="auto"/>
            </w:tcBorders>
            <w:shd w:val="clear" w:color="auto" w:fill="auto"/>
            <w:noWrap/>
            <w:vAlign w:val="bottom"/>
          </w:tcPr>
          <w:p w:rsidR="00CB0E0E" w:rsidRDefault="00CB0E0E" w:rsidP="00CB0E0E">
            <w:pPr>
              <w:jc w:val="right"/>
              <w:rPr>
                <w:rFonts w:ascii="Calibri" w:hAnsi="Calibri" w:cs="Calibri"/>
                <w:color w:val="000000"/>
                <w:sz w:val="22"/>
                <w:szCs w:val="22"/>
              </w:rPr>
            </w:pPr>
            <w:r>
              <w:rPr>
                <w:rFonts w:ascii="Calibri" w:hAnsi="Calibri" w:cs="Calibri"/>
                <w:color w:val="000000"/>
                <w:sz w:val="22"/>
                <w:szCs w:val="22"/>
              </w:rPr>
              <w:t>520,00</w:t>
            </w:r>
          </w:p>
        </w:tc>
      </w:tr>
      <w:tr w:rsidR="00CB0E0E" w:rsidTr="00DF0E1D">
        <w:trPr>
          <w:trHeight w:val="284"/>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CB0E0E" w:rsidRPr="00DF0E1D" w:rsidRDefault="00CB0E0E" w:rsidP="00CB0E0E">
            <w:pPr>
              <w:jc w:val="center"/>
              <w:rPr>
                <w:rFonts w:ascii="Calibri" w:hAnsi="Calibri" w:cs="Calibri"/>
                <w:color w:val="000000"/>
                <w:sz w:val="22"/>
                <w:szCs w:val="22"/>
              </w:rPr>
            </w:pPr>
            <w:r w:rsidRPr="00DF0E1D">
              <w:rPr>
                <w:rFonts w:ascii="Calibri" w:hAnsi="Calibri" w:cs="Calibri"/>
                <w:color w:val="000000"/>
                <w:sz w:val="22"/>
                <w:szCs w:val="22"/>
              </w:rPr>
              <w:t>5</w:t>
            </w:r>
          </w:p>
        </w:tc>
        <w:tc>
          <w:tcPr>
            <w:tcW w:w="3458" w:type="dxa"/>
            <w:tcBorders>
              <w:top w:val="nil"/>
              <w:left w:val="nil"/>
              <w:bottom w:val="single" w:sz="4" w:space="0" w:color="auto"/>
              <w:right w:val="single" w:sz="4" w:space="0" w:color="auto"/>
            </w:tcBorders>
            <w:shd w:val="clear" w:color="auto" w:fill="auto"/>
            <w:vAlign w:val="center"/>
          </w:tcPr>
          <w:p w:rsidR="00CB0E0E" w:rsidRPr="00DF0E1D" w:rsidRDefault="00CB0E0E" w:rsidP="00CB0E0E">
            <w:pPr>
              <w:jc w:val="center"/>
              <w:rPr>
                <w:rFonts w:ascii="Calibri" w:hAnsi="Calibri" w:cs="Calibri"/>
                <w:color w:val="000000"/>
              </w:rPr>
            </w:pPr>
            <w:r w:rsidRPr="00DF0E1D">
              <w:rPr>
                <w:rFonts w:ascii="Calibri" w:hAnsi="Calibri" w:cs="Calibri"/>
                <w:color w:val="000000"/>
              </w:rPr>
              <w:t>11 R 22,5 (148/145 L) ΕΜΠΡΟΣ</w:t>
            </w:r>
          </w:p>
        </w:tc>
        <w:tc>
          <w:tcPr>
            <w:tcW w:w="1469" w:type="dxa"/>
            <w:tcBorders>
              <w:top w:val="nil"/>
              <w:left w:val="single" w:sz="4" w:space="0" w:color="auto"/>
              <w:bottom w:val="single" w:sz="4" w:space="0" w:color="auto"/>
              <w:right w:val="single" w:sz="4" w:space="0" w:color="auto"/>
            </w:tcBorders>
            <w:shd w:val="clear" w:color="auto" w:fill="auto"/>
            <w:noWrap/>
            <w:vAlign w:val="bottom"/>
          </w:tcPr>
          <w:p w:rsidR="00CB0E0E" w:rsidRPr="00DF0E1D" w:rsidRDefault="00CB0E0E" w:rsidP="00CB0E0E">
            <w:pPr>
              <w:jc w:val="right"/>
              <w:rPr>
                <w:rFonts w:ascii="Calibri" w:hAnsi="Calibri" w:cs="Calibri"/>
                <w:bCs/>
                <w:color w:val="000000"/>
              </w:rPr>
            </w:pPr>
            <w:r w:rsidRPr="00DF0E1D">
              <w:rPr>
                <w:rFonts w:ascii="Calibri" w:hAnsi="Calibri" w:cs="Calibri"/>
                <w:bCs/>
                <w:color w:val="000000"/>
              </w:rPr>
              <w:t>2</w:t>
            </w:r>
          </w:p>
        </w:tc>
        <w:tc>
          <w:tcPr>
            <w:tcW w:w="1563" w:type="dxa"/>
            <w:tcBorders>
              <w:top w:val="nil"/>
              <w:left w:val="single" w:sz="4" w:space="0" w:color="auto"/>
              <w:bottom w:val="single" w:sz="4" w:space="0" w:color="auto"/>
              <w:right w:val="single" w:sz="4" w:space="0" w:color="auto"/>
            </w:tcBorders>
            <w:shd w:val="clear" w:color="auto" w:fill="auto"/>
            <w:noWrap/>
            <w:vAlign w:val="bottom"/>
          </w:tcPr>
          <w:p w:rsidR="00CB0E0E" w:rsidRPr="00DF0E1D" w:rsidRDefault="00CB0E0E" w:rsidP="00CB0E0E">
            <w:pPr>
              <w:jc w:val="right"/>
              <w:rPr>
                <w:rFonts w:ascii="Calibri" w:hAnsi="Calibri" w:cs="Calibri"/>
                <w:color w:val="000000"/>
                <w:sz w:val="22"/>
                <w:szCs w:val="22"/>
              </w:rPr>
            </w:pPr>
            <w:r w:rsidRPr="00DF0E1D">
              <w:rPr>
                <w:rFonts w:ascii="Calibri" w:hAnsi="Calibri" w:cs="Calibri"/>
                <w:color w:val="000000"/>
                <w:sz w:val="22"/>
                <w:szCs w:val="22"/>
              </w:rPr>
              <w:t>385,00</w:t>
            </w:r>
          </w:p>
        </w:tc>
        <w:tc>
          <w:tcPr>
            <w:tcW w:w="1676" w:type="dxa"/>
            <w:tcBorders>
              <w:top w:val="nil"/>
              <w:left w:val="single" w:sz="4" w:space="0" w:color="auto"/>
              <w:bottom w:val="single" w:sz="4" w:space="0" w:color="auto"/>
              <w:right w:val="single" w:sz="4" w:space="0" w:color="auto"/>
            </w:tcBorders>
            <w:shd w:val="clear" w:color="auto" w:fill="auto"/>
            <w:noWrap/>
            <w:vAlign w:val="bottom"/>
          </w:tcPr>
          <w:p w:rsidR="00CB0E0E" w:rsidRDefault="00CB0E0E" w:rsidP="00CB0E0E">
            <w:pPr>
              <w:jc w:val="right"/>
              <w:rPr>
                <w:rFonts w:ascii="Calibri" w:hAnsi="Calibri" w:cs="Calibri"/>
                <w:color w:val="000000"/>
                <w:sz w:val="22"/>
                <w:szCs w:val="22"/>
              </w:rPr>
            </w:pPr>
            <w:r>
              <w:rPr>
                <w:rFonts w:ascii="Calibri" w:hAnsi="Calibri" w:cs="Calibri"/>
                <w:color w:val="000000"/>
                <w:sz w:val="22"/>
                <w:szCs w:val="22"/>
              </w:rPr>
              <w:t>770,00</w:t>
            </w:r>
          </w:p>
        </w:tc>
      </w:tr>
      <w:tr w:rsidR="00CB0E0E" w:rsidTr="00DF0E1D">
        <w:trPr>
          <w:trHeight w:val="284"/>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CB0E0E" w:rsidRPr="00DF0E1D" w:rsidRDefault="00CB0E0E" w:rsidP="00CB0E0E">
            <w:pPr>
              <w:jc w:val="center"/>
              <w:rPr>
                <w:rFonts w:ascii="Calibri" w:hAnsi="Calibri" w:cs="Calibri"/>
                <w:color w:val="000000"/>
                <w:sz w:val="22"/>
                <w:szCs w:val="22"/>
              </w:rPr>
            </w:pPr>
            <w:r w:rsidRPr="00DF0E1D">
              <w:rPr>
                <w:rFonts w:ascii="Calibri" w:hAnsi="Calibri" w:cs="Calibri"/>
                <w:color w:val="000000"/>
                <w:sz w:val="22"/>
                <w:szCs w:val="22"/>
              </w:rPr>
              <w:t>6</w:t>
            </w:r>
          </w:p>
        </w:tc>
        <w:tc>
          <w:tcPr>
            <w:tcW w:w="3458" w:type="dxa"/>
            <w:tcBorders>
              <w:top w:val="nil"/>
              <w:left w:val="nil"/>
              <w:bottom w:val="single" w:sz="4" w:space="0" w:color="auto"/>
              <w:right w:val="single" w:sz="4" w:space="0" w:color="auto"/>
            </w:tcBorders>
            <w:shd w:val="clear" w:color="auto" w:fill="auto"/>
            <w:vAlign w:val="center"/>
          </w:tcPr>
          <w:p w:rsidR="00CB0E0E" w:rsidRPr="00DF0E1D" w:rsidRDefault="00CB0E0E" w:rsidP="00CB0E0E">
            <w:pPr>
              <w:jc w:val="center"/>
              <w:rPr>
                <w:rFonts w:ascii="Calibri" w:hAnsi="Calibri" w:cs="Calibri"/>
                <w:color w:val="000000"/>
              </w:rPr>
            </w:pPr>
            <w:r w:rsidRPr="00DF0E1D">
              <w:rPr>
                <w:rFonts w:ascii="Calibri" w:hAnsi="Calibri" w:cs="Calibri"/>
                <w:color w:val="000000"/>
              </w:rPr>
              <w:t>11 R 22,5 (148/145 L) ΠΙΣΩ</w:t>
            </w:r>
          </w:p>
        </w:tc>
        <w:tc>
          <w:tcPr>
            <w:tcW w:w="1469" w:type="dxa"/>
            <w:tcBorders>
              <w:top w:val="nil"/>
              <w:left w:val="single" w:sz="4" w:space="0" w:color="auto"/>
              <w:bottom w:val="single" w:sz="4" w:space="0" w:color="auto"/>
              <w:right w:val="single" w:sz="4" w:space="0" w:color="auto"/>
            </w:tcBorders>
            <w:shd w:val="clear" w:color="auto" w:fill="auto"/>
            <w:noWrap/>
            <w:vAlign w:val="bottom"/>
          </w:tcPr>
          <w:p w:rsidR="00CB0E0E" w:rsidRPr="00DF0E1D" w:rsidRDefault="00CB0E0E" w:rsidP="00CB0E0E">
            <w:pPr>
              <w:jc w:val="right"/>
              <w:rPr>
                <w:rFonts w:ascii="Calibri" w:hAnsi="Calibri" w:cs="Calibri"/>
                <w:bCs/>
                <w:color w:val="000000"/>
              </w:rPr>
            </w:pPr>
            <w:r w:rsidRPr="00DF0E1D">
              <w:rPr>
                <w:rFonts w:ascii="Calibri" w:hAnsi="Calibri" w:cs="Calibri"/>
                <w:bCs/>
                <w:color w:val="000000"/>
              </w:rPr>
              <w:t>5</w:t>
            </w:r>
          </w:p>
        </w:tc>
        <w:tc>
          <w:tcPr>
            <w:tcW w:w="1563" w:type="dxa"/>
            <w:tcBorders>
              <w:top w:val="nil"/>
              <w:left w:val="single" w:sz="4" w:space="0" w:color="auto"/>
              <w:bottom w:val="single" w:sz="4" w:space="0" w:color="auto"/>
              <w:right w:val="single" w:sz="4" w:space="0" w:color="auto"/>
            </w:tcBorders>
            <w:shd w:val="clear" w:color="auto" w:fill="auto"/>
            <w:noWrap/>
            <w:vAlign w:val="bottom"/>
          </w:tcPr>
          <w:p w:rsidR="00CB0E0E" w:rsidRPr="00DF0E1D" w:rsidRDefault="00CB0E0E" w:rsidP="00CB0E0E">
            <w:pPr>
              <w:jc w:val="right"/>
              <w:rPr>
                <w:rFonts w:ascii="Calibri" w:hAnsi="Calibri" w:cs="Calibri"/>
                <w:color w:val="000000"/>
                <w:sz w:val="22"/>
                <w:szCs w:val="22"/>
              </w:rPr>
            </w:pPr>
            <w:r w:rsidRPr="00DF0E1D">
              <w:rPr>
                <w:rFonts w:ascii="Calibri" w:hAnsi="Calibri" w:cs="Calibri"/>
                <w:color w:val="000000"/>
                <w:sz w:val="22"/>
                <w:szCs w:val="22"/>
              </w:rPr>
              <w:t>390,00</w:t>
            </w:r>
          </w:p>
        </w:tc>
        <w:tc>
          <w:tcPr>
            <w:tcW w:w="1676" w:type="dxa"/>
            <w:tcBorders>
              <w:top w:val="nil"/>
              <w:left w:val="single" w:sz="4" w:space="0" w:color="auto"/>
              <w:bottom w:val="single" w:sz="4" w:space="0" w:color="auto"/>
              <w:right w:val="single" w:sz="4" w:space="0" w:color="auto"/>
            </w:tcBorders>
            <w:shd w:val="clear" w:color="auto" w:fill="auto"/>
            <w:noWrap/>
            <w:vAlign w:val="bottom"/>
          </w:tcPr>
          <w:p w:rsidR="00CB0E0E" w:rsidRDefault="00CB0E0E" w:rsidP="00CB0E0E">
            <w:pPr>
              <w:jc w:val="right"/>
              <w:rPr>
                <w:rFonts w:ascii="Calibri" w:hAnsi="Calibri" w:cs="Calibri"/>
                <w:color w:val="000000"/>
                <w:sz w:val="22"/>
                <w:szCs w:val="22"/>
              </w:rPr>
            </w:pPr>
            <w:r>
              <w:rPr>
                <w:rFonts w:ascii="Calibri" w:hAnsi="Calibri" w:cs="Calibri"/>
                <w:color w:val="000000"/>
                <w:sz w:val="22"/>
                <w:szCs w:val="22"/>
              </w:rPr>
              <w:t>1.950,00</w:t>
            </w:r>
          </w:p>
        </w:tc>
      </w:tr>
      <w:tr w:rsidR="00CB0E0E" w:rsidTr="00DF0E1D">
        <w:trPr>
          <w:trHeight w:val="284"/>
        </w:trPr>
        <w:tc>
          <w:tcPr>
            <w:tcW w:w="630" w:type="dxa"/>
            <w:tcBorders>
              <w:top w:val="nil"/>
              <w:left w:val="nil"/>
              <w:bottom w:val="nil"/>
              <w:right w:val="nil"/>
            </w:tcBorders>
            <w:shd w:val="clear" w:color="auto" w:fill="auto"/>
            <w:noWrap/>
            <w:vAlign w:val="center"/>
            <w:hideMark/>
          </w:tcPr>
          <w:p w:rsidR="00CB0E0E" w:rsidRPr="00E81702" w:rsidRDefault="00CB0E0E" w:rsidP="00CB0E0E">
            <w:pPr>
              <w:ind w:firstLineChars="100" w:firstLine="220"/>
              <w:jc w:val="right"/>
              <w:rPr>
                <w:color w:val="000000"/>
                <w:sz w:val="22"/>
                <w:szCs w:val="22"/>
              </w:rPr>
            </w:pPr>
          </w:p>
        </w:tc>
        <w:tc>
          <w:tcPr>
            <w:tcW w:w="6490" w:type="dxa"/>
            <w:gridSpan w:val="3"/>
            <w:tcBorders>
              <w:top w:val="nil"/>
              <w:left w:val="single" w:sz="4" w:space="0" w:color="auto"/>
              <w:bottom w:val="single" w:sz="4" w:space="0" w:color="auto"/>
              <w:right w:val="single" w:sz="4" w:space="0" w:color="auto"/>
            </w:tcBorders>
            <w:shd w:val="clear" w:color="auto" w:fill="auto"/>
            <w:noWrap/>
            <w:vAlign w:val="center"/>
            <w:hideMark/>
          </w:tcPr>
          <w:p w:rsidR="00CB0E0E" w:rsidRPr="00E81702" w:rsidRDefault="00CB0E0E" w:rsidP="00CB0E0E">
            <w:pPr>
              <w:jc w:val="right"/>
              <w:rPr>
                <w:color w:val="000000"/>
                <w:sz w:val="22"/>
                <w:szCs w:val="22"/>
              </w:rPr>
            </w:pPr>
            <w:r w:rsidRPr="00E81702">
              <w:rPr>
                <w:color w:val="000000"/>
                <w:sz w:val="22"/>
                <w:szCs w:val="22"/>
              </w:rPr>
              <w:t>ΣΥΝΟΛΟ ΧΩΡΙΣ ΦΠΑ</w:t>
            </w:r>
          </w:p>
        </w:tc>
        <w:tc>
          <w:tcPr>
            <w:tcW w:w="16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0E0E" w:rsidRDefault="00CB0E0E" w:rsidP="00CB0E0E">
            <w:pPr>
              <w:jc w:val="right"/>
              <w:rPr>
                <w:rFonts w:ascii="Calibri" w:hAnsi="Calibri" w:cs="Calibri"/>
                <w:b/>
                <w:bCs/>
                <w:color w:val="000000"/>
                <w:sz w:val="22"/>
                <w:szCs w:val="22"/>
              </w:rPr>
            </w:pPr>
            <w:r>
              <w:rPr>
                <w:rFonts w:ascii="Calibri" w:hAnsi="Calibri" w:cs="Calibri"/>
                <w:b/>
                <w:bCs/>
                <w:color w:val="000000"/>
                <w:sz w:val="22"/>
                <w:szCs w:val="22"/>
              </w:rPr>
              <w:t>19.940,00</w:t>
            </w:r>
          </w:p>
        </w:tc>
      </w:tr>
      <w:tr w:rsidR="00CB0E0E" w:rsidTr="00DF0E1D">
        <w:trPr>
          <w:trHeight w:val="284"/>
        </w:trPr>
        <w:tc>
          <w:tcPr>
            <w:tcW w:w="630" w:type="dxa"/>
            <w:tcBorders>
              <w:top w:val="nil"/>
              <w:left w:val="nil"/>
              <w:bottom w:val="nil"/>
              <w:right w:val="nil"/>
            </w:tcBorders>
            <w:shd w:val="clear" w:color="auto" w:fill="auto"/>
            <w:noWrap/>
            <w:vAlign w:val="center"/>
            <w:hideMark/>
          </w:tcPr>
          <w:p w:rsidR="00CB0E0E" w:rsidRPr="00E81702" w:rsidRDefault="00CB0E0E" w:rsidP="00CB0E0E">
            <w:pPr>
              <w:ind w:firstLineChars="100" w:firstLine="220"/>
              <w:jc w:val="right"/>
              <w:rPr>
                <w:color w:val="000000"/>
                <w:sz w:val="22"/>
                <w:szCs w:val="22"/>
              </w:rPr>
            </w:pPr>
          </w:p>
        </w:tc>
        <w:tc>
          <w:tcPr>
            <w:tcW w:w="64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0E0E" w:rsidRPr="00E81702" w:rsidRDefault="00CB0E0E" w:rsidP="00CB0E0E">
            <w:pPr>
              <w:jc w:val="right"/>
              <w:rPr>
                <w:color w:val="000000"/>
                <w:sz w:val="22"/>
                <w:szCs w:val="22"/>
              </w:rPr>
            </w:pPr>
            <w:r w:rsidRPr="00E81702">
              <w:rPr>
                <w:color w:val="000000"/>
                <w:sz w:val="22"/>
                <w:szCs w:val="22"/>
              </w:rPr>
              <w:t>ΦΠΑ 24%</w:t>
            </w:r>
          </w:p>
        </w:tc>
        <w:tc>
          <w:tcPr>
            <w:tcW w:w="1676" w:type="dxa"/>
            <w:tcBorders>
              <w:top w:val="nil"/>
              <w:left w:val="single" w:sz="4" w:space="0" w:color="auto"/>
              <w:bottom w:val="single" w:sz="4" w:space="0" w:color="auto"/>
              <w:right w:val="single" w:sz="4" w:space="0" w:color="auto"/>
            </w:tcBorders>
            <w:shd w:val="clear" w:color="auto" w:fill="auto"/>
            <w:noWrap/>
            <w:vAlign w:val="bottom"/>
            <w:hideMark/>
          </w:tcPr>
          <w:p w:rsidR="00CB0E0E" w:rsidRDefault="00CB0E0E" w:rsidP="00CB0E0E">
            <w:pPr>
              <w:jc w:val="right"/>
              <w:rPr>
                <w:rFonts w:ascii="Calibri" w:hAnsi="Calibri" w:cs="Calibri"/>
                <w:b/>
                <w:bCs/>
                <w:color w:val="000000"/>
                <w:sz w:val="22"/>
                <w:szCs w:val="22"/>
              </w:rPr>
            </w:pPr>
            <w:r>
              <w:rPr>
                <w:rFonts w:ascii="Calibri" w:hAnsi="Calibri" w:cs="Calibri"/>
                <w:b/>
                <w:bCs/>
                <w:color w:val="000000"/>
                <w:sz w:val="22"/>
                <w:szCs w:val="22"/>
              </w:rPr>
              <w:t>4.785,60</w:t>
            </w:r>
          </w:p>
        </w:tc>
      </w:tr>
      <w:tr w:rsidR="00CB0E0E" w:rsidTr="00DF0E1D">
        <w:trPr>
          <w:trHeight w:val="284"/>
        </w:trPr>
        <w:tc>
          <w:tcPr>
            <w:tcW w:w="630" w:type="dxa"/>
            <w:tcBorders>
              <w:top w:val="nil"/>
              <w:left w:val="nil"/>
              <w:bottom w:val="nil"/>
              <w:right w:val="nil"/>
            </w:tcBorders>
            <w:shd w:val="clear" w:color="auto" w:fill="auto"/>
            <w:noWrap/>
            <w:vAlign w:val="center"/>
            <w:hideMark/>
          </w:tcPr>
          <w:p w:rsidR="00CB0E0E" w:rsidRPr="00E81702" w:rsidRDefault="00CB0E0E" w:rsidP="00CB0E0E">
            <w:pPr>
              <w:ind w:firstLineChars="100" w:firstLine="220"/>
              <w:jc w:val="right"/>
              <w:rPr>
                <w:color w:val="000000"/>
                <w:sz w:val="22"/>
                <w:szCs w:val="22"/>
              </w:rPr>
            </w:pPr>
          </w:p>
        </w:tc>
        <w:tc>
          <w:tcPr>
            <w:tcW w:w="64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0E0E" w:rsidRPr="00E81702" w:rsidRDefault="00CB0E0E" w:rsidP="00CB0E0E">
            <w:pPr>
              <w:jc w:val="right"/>
              <w:rPr>
                <w:color w:val="000000"/>
                <w:sz w:val="22"/>
                <w:szCs w:val="22"/>
              </w:rPr>
            </w:pPr>
            <w:r w:rsidRPr="00E81702">
              <w:rPr>
                <w:color w:val="000000"/>
                <w:sz w:val="22"/>
                <w:szCs w:val="22"/>
              </w:rPr>
              <w:t>ΣΥΝΟΛΟ</w:t>
            </w:r>
            <w:r>
              <w:rPr>
                <w:color w:val="000000"/>
                <w:sz w:val="22"/>
                <w:szCs w:val="22"/>
              </w:rPr>
              <w:t xml:space="preserve"> ΜΕ ΦΠΑ</w:t>
            </w:r>
          </w:p>
        </w:tc>
        <w:tc>
          <w:tcPr>
            <w:tcW w:w="1676" w:type="dxa"/>
            <w:tcBorders>
              <w:top w:val="nil"/>
              <w:left w:val="single" w:sz="4" w:space="0" w:color="auto"/>
              <w:bottom w:val="single" w:sz="4" w:space="0" w:color="auto"/>
              <w:right w:val="single" w:sz="4" w:space="0" w:color="auto"/>
            </w:tcBorders>
            <w:shd w:val="clear" w:color="auto" w:fill="auto"/>
            <w:noWrap/>
            <w:vAlign w:val="bottom"/>
            <w:hideMark/>
          </w:tcPr>
          <w:p w:rsidR="00CB0E0E" w:rsidRDefault="00CB0E0E" w:rsidP="00CB0E0E">
            <w:pPr>
              <w:jc w:val="right"/>
              <w:rPr>
                <w:rFonts w:ascii="Calibri" w:hAnsi="Calibri" w:cs="Calibri"/>
                <w:b/>
                <w:bCs/>
                <w:color w:val="000000"/>
                <w:sz w:val="22"/>
                <w:szCs w:val="22"/>
              </w:rPr>
            </w:pPr>
            <w:r>
              <w:rPr>
                <w:rFonts w:ascii="Calibri" w:hAnsi="Calibri" w:cs="Calibri"/>
                <w:b/>
                <w:bCs/>
                <w:color w:val="000000"/>
                <w:sz w:val="22"/>
                <w:szCs w:val="22"/>
              </w:rPr>
              <w:t>24.725,60</w:t>
            </w:r>
          </w:p>
        </w:tc>
      </w:tr>
      <w:tr w:rsidR="00EC249B" w:rsidTr="008627AC">
        <w:trPr>
          <w:trHeight w:val="267"/>
        </w:trPr>
        <w:tc>
          <w:tcPr>
            <w:tcW w:w="630" w:type="dxa"/>
            <w:tcBorders>
              <w:top w:val="nil"/>
              <w:left w:val="nil"/>
              <w:bottom w:val="nil"/>
              <w:right w:val="nil"/>
            </w:tcBorders>
            <w:shd w:val="clear" w:color="auto" w:fill="auto"/>
            <w:noWrap/>
            <w:vAlign w:val="center"/>
            <w:hideMark/>
          </w:tcPr>
          <w:p w:rsidR="00EC249B" w:rsidRPr="00E81702" w:rsidRDefault="00EC249B">
            <w:pPr>
              <w:ind w:firstLineChars="100" w:firstLine="221"/>
              <w:jc w:val="right"/>
              <w:rPr>
                <w:b/>
                <w:bCs/>
                <w:color w:val="000000"/>
                <w:sz w:val="22"/>
                <w:szCs w:val="22"/>
              </w:rPr>
            </w:pPr>
          </w:p>
        </w:tc>
        <w:tc>
          <w:tcPr>
            <w:tcW w:w="3458" w:type="dxa"/>
            <w:tcBorders>
              <w:top w:val="nil"/>
              <w:left w:val="nil"/>
              <w:bottom w:val="nil"/>
              <w:right w:val="nil"/>
            </w:tcBorders>
            <w:shd w:val="clear" w:color="auto" w:fill="auto"/>
            <w:noWrap/>
            <w:vAlign w:val="center"/>
            <w:hideMark/>
          </w:tcPr>
          <w:p w:rsidR="00EC249B" w:rsidRPr="00E81702" w:rsidRDefault="00EC249B">
            <w:pPr>
              <w:rPr>
                <w:sz w:val="22"/>
                <w:szCs w:val="22"/>
              </w:rPr>
            </w:pPr>
          </w:p>
        </w:tc>
        <w:tc>
          <w:tcPr>
            <w:tcW w:w="1469" w:type="dxa"/>
            <w:tcBorders>
              <w:top w:val="nil"/>
              <w:left w:val="nil"/>
              <w:bottom w:val="nil"/>
              <w:right w:val="nil"/>
            </w:tcBorders>
            <w:shd w:val="clear" w:color="auto" w:fill="auto"/>
            <w:noWrap/>
            <w:vAlign w:val="center"/>
            <w:hideMark/>
          </w:tcPr>
          <w:p w:rsidR="00EC249B" w:rsidRPr="00E81702" w:rsidRDefault="00EC249B">
            <w:pPr>
              <w:jc w:val="right"/>
              <w:rPr>
                <w:sz w:val="22"/>
                <w:szCs w:val="22"/>
              </w:rPr>
            </w:pPr>
          </w:p>
        </w:tc>
        <w:tc>
          <w:tcPr>
            <w:tcW w:w="1563" w:type="dxa"/>
            <w:tcBorders>
              <w:top w:val="nil"/>
              <w:left w:val="nil"/>
              <w:bottom w:val="nil"/>
              <w:right w:val="nil"/>
            </w:tcBorders>
            <w:shd w:val="clear" w:color="auto" w:fill="auto"/>
            <w:noWrap/>
            <w:vAlign w:val="center"/>
            <w:hideMark/>
          </w:tcPr>
          <w:p w:rsidR="00EC249B" w:rsidRPr="00E81702" w:rsidRDefault="00EC249B">
            <w:pPr>
              <w:jc w:val="right"/>
              <w:rPr>
                <w:sz w:val="22"/>
                <w:szCs w:val="22"/>
              </w:rPr>
            </w:pPr>
          </w:p>
        </w:tc>
        <w:tc>
          <w:tcPr>
            <w:tcW w:w="1676" w:type="dxa"/>
            <w:tcBorders>
              <w:top w:val="nil"/>
              <w:left w:val="nil"/>
              <w:bottom w:val="nil"/>
              <w:right w:val="nil"/>
            </w:tcBorders>
            <w:shd w:val="clear" w:color="auto" w:fill="auto"/>
            <w:noWrap/>
            <w:vAlign w:val="center"/>
            <w:hideMark/>
          </w:tcPr>
          <w:p w:rsidR="00EC249B" w:rsidRPr="00E81702" w:rsidRDefault="00EC249B">
            <w:pPr>
              <w:jc w:val="right"/>
              <w:rPr>
                <w:sz w:val="22"/>
                <w:szCs w:val="22"/>
              </w:rPr>
            </w:pPr>
          </w:p>
        </w:tc>
      </w:tr>
      <w:tr w:rsidR="00CB0E0E" w:rsidTr="008627AC">
        <w:trPr>
          <w:trHeight w:val="267"/>
        </w:trPr>
        <w:tc>
          <w:tcPr>
            <w:tcW w:w="630" w:type="dxa"/>
            <w:tcBorders>
              <w:top w:val="nil"/>
              <w:left w:val="nil"/>
              <w:bottom w:val="nil"/>
              <w:right w:val="nil"/>
            </w:tcBorders>
            <w:shd w:val="clear" w:color="auto" w:fill="auto"/>
            <w:noWrap/>
            <w:vAlign w:val="center"/>
          </w:tcPr>
          <w:p w:rsidR="00CB0E0E" w:rsidRPr="00E81702" w:rsidRDefault="00CB0E0E">
            <w:pPr>
              <w:ind w:firstLineChars="100" w:firstLine="221"/>
              <w:jc w:val="right"/>
              <w:rPr>
                <w:b/>
                <w:bCs/>
                <w:color w:val="000000"/>
                <w:sz w:val="22"/>
                <w:szCs w:val="22"/>
              </w:rPr>
            </w:pPr>
          </w:p>
        </w:tc>
        <w:tc>
          <w:tcPr>
            <w:tcW w:w="3458" w:type="dxa"/>
            <w:tcBorders>
              <w:top w:val="nil"/>
              <w:left w:val="nil"/>
              <w:bottom w:val="nil"/>
              <w:right w:val="nil"/>
            </w:tcBorders>
            <w:shd w:val="clear" w:color="auto" w:fill="auto"/>
            <w:noWrap/>
            <w:vAlign w:val="center"/>
          </w:tcPr>
          <w:p w:rsidR="00CB0E0E" w:rsidRPr="00E81702" w:rsidRDefault="00CB0E0E">
            <w:pPr>
              <w:rPr>
                <w:sz w:val="22"/>
                <w:szCs w:val="22"/>
              </w:rPr>
            </w:pPr>
          </w:p>
        </w:tc>
        <w:tc>
          <w:tcPr>
            <w:tcW w:w="1469" w:type="dxa"/>
            <w:tcBorders>
              <w:top w:val="nil"/>
              <w:left w:val="nil"/>
              <w:bottom w:val="nil"/>
              <w:right w:val="nil"/>
            </w:tcBorders>
            <w:shd w:val="clear" w:color="auto" w:fill="auto"/>
            <w:noWrap/>
            <w:vAlign w:val="center"/>
          </w:tcPr>
          <w:p w:rsidR="00CB0E0E" w:rsidRPr="00E81702" w:rsidRDefault="00CB0E0E">
            <w:pPr>
              <w:jc w:val="right"/>
              <w:rPr>
                <w:sz w:val="22"/>
                <w:szCs w:val="22"/>
              </w:rPr>
            </w:pPr>
          </w:p>
        </w:tc>
        <w:tc>
          <w:tcPr>
            <w:tcW w:w="1563" w:type="dxa"/>
            <w:tcBorders>
              <w:top w:val="nil"/>
              <w:left w:val="nil"/>
              <w:bottom w:val="nil"/>
              <w:right w:val="nil"/>
            </w:tcBorders>
            <w:shd w:val="clear" w:color="auto" w:fill="auto"/>
            <w:noWrap/>
            <w:vAlign w:val="center"/>
          </w:tcPr>
          <w:p w:rsidR="00CB0E0E" w:rsidRPr="00E81702" w:rsidRDefault="00CB0E0E">
            <w:pPr>
              <w:jc w:val="right"/>
              <w:rPr>
                <w:sz w:val="22"/>
                <w:szCs w:val="22"/>
              </w:rPr>
            </w:pPr>
          </w:p>
        </w:tc>
        <w:tc>
          <w:tcPr>
            <w:tcW w:w="1676" w:type="dxa"/>
            <w:tcBorders>
              <w:top w:val="nil"/>
              <w:left w:val="nil"/>
              <w:bottom w:val="nil"/>
              <w:right w:val="nil"/>
            </w:tcBorders>
            <w:shd w:val="clear" w:color="auto" w:fill="auto"/>
            <w:noWrap/>
            <w:vAlign w:val="center"/>
          </w:tcPr>
          <w:p w:rsidR="00CB0E0E" w:rsidRPr="00E81702" w:rsidRDefault="00CB0E0E">
            <w:pPr>
              <w:jc w:val="right"/>
              <w:rPr>
                <w:sz w:val="22"/>
                <w:szCs w:val="22"/>
              </w:rPr>
            </w:pPr>
          </w:p>
        </w:tc>
      </w:tr>
    </w:tbl>
    <w:p w:rsidR="00362CB6" w:rsidRPr="00BD685F" w:rsidRDefault="00362CB6" w:rsidP="00BD685F">
      <w:pPr>
        <w:ind w:firstLine="720"/>
        <w:jc w:val="both"/>
        <w:rPr>
          <w:i/>
          <w:sz w:val="22"/>
          <w:szCs w:val="22"/>
        </w:rPr>
      </w:pPr>
      <w:r w:rsidRPr="00BD685F">
        <w:rPr>
          <w:i/>
          <w:sz w:val="22"/>
          <w:szCs w:val="22"/>
        </w:rPr>
        <w:t xml:space="preserve">Στις παραπάνω τιμές συμπεριλαμβάνεται </w:t>
      </w:r>
      <w:r w:rsidR="00857AF0" w:rsidRPr="00516742">
        <w:rPr>
          <w:b/>
          <w:bCs/>
          <w:i/>
          <w:sz w:val="22"/>
          <w:szCs w:val="22"/>
        </w:rPr>
        <w:t xml:space="preserve">η προμήθεια, </w:t>
      </w:r>
      <w:r w:rsidRPr="00516742">
        <w:rPr>
          <w:b/>
          <w:bCs/>
          <w:i/>
          <w:sz w:val="22"/>
          <w:szCs w:val="22"/>
        </w:rPr>
        <w:t xml:space="preserve">η τοποθέτηση και </w:t>
      </w:r>
      <w:r w:rsidR="00857AF0" w:rsidRPr="00516742">
        <w:rPr>
          <w:b/>
          <w:bCs/>
          <w:i/>
          <w:sz w:val="22"/>
          <w:szCs w:val="22"/>
        </w:rPr>
        <w:t xml:space="preserve">η </w:t>
      </w:r>
      <w:r w:rsidRPr="00516742">
        <w:rPr>
          <w:b/>
          <w:bCs/>
          <w:i/>
          <w:sz w:val="22"/>
          <w:szCs w:val="22"/>
        </w:rPr>
        <w:t>ζυγοστάθμιση των ελαστικών</w:t>
      </w:r>
      <w:r w:rsidR="00857AF0" w:rsidRPr="00BD685F">
        <w:rPr>
          <w:i/>
          <w:sz w:val="22"/>
          <w:szCs w:val="22"/>
        </w:rPr>
        <w:t>,</w:t>
      </w:r>
      <w:r w:rsidRPr="00BD685F">
        <w:rPr>
          <w:i/>
          <w:sz w:val="22"/>
          <w:szCs w:val="22"/>
        </w:rPr>
        <w:t xml:space="preserve"> σε συνεργείο του αναδόχου</w:t>
      </w:r>
      <w:r w:rsidRPr="00BD685F">
        <w:rPr>
          <w:rFonts w:eastAsia="Verdana"/>
          <w:i/>
          <w:sz w:val="22"/>
          <w:szCs w:val="22"/>
        </w:rPr>
        <w:t xml:space="preserve"> ή</w:t>
      </w:r>
      <w:r w:rsidRPr="00BD685F">
        <w:rPr>
          <w:rFonts w:eastAsia="Verdana"/>
          <w:i/>
          <w:spacing w:val="9"/>
          <w:sz w:val="22"/>
          <w:szCs w:val="22"/>
        </w:rPr>
        <w:t xml:space="preserve"> </w:t>
      </w:r>
      <w:r w:rsidRPr="00BD685F">
        <w:rPr>
          <w:rFonts w:eastAsia="Verdana"/>
          <w:i/>
          <w:spacing w:val="-2"/>
          <w:sz w:val="22"/>
          <w:szCs w:val="22"/>
        </w:rPr>
        <w:t>σ</w:t>
      </w:r>
      <w:r w:rsidRPr="00BD685F">
        <w:rPr>
          <w:rFonts w:eastAsia="Verdana"/>
          <w:i/>
          <w:spacing w:val="1"/>
          <w:sz w:val="22"/>
          <w:szCs w:val="22"/>
        </w:rPr>
        <w:t>τ</w:t>
      </w:r>
      <w:r w:rsidRPr="00BD685F">
        <w:rPr>
          <w:rFonts w:eastAsia="Verdana"/>
          <w:i/>
          <w:spacing w:val="-3"/>
          <w:sz w:val="22"/>
          <w:szCs w:val="22"/>
        </w:rPr>
        <w:t>η</w:t>
      </w:r>
      <w:r w:rsidRPr="00BD685F">
        <w:rPr>
          <w:rFonts w:eastAsia="Verdana"/>
          <w:i/>
          <w:sz w:val="22"/>
          <w:szCs w:val="22"/>
        </w:rPr>
        <w:t>ν</w:t>
      </w:r>
      <w:r w:rsidRPr="00BD685F">
        <w:rPr>
          <w:rFonts w:eastAsia="Verdana"/>
          <w:i/>
          <w:spacing w:val="3"/>
          <w:sz w:val="22"/>
          <w:szCs w:val="22"/>
        </w:rPr>
        <w:t xml:space="preserve"> </w:t>
      </w:r>
      <w:r w:rsidRPr="00BD685F">
        <w:rPr>
          <w:rFonts w:eastAsia="Verdana"/>
          <w:i/>
          <w:spacing w:val="2"/>
          <w:sz w:val="22"/>
          <w:szCs w:val="22"/>
        </w:rPr>
        <w:t>έδ</w:t>
      </w:r>
      <w:r w:rsidRPr="00BD685F">
        <w:rPr>
          <w:rFonts w:eastAsia="Verdana"/>
          <w:i/>
          <w:spacing w:val="-1"/>
          <w:sz w:val="22"/>
          <w:szCs w:val="22"/>
        </w:rPr>
        <w:t>ρ</w:t>
      </w:r>
      <w:r w:rsidRPr="00BD685F">
        <w:rPr>
          <w:rFonts w:eastAsia="Verdana"/>
          <w:i/>
          <w:sz w:val="22"/>
          <w:szCs w:val="22"/>
        </w:rPr>
        <w:t>α</w:t>
      </w:r>
      <w:r w:rsidRPr="00BD685F">
        <w:rPr>
          <w:rFonts w:eastAsia="Verdana"/>
          <w:i/>
          <w:spacing w:val="2"/>
          <w:sz w:val="22"/>
          <w:szCs w:val="22"/>
        </w:rPr>
        <w:t xml:space="preserve"> </w:t>
      </w:r>
      <w:r w:rsidRPr="00BD685F">
        <w:rPr>
          <w:rFonts w:eastAsia="Verdana"/>
          <w:i/>
          <w:spacing w:val="1"/>
          <w:sz w:val="22"/>
          <w:szCs w:val="22"/>
        </w:rPr>
        <w:t>τ</w:t>
      </w:r>
      <w:r w:rsidRPr="00BD685F">
        <w:rPr>
          <w:rFonts w:eastAsia="Verdana"/>
          <w:i/>
          <w:spacing w:val="-2"/>
          <w:sz w:val="22"/>
          <w:szCs w:val="22"/>
        </w:rPr>
        <w:t>ο</w:t>
      </w:r>
      <w:r w:rsidRPr="00BD685F">
        <w:rPr>
          <w:rFonts w:eastAsia="Verdana"/>
          <w:i/>
          <w:sz w:val="22"/>
          <w:szCs w:val="22"/>
        </w:rPr>
        <w:t>υ</w:t>
      </w:r>
      <w:r w:rsidRPr="00BD685F">
        <w:rPr>
          <w:rFonts w:eastAsia="Verdana"/>
          <w:i/>
          <w:spacing w:val="5"/>
          <w:sz w:val="22"/>
          <w:szCs w:val="22"/>
        </w:rPr>
        <w:t xml:space="preserve"> </w:t>
      </w:r>
      <w:r w:rsidRPr="00BD685F">
        <w:rPr>
          <w:rFonts w:eastAsia="Verdana"/>
          <w:i/>
          <w:spacing w:val="-2"/>
          <w:sz w:val="22"/>
          <w:szCs w:val="22"/>
        </w:rPr>
        <w:t>Δ</w:t>
      </w:r>
      <w:r w:rsidRPr="00BD685F">
        <w:rPr>
          <w:rFonts w:eastAsia="Verdana"/>
          <w:i/>
          <w:spacing w:val="2"/>
          <w:sz w:val="22"/>
          <w:szCs w:val="22"/>
        </w:rPr>
        <w:t>ή</w:t>
      </w:r>
      <w:r w:rsidRPr="00BD685F">
        <w:rPr>
          <w:rFonts w:eastAsia="Verdana"/>
          <w:i/>
          <w:sz w:val="22"/>
          <w:szCs w:val="22"/>
        </w:rPr>
        <w:t>μ</w:t>
      </w:r>
      <w:r w:rsidRPr="00BD685F">
        <w:rPr>
          <w:rFonts w:eastAsia="Verdana"/>
          <w:i/>
          <w:spacing w:val="-7"/>
          <w:sz w:val="22"/>
          <w:szCs w:val="22"/>
        </w:rPr>
        <w:t>ο</w:t>
      </w:r>
      <w:r w:rsidRPr="00BD685F">
        <w:rPr>
          <w:rFonts w:eastAsia="Verdana"/>
          <w:i/>
          <w:sz w:val="22"/>
          <w:szCs w:val="22"/>
        </w:rPr>
        <w:t>υ</w:t>
      </w:r>
      <w:r w:rsidRPr="00BD685F">
        <w:rPr>
          <w:rFonts w:eastAsia="Verdana"/>
          <w:i/>
          <w:spacing w:val="9"/>
          <w:sz w:val="22"/>
          <w:szCs w:val="22"/>
        </w:rPr>
        <w:t xml:space="preserve"> </w:t>
      </w:r>
      <w:r w:rsidRPr="00BD685F">
        <w:rPr>
          <w:rFonts w:eastAsia="Verdana"/>
          <w:i/>
          <w:spacing w:val="-2"/>
          <w:sz w:val="22"/>
          <w:szCs w:val="22"/>
        </w:rPr>
        <w:t>ε</w:t>
      </w:r>
      <w:r w:rsidRPr="00BD685F">
        <w:rPr>
          <w:rFonts w:eastAsia="Verdana"/>
          <w:i/>
          <w:spacing w:val="-1"/>
          <w:sz w:val="22"/>
          <w:szCs w:val="22"/>
        </w:rPr>
        <w:t>φ</w:t>
      </w:r>
      <w:r w:rsidRPr="00BD685F">
        <w:rPr>
          <w:rFonts w:eastAsia="Verdana"/>
          <w:i/>
          <w:spacing w:val="-2"/>
          <w:sz w:val="22"/>
          <w:szCs w:val="22"/>
        </w:rPr>
        <w:t>όσο</w:t>
      </w:r>
      <w:r w:rsidRPr="00BD685F">
        <w:rPr>
          <w:rFonts w:eastAsia="Verdana"/>
          <w:i/>
          <w:sz w:val="22"/>
          <w:szCs w:val="22"/>
        </w:rPr>
        <w:t>ν</w:t>
      </w:r>
      <w:r w:rsidRPr="00BD685F">
        <w:rPr>
          <w:rFonts w:eastAsia="Verdana"/>
          <w:i/>
          <w:spacing w:val="8"/>
          <w:sz w:val="22"/>
          <w:szCs w:val="22"/>
        </w:rPr>
        <w:t xml:space="preserve"> </w:t>
      </w:r>
      <w:r w:rsidRPr="00BD685F">
        <w:rPr>
          <w:rFonts w:eastAsia="Verdana"/>
          <w:i/>
          <w:sz w:val="22"/>
          <w:szCs w:val="22"/>
        </w:rPr>
        <w:t>ο</w:t>
      </w:r>
      <w:r w:rsidRPr="00BD685F">
        <w:rPr>
          <w:rFonts w:eastAsia="Verdana"/>
          <w:i/>
          <w:spacing w:val="5"/>
          <w:sz w:val="22"/>
          <w:szCs w:val="22"/>
        </w:rPr>
        <w:t xml:space="preserve"> </w:t>
      </w:r>
      <w:r w:rsidRPr="00BD685F">
        <w:rPr>
          <w:rFonts w:eastAsia="Verdana"/>
          <w:i/>
          <w:spacing w:val="-1"/>
          <w:sz w:val="22"/>
          <w:szCs w:val="22"/>
        </w:rPr>
        <w:t>α</w:t>
      </w:r>
      <w:r w:rsidRPr="00BD685F">
        <w:rPr>
          <w:rFonts w:eastAsia="Verdana"/>
          <w:i/>
          <w:spacing w:val="1"/>
          <w:sz w:val="22"/>
          <w:szCs w:val="22"/>
        </w:rPr>
        <w:t>ν</w:t>
      </w:r>
      <w:r w:rsidRPr="00BD685F">
        <w:rPr>
          <w:rFonts w:eastAsia="Verdana"/>
          <w:i/>
          <w:spacing w:val="-1"/>
          <w:sz w:val="22"/>
          <w:szCs w:val="22"/>
        </w:rPr>
        <w:t>ά</w:t>
      </w:r>
      <w:r w:rsidRPr="00BD685F">
        <w:rPr>
          <w:rFonts w:eastAsia="Verdana"/>
          <w:i/>
          <w:spacing w:val="2"/>
          <w:sz w:val="22"/>
          <w:szCs w:val="22"/>
        </w:rPr>
        <w:t>δ</w:t>
      </w:r>
      <w:r w:rsidRPr="00BD685F">
        <w:rPr>
          <w:rFonts w:eastAsia="Verdana"/>
          <w:i/>
          <w:spacing w:val="-2"/>
          <w:sz w:val="22"/>
          <w:szCs w:val="22"/>
        </w:rPr>
        <w:t>ο</w:t>
      </w:r>
      <w:r w:rsidRPr="00BD685F">
        <w:rPr>
          <w:rFonts w:eastAsia="Verdana"/>
          <w:i/>
          <w:spacing w:val="1"/>
          <w:sz w:val="22"/>
          <w:szCs w:val="22"/>
        </w:rPr>
        <w:t>χ</w:t>
      </w:r>
      <w:r w:rsidRPr="00BD685F">
        <w:rPr>
          <w:rFonts w:eastAsia="Verdana"/>
          <w:i/>
          <w:spacing w:val="-2"/>
          <w:sz w:val="22"/>
          <w:szCs w:val="22"/>
        </w:rPr>
        <w:t>ο</w:t>
      </w:r>
      <w:r w:rsidRPr="00BD685F">
        <w:rPr>
          <w:rFonts w:eastAsia="Verdana"/>
          <w:i/>
          <w:sz w:val="22"/>
          <w:szCs w:val="22"/>
        </w:rPr>
        <w:t xml:space="preserve">ς </w:t>
      </w:r>
      <w:r w:rsidRPr="00BD685F">
        <w:rPr>
          <w:rFonts w:eastAsia="Verdana"/>
          <w:i/>
          <w:spacing w:val="2"/>
          <w:sz w:val="22"/>
          <w:szCs w:val="22"/>
        </w:rPr>
        <w:t>δι</w:t>
      </w:r>
      <w:r w:rsidRPr="00BD685F">
        <w:rPr>
          <w:rFonts w:eastAsia="Verdana"/>
          <w:i/>
          <w:spacing w:val="-1"/>
          <w:sz w:val="22"/>
          <w:szCs w:val="22"/>
        </w:rPr>
        <w:t>α</w:t>
      </w:r>
      <w:r w:rsidRPr="00BD685F">
        <w:rPr>
          <w:rFonts w:eastAsia="Verdana"/>
          <w:i/>
          <w:spacing w:val="-6"/>
          <w:sz w:val="22"/>
          <w:szCs w:val="22"/>
        </w:rPr>
        <w:t>θ</w:t>
      </w:r>
      <w:r w:rsidRPr="00BD685F">
        <w:rPr>
          <w:rFonts w:eastAsia="Verdana"/>
          <w:i/>
          <w:spacing w:val="2"/>
          <w:sz w:val="22"/>
          <w:szCs w:val="22"/>
        </w:rPr>
        <w:t>έ</w:t>
      </w:r>
      <w:r w:rsidRPr="00BD685F">
        <w:rPr>
          <w:rFonts w:eastAsia="Verdana"/>
          <w:i/>
          <w:spacing w:val="-4"/>
          <w:sz w:val="22"/>
          <w:szCs w:val="22"/>
        </w:rPr>
        <w:t>τ</w:t>
      </w:r>
      <w:r w:rsidRPr="00BD685F">
        <w:rPr>
          <w:rFonts w:eastAsia="Verdana"/>
          <w:i/>
          <w:spacing w:val="2"/>
          <w:sz w:val="22"/>
          <w:szCs w:val="22"/>
        </w:rPr>
        <w:t>ε</w:t>
      </w:r>
      <w:r w:rsidRPr="00BD685F">
        <w:rPr>
          <w:rFonts w:eastAsia="Verdana"/>
          <w:i/>
          <w:sz w:val="22"/>
          <w:szCs w:val="22"/>
        </w:rPr>
        <w:t xml:space="preserve">ι </w:t>
      </w:r>
      <w:r w:rsidRPr="00BD685F">
        <w:rPr>
          <w:rFonts w:eastAsia="Verdana"/>
          <w:i/>
          <w:spacing w:val="1"/>
          <w:sz w:val="22"/>
          <w:szCs w:val="22"/>
        </w:rPr>
        <w:t>κ</w:t>
      </w:r>
      <w:r w:rsidRPr="00BD685F">
        <w:rPr>
          <w:rFonts w:eastAsia="Verdana"/>
          <w:i/>
          <w:spacing w:val="-5"/>
          <w:sz w:val="22"/>
          <w:szCs w:val="22"/>
        </w:rPr>
        <w:t>α</w:t>
      </w:r>
      <w:r w:rsidRPr="00BD685F">
        <w:rPr>
          <w:rFonts w:eastAsia="Verdana"/>
          <w:i/>
          <w:spacing w:val="1"/>
          <w:sz w:val="22"/>
          <w:szCs w:val="22"/>
        </w:rPr>
        <w:t>τ</w:t>
      </w:r>
      <w:r w:rsidRPr="00BD685F">
        <w:rPr>
          <w:rFonts w:eastAsia="Verdana"/>
          <w:i/>
          <w:spacing w:val="-1"/>
          <w:sz w:val="22"/>
          <w:szCs w:val="22"/>
        </w:rPr>
        <w:t>ά</w:t>
      </w:r>
      <w:r w:rsidRPr="00BD685F">
        <w:rPr>
          <w:rFonts w:eastAsia="Verdana"/>
          <w:i/>
          <w:spacing w:val="1"/>
          <w:sz w:val="22"/>
          <w:szCs w:val="22"/>
        </w:rPr>
        <w:t>λ</w:t>
      </w:r>
      <w:r w:rsidRPr="00BD685F">
        <w:rPr>
          <w:rFonts w:eastAsia="Verdana"/>
          <w:i/>
          <w:spacing w:val="-4"/>
          <w:sz w:val="22"/>
          <w:szCs w:val="22"/>
        </w:rPr>
        <w:t>λ</w:t>
      </w:r>
      <w:r w:rsidRPr="00BD685F">
        <w:rPr>
          <w:rFonts w:eastAsia="Verdana"/>
          <w:i/>
          <w:spacing w:val="2"/>
          <w:sz w:val="22"/>
          <w:szCs w:val="22"/>
        </w:rPr>
        <w:t>η</w:t>
      </w:r>
      <w:r w:rsidRPr="00BD685F">
        <w:rPr>
          <w:rFonts w:eastAsia="Verdana"/>
          <w:i/>
          <w:spacing w:val="-4"/>
          <w:sz w:val="22"/>
          <w:szCs w:val="22"/>
        </w:rPr>
        <w:t>λ</w:t>
      </w:r>
      <w:r w:rsidRPr="00BD685F">
        <w:rPr>
          <w:rFonts w:eastAsia="Verdana"/>
          <w:i/>
          <w:sz w:val="22"/>
          <w:szCs w:val="22"/>
        </w:rPr>
        <w:t>η</w:t>
      </w:r>
      <w:r w:rsidRPr="00BD685F">
        <w:rPr>
          <w:rFonts w:eastAsia="Verdana"/>
          <w:i/>
          <w:spacing w:val="-1"/>
          <w:sz w:val="22"/>
          <w:szCs w:val="22"/>
        </w:rPr>
        <w:t xml:space="preserve"> </w:t>
      </w:r>
      <w:r w:rsidRPr="00BD685F">
        <w:rPr>
          <w:rFonts w:eastAsia="Verdana"/>
          <w:i/>
          <w:spacing w:val="1"/>
          <w:sz w:val="22"/>
          <w:szCs w:val="22"/>
        </w:rPr>
        <w:t>κ</w:t>
      </w:r>
      <w:r w:rsidRPr="00BD685F">
        <w:rPr>
          <w:rFonts w:eastAsia="Verdana"/>
          <w:i/>
          <w:spacing w:val="-2"/>
          <w:sz w:val="22"/>
          <w:szCs w:val="22"/>
        </w:rPr>
        <w:t>ι</w:t>
      </w:r>
      <w:r w:rsidRPr="00BD685F">
        <w:rPr>
          <w:rFonts w:eastAsia="Verdana"/>
          <w:i/>
          <w:spacing w:val="1"/>
          <w:sz w:val="22"/>
          <w:szCs w:val="22"/>
        </w:rPr>
        <w:t>ν</w:t>
      </w:r>
      <w:r w:rsidRPr="00BD685F">
        <w:rPr>
          <w:rFonts w:eastAsia="Verdana"/>
          <w:i/>
          <w:spacing w:val="2"/>
          <w:sz w:val="22"/>
          <w:szCs w:val="22"/>
        </w:rPr>
        <w:t>η</w:t>
      </w:r>
      <w:r w:rsidRPr="00BD685F">
        <w:rPr>
          <w:rFonts w:eastAsia="Verdana"/>
          <w:i/>
          <w:spacing w:val="-4"/>
          <w:sz w:val="22"/>
          <w:szCs w:val="22"/>
        </w:rPr>
        <w:t>τ</w:t>
      </w:r>
      <w:r w:rsidRPr="00BD685F">
        <w:rPr>
          <w:rFonts w:eastAsia="Verdana"/>
          <w:i/>
          <w:sz w:val="22"/>
          <w:szCs w:val="22"/>
        </w:rPr>
        <w:t>ή</w:t>
      </w:r>
      <w:r w:rsidRPr="00BD685F">
        <w:rPr>
          <w:rFonts w:eastAsia="Verdana"/>
          <w:i/>
          <w:spacing w:val="-1"/>
          <w:sz w:val="22"/>
          <w:szCs w:val="22"/>
        </w:rPr>
        <w:t xml:space="preserve"> </w:t>
      </w:r>
      <w:r w:rsidRPr="00BD685F">
        <w:rPr>
          <w:rFonts w:eastAsia="Verdana"/>
          <w:i/>
          <w:sz w:val="22"/>
          <w:szCs w:val="22"/>
        </w:rPr>
        <w:t>μ</w:t>
      </w:r>
      <w:r w:rsidRPr="00BD685F">
        <w:rPr>
          <w:rFonts w:eastAsia="Verdana"/>
          <w:i/>
          <w:spacing w:val="-2"/>
          <w:sz w:val="22"/>
          <w:szCs w:val="22"/>
        </w:rPr>
        <w:t>ο</w:t>
      </w:r>
      <w:r w:rsidRPr="00BD685F">
        <w:rPr>
          <w:rFonts w:eastAsia="Verdana"/>
          <w:i/>
          <w:spacing w:val="1"/>
          <w:sz w:val="22"/>
          <w:szCs w:val="22"/>
        </w:rPr>
        <w:t>ν</w:t>
      </w:r>
      <w:r w:rsidRPr="00BD685F">
        <w:rPr>
          <w:rFonts w:eastAsia="Verdana"/>
          <w:i/>
          <w:spacing w:val="-5"/>
          <w:sz w:val="22"/>
          <w:szCs w:val="22"/>
        </w:rPr>
        <w:t>ά</w:t>
      </w:r>
      <w:r w:rsidRPr="00BD685F">
        <w:rPr>
          <w:rFonts w:eastAsia="Verdana"/>
          <w:i/>
          <w:spacing w:val="2"/>
          <w:sz w:val="22"/>
          <w:szCs w:val="22"/>
        </w:rPr>
        <w:t>δ</w:t>
      </w:r>
      <w:r w:rsidRPr="00BD685F">
        <w:rPr>
          <w:rFonts w:eastAsia="Verdana"/>
          <w:i/>
          <w:sz w:val="22"/>
          <w:szCs w:val="22"/>
        </w:rPr>
        <w:t>α</w:t>
      </w:r>
      <w:r w:rsidRPr="00BD685F">
        <w:rPr>
          <w:rFonts w:eastAsia="Verdana"/>
          <w:i/>
          <w:spacing w:val="1"/>
          <w:sz w:val="22"/>
          <w:szCs w:val="22"/>
        </w:rPr>
        <w:t xml:space="preserve"> </w:t>
      </w:r>
      <w:r w:rsidRPr="00BD685F">
        <w:rPr>
          <w:rFonts w:eastAsia="Verdana"/>
          <w:i/>
          <w:spacing w:val="-4"/>
          <w:sz w:val="22"/>
          <w:szCs w:val="22"/>
        </w:rPr>
        <w:t>γ</w:t>
      </w:r>
      <w:r w:rsidRPr="00BD685F">
        <w:rPr>
          <w:rFonts w:eastAsia="Verdana"/>
          <w:i/>
          <w:spacing w:val="2"/>
          <w:sz w:val="22"/>
          <w:szCs w:val="22"/>
        </w:rPr>
        <w:t>ι</w:t>
      </w:r>
      <w:r w:rsidRPr="00BD685F">
        <w:rPr>
          <w:rFonts w:eastAsia="Verdana"/>
          <w:i/>
          <w:sz w:val="22"/>
          <w:szCs w:val="22"/>
        </w:rPr>
        <w:t>α</w:t>
      </w:r>
      <w:r w:rsidRPr="00BD685F">
        <w:rPr>
          <w:rFonts w:eastAsia="Verdana"/>
          <w:i/>
          <w:spacing w:val="-3"/>
          <w:sz w:val="22"/>
          <w:szCs w:val="22"/>
        </w:rPr>
        <w:t xml:space="preserve"> </w:t>
      </w:r>
      <w:r w:rsidRPr="00BD685F">
        <w:rPr>
          <w:rFonts w:eastAsia="Verdana"/>
          <w:i/>
          <w:spacing w:val="1"/>
          <w:sz w:val="22"/>
          <w:szCs w:val="22"/>
        </w:rPr>
        <w:t>τ</w:t>
      </w:r>
      <w:r w:rsidRPr="00BD685F">
        <w:rPr>
          <w:rFonts w:eastAsia="Verdana"/>
          <w:i/>
          <w:sz w:val="22"/>
          <w:szCs w:val="22"/>
        </w:rPr>
        <w:t xml:space="preserve">ο </w:t>
      </w:r>
      <w:r w:rsidRPr="00BD685F">
        <w:rPr>
          <w:rFonts w:eastAsia="Verdana"/>
          <w:i/>
          <w:spacing w:val="1"/>
          <w:sz w:val="22"/>
          <w:szCs w:val="22"/>
        </w:rPr>
        <w:t>λ</w:t>
      </w:r>
      <w:r w:rsidRPr="00BD685F">
        <w:rPr>
          <w:rFonts w:eastAsia="Verdana"/>
          <w:i/>
          <w:spacing w:val="-2"/>
          <w:sz w:val="22"/>
          <w:szCs w:val="22"/>
        </w:rPr>
        <w:t>ό</w:t>
      </w:r>
      <w:r w:rsidRPr="00BD685F">
        <w:rPr>
          <w:rFonts w:eastAsia="Verdana"/>
          <w:i/>
          <w:spacing w:val="1"/>
          <w:sz w:val="22"/>
          <w:szCs w:val="22"/>
        </w:rPr>
        <w:t>γ</w:t>
      </w:r>
      <w:r w:rsidRPr="00BD685F">
        <w:rPr>
          <w:rFonts w:eastAsia="Verdana"/>
          <w:i/>
          <w:sz w:val="22"/>
          <w:szCs w:val="22"/>
        </w:rPr>
        <w:t xml:space="preserve">ο </w:t>
      </w:r>
      <w:r w:rsidRPr="00BD685F">
        <w:rPr>
          <w:rFonts w:eastAsia="Verdana"/>
          <w:i/>
          <w:spacing w:val="-5"/>
          <w:sz w:val="22"/>
          <w:szCs w:val="22"/>
        </w:rPr>
        <w:t>α</w:t>
      </w:r>
      <w:r w:rsidRPr="00BD685F">
        <w:rPr>
          <w:rFonts w:eastAsia="Verdana"/>
          <w:i/>
          <w:spacing w:val="2"/>
          <w:sz w:val="22"/>
          <w:szCs w:val="22"/>
        </w:rPr>
        <w:t>υ</w:t>
      </w:r>
      <w:r w:rsidRPr="00BD685F">
        <w:rPr>
          <w:rFonts w:eastAsia="Verdana"/>
          <w:i/>
          <w:spacing w:val="1"/>
          <w:sz w:val="22"/>
          <w:szCs w:val="22"/>
        </w:rPr>
        <w:t>τ</w:t>
      </w:r>
      <w:r w:rsidRPr="00BD685F">
        <w:rPr>
          <w:rFonts w:eastAsia="Verdana"/>
          <w:i/>
          <w:spacing w:val="-2"/>
          <w:sz w:val="22"/>
          <w:szCs w:val="22"/>
        </w:rPr>
        <w:t>ό</w:t>
      </w:r>
      <w:r w:rsidRPr="00BD685F">
        <w:rPr>
          <w:rFonts w:eastAsia="Verdana"/>
          <w:i/>
          <w:w w:val="101"/>
          <w:sz w:val="22"/>
          <w:szCs w:val="22"/>
        </w:rPr>
        <w:t>.</w:t>
      </w:r>
    </w:p>
    <w:p w:rsidR="00BD685F" w:rsidRPr="00BD685F" w:rsidRDefault="00702474" w:rsidP="00BD685F">
      <w:pPr>
        <w:ind w:firstLine="720"/>
        <w:jc w:val="both"/>
        <w:rPr>
          <w:i/>
          <w:sz w:val="22"/>
          <w:szCs w:val="22"/>
        </w:rPr>
      </w:pPr>
      <w:r w:rsidRPr="00BD685F">
        <w:rPr>
          <w:i/>
          <w:spacing w:val="-3"/>
          <w:sz w:val="22"/>
          <w:szCs w:val="22"/>
        </w:rPr>
        <w:t xml:space="preserve">Οι </w:t>
      </w:r>
      <w:r w:rsidRPr="00BD685F">
        <w:rPr>
          <w:b/>
          <w:i/>
          <w:spacing w:val="-3"/>
          <w:sz w:val="22"/>
          <w:szCs w:val="22"/>
        </w:rPr>
        <w:t>ποσότητες</w:t>
      </w:r>
      <w:r w:rsidRPr="00BD685F">
        <w:rPr>
          <w:i/>
          <w:spacing w:val="-3"/>
          <w:sz w:val="22"/>
          <w:szCs w:val="22"/>
        </w:rPr>
        <w:t xml:space="preserve"> των ελαστικών είναι </w:t>
      </w:r>
      <w:r w:rsidRPr="00BD685F">
        <w:rPr>
          <w:b/>
          <w:i/>
          <w:spacing w:val="-3"/>
          <w:sz w:val="22"/>
          <w:szCs w:val="22"/>
        </w:rPr>
        <w:t>ενδεικτικές</w:t>
      </w:r>
      <w:r w:rsidRPr="00BD685F">
        <w:rPr>
          <w:i/>
          <w:spacing w:val="-3"/>
          <w:sz w:val="22"/>
          <w:szCs w:val="22"/>
        </w:rPr>
        <w:t xml:space="preserve"> και ως εκ τούτου </w:t>
      </w:r>
      <w:r w:rsidRPr="00BD685F">
        <w:rPr>
          <w:b/>
          <w:i/>
          <w:spacing w:val="-3"/>
          <w:sz w:val="22"/>
          <w:szCs w:val="22"/>
        </w:rPr>
        <w:t>μπορούν να αυξομειωθούν</w:t>
      </w:r>
      <w:r w:rsidRPr="00BD685F">
        <w:rPr>
          <w:i/>
          <w:spacing w:val="-3"/>
          <w:sz w:val="22"/>
          <w:szCs w:val="22"/>
        </w:rPr>
        <w:t xml:space="preserve"> ανάλογα με τις ανάγκες της υπηρεσίας, αρκεί οι αλλαγές να μην υπερβαίνουν το συνολικό ποσό της σύμβασης</w:t>
      </w:r>
      <w:r w:rsidR="00BD685F" w:rsidRPr="00BD685F">
        <w:rPr>
          <w:i/>
          <w:spacing w:val="-3"/>
          <w:sz w:val="22"/>
          <w:szCs w:val="22"/>
        </w:rPr>
        <w:t>,</w:t>
      </w:r>
      <w:r w:rsidR="00CB0E0E">
        <w:rPr>
          <w:i/>
          <w:spacing w:val="-3"/>
          <w:sz w:val="22"/>
          <w:szCs w:val="22"/>
        </w:rPr>
        <w:t xml:space="preserve"> στον </w:t>
      </w:r>
      <w:r w:rsidR="00BD685F" w:rsidRPr="00BD685F">
        <w:rPr>
          <w:i/>
          <w:spacing w:val="-3"/>
          <w:sz w:val="22"/>
          <w:szCs w:val="22"/>
        </w:rPr>
        <w:t>κωδικό αριθμό προϋπολογισμού.</w:t>
      </w:r>
    </w:p>
    <w:p w:rsidR="00A76946" w:rsidRPr="00AF2F17" w:rsidRDefault="00BD685F" w:rsidP="00AF2F17">
      <w:pPr>
        <w:ind w:firstLine="720"/>
        <w:jc w:val="both"/>
        <w:rPr>
          <w:i/>
          <w:sz w:val="22"/>
          <w:szCs w:val="22"/>
          <w:lang w:val="en-US"/>
        </w:rPr>
      </w:pPr>
      <w:r w:rsidRPr="00BD685F">
        <w:rPr>
          <w:i/>
          <w:spacing w:val="-3"/>
          <w:sz w:val="22"/>
          <w:szCs w:val="22"/>
        </w:rPr>
        <w:t>.</w:t>
      </w:r>
    </w:p>
    <w:tbl>
      <w:tblPr>
        <w:tblpPr w:leftFromText="180" w:rightFromText="180" w:vertAnchor="text" w:horzAnchor="margin" w:tblpY="361"/>
        <w:tblW w:w="9191" w:type="dxa"/>
        <w:tblLook w:val="04A0"/>
      </w:tblPr>
      <w:tblGrid>
        <w:gridCol w:w="3604"/>
        <w:gridCol w:w="2033"/>
        <w:gridCol w:w="3554"/>
      </w:tblGrid>
      <w:tr w:rsidR="00EE12B6" w:rsidRPr="00786F1B" w:rsidTr="00AF2F17">
        <w:trPr>
          <w:trHeight w:val="3547"/>
        </w:trPr>
        <w:tc>
          <w:tcPr>
            <w:tcW w:w="3604" w:type="dxa"/>
            <w:shd w:val="clear" w:color="auto" w:fill="auto"/>
          </w:tcPr>
          <w:p w:rsidR="00EE12B6" w:rsidRPr="00786F1B" w:rsidRDefault="00EE12B6" w:rsidP="00E52E1C">
            <w:pPr>
              <w:jc w:val="center"/>
              <w:rPr>
                <w:sz w:val="22"/>
                <w:szCs w:val="22"/>
              </w:rPr>
            </w:pPr>
            <w:r w:rsidRPr="00786F1B">
              <w:rPr>
                <w:sz w:val="22"/>
                <w:szCs w:val="22"/>
              </w:rPr>
              <w:t xml:space="preserve">Ημερομηνία   </w:t>
            </w:r>
            <w:r w:rsidR="00BD3C94" w:rsidRPr="00E70485">
              <w:rPr>
                <w:sz w:val="22"/>
                <w:szCs w:val="22"/>
              </w:rPr>
              <w:t>4</w:t>
            </w:r>
            <w:r w:rsidR="00CB0E0E">
              <w:rPr>
                <w:sz w:val="22"/>
                <w:szCs w:val="22"/>
              </w:rPr>
              <w:t>-10</w:t>
            </w:r>
            <w:r>
              <w:rPr>
                <w:sz w:val="22"/>
                <w:szCs w:val="22"/>
              </w:rPr>
              <w:t xml:space="preserve"> </w:t>
            </w:r>
            <w:r w:rsidRPr="00786F1B">
              <w:rPr>
                <w:sz w:val="22"/>
                <w:szCs w:val="22"/>
              </w:rPr>
              <w:t>-20</w:t>
            </w:r>
            <w:r w:rsidR="00CB0E0E">
              <w:rPr>
                <w:sz w:val="22"/>
                <w:szCs w:val="22"/>
              </w:rPr>
              <w:t>21</w:t>
            </w:r>
          </w:p>
          <w:p w:rsidR="00EE12B6" w:rsidRPr="00786F1B" w:rsidRDefault="00EE12B6" w:rsidP="00E52E1C">
            <w:pPr>
              <w:jc w:val="center"/>
              <w:rPr>
                <w:sz w:val="22"/>
                <w:szCs w:val="22"/>
              </w:rPr>
            </w:pPr>
          </w:p>
          <w:p w:rsidR="00AF2F17" w:rsidRPr="00786F1B" w:rsidRDefault="00AF2F17" w:rsidP="00AF2F17">
            <w:pPr>
              <w:jc w:val="center"/>
              <w:rPr>
                <w:i/>
                <w:sz w:val="22"/>
                <w:szCs w:val="22"/>
              </w:rPr>
            </w:pPr>
            <w:r w:rsidRPr="00786F1B">
              <w:rPr>
                <w:i/>
                <w:sz w:val="22"/>
                <w:szCs w:val="22"/>
              </w:rPr>
              <w:t>ΣΥΝΤΑΧΘΗΚΕ</w:t>
            </w:r>
          </w:p>
          <w:p w:rsidR="00AF2F17" w:rsidRPr="00AF2F17" w:rsidRDefault="00AF2F17" w:rsidP="00AF2F17">
            <w:pPr>
              <w:jc w:val="center"/>
              <w:rPr>
                <w:sz w:val="22"/>
                <w:szCs w:val="22"/>
                <w:lang w:val="en-US"/>
              </w:rPr>
            </w:pPr>
            <w:r w:rsidRPr="00786F1B">
              <w:rPr>
                <w:sz w:val="22"/>
                <w:szCs w:val="22"/>
              </w:rPr>
              <w:t>Ο  ΣΥΝΤΑΚΤΗΣ</w:t>
            </w:r>
          </w:p>
          <w:p w:rsidR="00AF2F17" w:rsidRDefault="00AF2F17" w:rsidP="00AF2F17">
            <w:pPr>
              <w:keepNext/>
              <w:outlineLvl w:val="5"/>
              <w:rPr>
                <w:bCs/>
                <w:sz w:val="22"/>
                <w:szCs w:val="22"/>
                <w:lang w:val="en-US"/>
              </w:rPr>
            </w:pPr>
          </w:p>
          <w:p w:rsidR="00AF2F17" w:rsidRDefault="00AF2F17" w:rsidP="00AF2F17">
            <w:pPr>
              <w:keepNext/>
              <w:outlineLvl w:val="5"/>
              <w:rPr>
                <w:bCs/>
                <w:sz w:val="22"/>
                <w:szCs w:val="22"/>
                <w:lang w:val="en-US"/>
              </w:rPr>
            </w:pPr>
          </w:p>
          <w:p w:rsidR="00AF2F17" w:rsidRDefault="00AF2F17" w:rsidP="00AF2F17">
            <w:pPr>
              <w:keepNext/>
              <w:outlineLvl w:val="5"/>
              <w:rPr>
                <w:bCs/>
                <w:sz w:val="22"/>
                <w:szCs w:val="22"/>
                <w:lang w:val="en-US"/>
              </w:rPr>
            </w:pPr>
          </w:p>
          <w:p w:rsidR="00AF2F17" w:rsidRDefault="00AF2F17" w:rsidP="00AF2F17">
            <w:pPr>
              <w:keepNext/>
              <w:outlineLvl w:val="5"/>
              <w:rPr>
                <w:bCs/>
                <w:sz w:val="22"/>
                <w:szCs w:val="22"/>
                <w:lang w:val="en-US"/>
              </w:rPr>
            </w:pPr>
          </w:p>
          <w:p w:rsidR="00AF2F17" w:rsidRPr="00AF2F17" w:rsidRDefault="00AF2F17" w:rsidP="00AF2F17">
            <w:pPr>
              <w:keepNext/>
              <w:outlineLvl w:val="5"/>
              <w:rPr>
                <w:bCs/>
                <w:sz w:val="22"/>
                <w:szCs w:val="22"/>
                <w:lang w:val="en-US"/>
              </w:rPr>
            </w:pPr>
          </w:p>
          <w:p w:rsidR="00AF2F17" w:rsidRPr="00786F1B" w:rsidRDefault="00AF2F17" w:rsidP="00AF2F17">
            <w:pPr>
              <w:keepNext/>
              <w:jc w:val="center"/>
              <w:outlineLvl w:val="5"/>
              <w:rPr>
                <w:bCs/>
                <w:sz w:val="22"/>
                <w:szCs w:val="22"/>
              </w:rPr>
            </w:pPr>
            <w:r w:rsidRPr="00786F1B">
              <w:rPr>
                <w:bCs/>
                <w:sz w:val="22"/>
                <w:szCs w:val="22"/>
              </w:rPr>
              <w:t>ΘΕΟΦΑΝΟΥΣ  ΘΕΟΦΑΝΗΣ</w:t>
            </w:r>
          </w:p>
          <w:p w:rsidR="00EE12B6" w:rsidRPr="00AF2F17" w:rsidRDefault="00AF2F17" w:rsidP="00AF2F17">
            <w:pPr>
              <w:keepNext/>
              <w:jc w:val="center"/>
              <w:outlineLvl w:val="5"/>
              <w:rPr>
                <w:bCs/>
                <w:sz w:val="22"/>
                <w:szCs w:val="22"/>
              </w:rPr>
            </w:pPr>
            <w:r>
              <w:rPr>
                <w:sz w:val="22"/>
                <w:szCs w:val="22"/>
              </w:rPr>
              <w:t xml:space="preserve">     </w:t>
            </w:r>
            <w:r w:rsidRPr="00857A8F">
              <w:rPr>
                <w:sz w:val="18"/>
                <w:szCs w:val="18"/>
              </w:rPr>
              <w:t>ΜΗΧΑΝΟΛΟΓΟΣ ΜΗΧΑΝΙΚΟΣ Τ.Ε.</w:t>
            </w:r>
          </w:p>
        </w:tc>
        <w:tc>
          <w:tcPr>
            <w:tcW w:w="2033" w:type="dxa"/>
            <w:shd w:val="clear" w:color="auto" w:fill="auto"/>
          </w:tcPr>
          <w:p w:rsidR="00EE12B6" w:rsidRPr="00786F1B" w:rsidRDefault="00EE12B6" w:rsidP="00E52E1C">
            <w:pPr>
              <w:jc w:val="center"/>
              <w:rPr>
                <w:sz w:val="18"/>
                <w:szCs w:val="18"/>
              </w:rPr>
            </w:pPr>
          </w:p>
        </w:tc>
        <w:tc>
          <w:tcPr>
            <w:tcW w:w="3554" w:type="dxa"/>
            <w:shd w:val="clear" w:color="auto" w:fill="auto"/>
          </w:tcPr>
          <w:p w:rsidR="00EE12B6" w:rsidRPr="00786F1B" w:rsidRDefault="00EE12B6" w:rsidP="00E52E1C">
            <w:pPr>
              <w:jc w:val="center"/>
              <w:rPr>
                <w:sz w:val="22"/>
                <w:szCs w:val="22"/>
              </w:rPr>
            </w:pPr>
            <w:r w:rsidRPr="00786F1B">
              <w:rPr>
                <w:sz w:val="22"/>
                <w:szCs w:val="22"/>
              </w:rPr>
              <w:t xml:space="preserve">Ημερομηνία  </w:t>
            </w:r>
            <w:r w:rsidR="00BD3C94" w:rsidRPr="00AF2F17">
              <w:rPr>
                <w:sz w:val="22"/>
                <w:szCs w:val="22"/>
              </w:rPr>
              <w:t>4</w:t>
            </w:r>
            <w:r w:rsidR="00CB0E0E">
              <w:rPr>
                <w:sz w:val="22"/>
                <w:szCs w:val="22"/>
              </w:rPr>
              <w:t>-10</w:t>
            </w:r>
            <w:r w:rsidR="000A1E91">
              <w:rPr>
                <w:sz w:val="22"/>
                <w:szCs w:val="22"/>
              </w:rPr>
              <w:t>-</w:t>
            </w:r>
            <w:r>
              <w:rPr>
                <w:sz w:val="22"/>
                <w:szCs w:val="22"/>
              </w:rPr>
              <w:t xml:space="preserve"> </w:t>
            </w:r>
            <w:r w:rsidRPr="00786F1B">
              <w:rPr>
                <w:sz w:val="22"/>
                <w:szCs w:val="22"/>
              </w:rPr>
              <w:t>20</w:t>
            </w:r>
            <w:r w:rsidR="00CB0E0E">
              <w:rPr>
                <w:sz w:val="22"/>
                <w:szCs w:val="22"/>
              </w:rPr>
              <w:t>21</w:t>
            </w:r>
          </w:p>
          <w:p w:rsidR="00EE12B6" w:rsidRPr="00786F1B" w:rsidRDefault="00EE12B6" w:rsidP="00E52E1C">
            <w:pPr>
              <w:jc w:val="center"/>
              <w:rPr>
                <w:sz w:val="22"/>
                <w:szCs w:val="22"/>
              </w:rPr>
            </w:pPr>
          </w:p>
          <w:p w:rsidR="00AF2F17" w:rsidRPr="00786F1B" w:rsidRDefault="00AF2F17" w:rsidP="00AF2F17">
            <w:pPr>
              <w:jc w:val="center"/>
              <w:rPr>
                <w:sz w:val="22"/>
                <w:szCs w:val="22"/>
              </w:rPr>
            </w:pPr>
            <w:r w:rsidRPr="00786F1B">
              <w:rPr>
                <w:i/>
                <w:sz w:val="22"/>
                <w:szCs w:val="22"/>
              </w:rPr>
              <w:t>ΘΕΩΡΗΘΗΚΕ</w:t>
            </w:r>
          </w:p>
          <w:p w:rsidR="00AF2F17" w:rsidRPr="00786F1B" w:rsidRDefault="00AF2F17" w:rsidP="00AF2F17">
            <w:pPr>
              <w:jc w:val="center"/>
              <w:rPr>
                <w:sz w:val="22"/>
                <w:szCs w:val="22"/>
              </w:rPr>
            </w:pPr>
            <w:r>
              <w:rPr>
                <w:sz w:val="22"/>
                <w:szCs w:val="22"/>
              </w:rPr>
              <w:t>Ο</w:t>
            </w:r>
            <w:r w:rsidRPr="00786F1B">
              <w:rPr>
                <w:sz w:val="22"/>
                <w:szCs w:val="22"/>
              </w:rPr>
              <w:t xml:space="preserve"> </w:t>
            </w:r>
            <w:r>
              <w:rPr>
                <w:sz w:val="22"/>
                <w:szCs w:val="22"/>
              </w:rPr>
              <w:t>ΑΝΑΠΛΗΡΩΤΗΣ ΔΙΕΥΘΥΝΤΗΣ</w:t>
            </w:r>
            <w:r w:rsidRPr="00786F1B">
              <w:rPr>
                <w:sz w:val="22"/>
                <w:szCs w:val="22"/>
              </w:rPr>
              <w:t xml:space="preserve"> </w:t>
            </w:r>
          </w:p>
          <w:p w:rsidR="00AF2F17" w:rsidRPr="00786F1B" w:rsidRDefault="00AF2F17" w:rsidP="00AF2F17">
            <w:pPr>
              <w:jc w:val="center"/>
              <w:rPr>
                <w:sz w:val="22"/>
                <w:szCs w:val="22"/>
              </w:rPr>
            </w:pPr>
          </w:p>
          <w:p w:rsidR="00AF2F17" w:rsidRPr="00786F1B" w:rsidRDefault="00AF2F17" w:rsidP="00AF2F17">
            <w:pPr>
              <w:jc w:val="center"/>
              <w:rPr>
                <w:sz w:val="22"/>
                <w:szCs w:val="22"/>
              </w:rPr>
            </w:pPr>
          </w:p>
          <w:p w:rsidR="00AF2F17" w:rsidRDefault="00AF2F17" w:rsidP="00AF2F17">
            <w:pPr>
              <w:jc w:val="center"/>
              <w:rPr>
                <w:sz w:val="22"/>
                <w:szCs w:val="22"/>
              </w:rPr>
            </w:pPr>
          </w:p>
          <w:p w:rsidR="00AF2F17" w:rsidRPr="00786F1B" w:rsidRDefault="00AF2F17" w:rsidP="00AF2F17">
            <w:pPr>
              <w:jc w:val="center"/>
              <w:rPr>
                <w:sz w:val="22"/>
                <w:szCs w:val="22"/>
              </w:rPr>
            </w:pPr>
          </w:p>
          <w:p w:rsidR="00AF2F17" w:rsidRPr="00786F1B" w:rsidRDefault="00AF2F17" w:rsidP="00AF2F17">
            <w:pPr>
              <w:jc w:val="center"/>
              <w:rPr>
                <w:sz w:val="22"/>
                <w:szCs w:val="22"/>
              </w:rPr>
            </w:pPr>
          </w:p>
          <w:p w:rsidR="00AF2F17" w:rsidRPr="00786F1B" w:rsidRDefault="00AF2F17" w:rsidP="00AF2F17">
            <w:pPr>
              <w:jc w:val="center"/>
              <w:rPr>
                <w:sz w:val="22"/>
                <w:szCs w:val="22"/>
              </w:rPr>
            </w:pPr>
            <w:r>
              <w:rPr>
                <w:sz w:val="22"/>
                <w:szCs w:val="22"/>
              </w:rPr>
              <w:t>ΜΠΑΛΝΤΟΥΝΗΣ  ΚΩΝ/ΝΟΣ</w:t>
            </w:r>
          </w:p>
          <w:p w:rsidR="00EE12B6" w:rsidRPr="00786F1B" w:rsidRDefault="00AF2F17" w:rsidP="00AF2F17">
            <w:pPr>
              <w:jc w:val="center"/>
              <w:rPr>
                <w:sz w:val="22"/>
                <w:szCs w:val="22"/>
              </w:rPr>
            </w:pPr>
            <w:r w:rsidRPr="00857A8F">
              <w:rPr>
                <w:sz w:val="18"/>
                <w:szCs w:val="18"/>
              </w:rPr>
              <w:t>ΓΕΩΠΟΝΟΣ Τ.Ε.</w:t>
            </w:r>
          </w:p>
          <w:p w:rsidR="00EE12B6" w:rsidRPr="00786F1B" w:rsidRDefault="00EE12B6" w:rsidP="00E52E1C">
            <w:pPr>
              <w:jc w:val="center"/>
              <w:rPr>
                <w:sz w:val="22"/>
                <w:szCs w:val="22"/>
              </w:rPr>
            </w:pPr>
          </w:p>
          <w:p w:rsidR="00EE12B6" w:rsidRDefault="00EE12B6" w:rsidP="00E52E1C">
            <w:pPr>
              <w:jc w:val="center"/>
              <w:rPr>
                <w:sz w:val="22"/>
                <w:szCs w:val="22"/>
              </w:rPr>
            </w:pPr>
          </w:p>
          <w:p w:rsidR="00EE12B6" w:rsidRPr="00786F1B" w:rsidRDefault="00EE12B6" w:rsidP="00011D4A">
            <w:pPr>
              <w:rPr>
                <w:sz w:val="22"/>
                <w:szCs w:val="22"/>
              </w:rPr>
            </w:pPr>
          </w:p>
          <w:p w:rsidR="00EE12B6" w:rsidRPr="00857A8F" w:rsidRDefault="00EE12B6" w:rsidP="00E52E1C">
            <w:pPr>
              <w:jc w:val="center"/>
              <w:rPr>
                <w:sz w:val="18"/>
                <w:szCs w:val="18"/>
              </w:rPr>
            </w:pPr>
          </w:p>
        </w:tc>
      </w:tr>
    </w:tbl>
    <w:p w:rsidR="003F78E5" w:rsidRPr="00AF2F17" w:rsidRDefault="003F78E5" w:rsidP="00A5428B">
      <w:pPr>
        <w:rPr>
          <w:lang w:val="en-US"/>
        </w:rPr>
      </w:pPr>
    </w:p>
    <w:p w:rsidR="003F78E5" w:rsidRDefault="003F78E5" w:rsidP="00A5428B"/>
    <w:p w:rsidR="00A03747" w:rsidRDefault="00EE12B6" w:rsidP="00A5428B">
      <w:r>
        <w:br w:type="page"/>
      </w:r>
    </w:p>
    <w:tbl>
      <w:tblPr>
        <w:tblW w:w="9322" w:type="dxa"/>
        <w:tblLook w:val="04A0"/>
      </w:tblPr>
      <w:tblGrid>
        <w:gridCol w:w="4928"/>
        <w:gridCol w:w="283"/>
        <w:gridCol w:w="4111"/>
      </w:tblGrid>
      <w:tr w:rsidR="00A03747" w:rsidTr="00E52E1C">
        <w:trPr>
          <w:trHeight w:val="1839"/>
        </w:trPr>
        <w:tc>
          <w:tcPr>
            <w:tcW w:w="4928" w:type="dxa"/>
            <w:shd w:val="clear" w:color="auto" w:fill="auto"/>
          </w:tcPr>
          <w:p w:rsidR="00A03747" w:rsidRDefault="00A03747" w:rsidP="00E52E1C">
            <w:pPr>
              <w:rPr>
                <w:sz w:val="22"/>
                <w:szCs w:val="22"/>
              </w:rPr>
            </w:pPr>
            <w:r w:rsidRPr="004931EC">
              <w:rPr>
                <w:sz w:val="22"/>
                <w:szCs w:val="22"/>
              </w:rPr>
              <w:lastRenderedPageBreak/>
              <w:t>ΕΛΛΗΝΙΚΗ  ΔΗΜΟΚΡΑΤΙΑ</w:t>
            </w:r>
          </w:p>
          <w:p w:rsidR="00A03747" w:rsidRPr="004931EC" w:rsidRDefault="00A03747" w:rsidP="00E52E1C">
            <w:pPr>
              <w:rPr>
                <w:sz w:val="22"/>
                <w:szCs w:val="22"/>
              </w:rPr>
            </w:pPr>
            <w:r>
              <w:rPr>
                <w:sz w:val="22"/>
                <w:szCs w:val="22"/>
              </w:rPr>
              <w:t>ΝΟΜΟΣ  ΑΤΤΙΚΗΣ</w:t>
            </w:r>
          </w:p>
          <w:p w:rsidR="00A03747" w:rsidRPr="004931EC" w:rsidRDefault="00A03747" w:rsidP="00E52E1C">
            <w:pPr>
              <w:rPr>
                <w:b/>
                <w:sz w:val="22"/>
                <w:szCs w:val="22"/>
              </w:rPr>
            </w:pPr>
            <w:r w:rsidRPr="004931EC">
              <w:rPr>
                <w:b/>
                <w:sz w:val="22"/>
                <w:szCs w:val="22"/>
              </w:rPr>
              <w:t>ΔΗΜΟΣ ΜΟΣΧΑΤΟΥ-ΤΑΥΡΟΥ</w:t>
            </w:r>
          </w:p>
          <w:p w:rsidR="00A03747" w:rsidRDefault="00A03747" w:rsidP="00E52E1C">
            <w:pPr>
              <w:rPr>
                <w:sz w:val="22"/>
                <w:szCs w:val="22"/>
              </w:rPr>
            </w:pPr>
            <w:r w:rsidRPr="004931EC">
              <w:rPr>
                <w:b/>
                <w:sz w:val="22"/>
                <w:szCs w:val="22"/>
              </w:rPr>
              <w:t>ΔΙΕΥΘΥΝΣΗ:</w:t>
            </w:r>
            <w:r w:rsidRPr="004931EC">
              <w:rPr>
                <w:sz w:val="22"/>
                <w:szCs w:val="22"/>
              </w:rPr>
              <w:t xml:space="preserve"> </w:t>
            </w:r>
          </w:p>
          <w:p w:rsidR="00A03747" w:rsidRDefault="00A03747" w:rsidP="00E52E1C">
            <w:pPr>
              <w:rPr>
                <w:sz w:val="22"/>
                <w:szCs w:val="22"/>
              </w:rPr>
            </w:pPr>
            <w:r>
              <w:rPr>
                <w:sz w:val="22"/>
                <w:szCs w:val="22"/>
              </w:rPr>
              <w:t xml:space="preserve">ΠΕΡΙΒΑΛΛΟΝΤΟΣ, ΚΥΚΛΙΚΗΣ </w:t>
            </w:r>
          </w:p>
          <w:p w:rsidR="00A03747" w:rsidRPr="00EB20B2" w:rsidRDefault="00A03747" w:rsidP="00E52E1C">
            <w:pPr>
              <w:rPr>
                <w:sz w:val="22"/>
                <w:szCs w:val="22"/>
              </w:rPr>
            </w:pPr>
            <w:r>
              <w:rPr>
                <w:sz w:val="22"/>
                <w:szCs w:val="22"/>
              </w:rPr>
              <w:t>ΟΙΚΟΝΟΜΙΑΣ ΚΑΙ ΑΝΑΚΥΚΛΩΣΗΣ</w:t>
            </w:r>
          </w:p>
        </w:tc>
        <w:tc>
          <w:tcPr>
            <w:tcW w:w="283" w:type="dxa"/>
            <w:shd w:val="clear" w:color="auto" w:fill="auto"/>
          </w:tcPr>
          <w:p w:rsidR="00A03747" w:rsidRPr="00EB20B2" w:rsidRDefault="00A03747" w:rsidP="00E52E1C">
            <w:pPr>
              <w:jc w:val="both"/>
              <w:rPr>
                <w:sz w:val="22"/>
                <w:szCs w:val="22"/>
              </w:rPr>
            </w:pPr>
          </w:p>
        </w:tc>
        <w:tc>
          <w:tcPr>
            <w:tcW w:w="4111" w:type="dxa"/>
            <w:shd w:val="clear" w:color="auto" w:fill="auto"/>
          </w:tcPr>
          <w:p w:rsidR="00A03747" w:rsidRPr="00443823" w:rsidRDefault="00A03747" w:rsidP="00E52E1C">
            <w:pPr>
              <w:rPr>
                <w:b/>
              </w:rPr>
            </w:pPr>
            <w:r w:rsidRPr="00443823">
              <w:rPr>
                <w:b/>
                <w:spacing w:val="-3"/>
              </w:rPr>
              <w:t>Προμήθεια ελαστικών αυτοκινήτων</w:t>
            </w:r>
          </w:p>
          <w:p w:rsidR="00A03747" w:rsidRDefault="00A03747" w:rsidP="00E52E1C">
            <w:pPr>
              <w:rPr>
                <w:sz w:val="22"/>
                <w:szCs w:val="22"/>
              </w:rPr>
            </w:pPr>
          </w:p>
          <w:p w:rsidR="00E200B9" w:rsidRPr="00B337A7" w:rsidRDefault="00E200B9" w:rsidP="00E200B9">
            <w:pPr>
              <w:rPr>
                <w:b/>
                <w:sz w:val="22"/>
                <w:szCs w:val="22"/>
              </w:rPr>
            </w:pPr>
            <w:r w:rsidRPr="004931EC">
              <w:rPr>
                <w:sz w:val="22"/>
                <w:szCs w:val="22"/>
              </w:rPr>
              <w:t xml:space="preserve">Αρ. μελέτης :    </w:t>
            </w:r>
            <w:r w:rsidRPr="006C553F">
              <w:rPr>
                <w:b/>
                <w:sz w:val="22"/>
                <w:szCs w:val="22"/>
              </w:rPr>
              <w:t>118</w:t>
            </w:r>
            <w:r>
              <w:rPr>
                <w:b/>
                <w:sz w:val="22"/>
                <w:szCs w:val="22"/>
              </w:rPr>
              <w:t xml:space="preserve"> </w:t>
            </w:r>
            <w:r w:rsidRPr="0091369C">
              <w:rPr>
                <w:b/>
                <w:sz w:val="22"/>
                <w:szCs w:val="22"/>
              </w:rPr>
              <w:t>/</w:t>
            </w:r>
            <w:r w:rsidRPr="00B337A7">
              <w:rPr>
                <w:b/>
                <w:sz w:val="22"/>
                <w:szCs w:val="22"/>
              </w:rPr>
              <w:t xml:space="preserve"> 20</w:t>
            </w:r>
            <w:r>
              <w:rPr>
                <w:b/>
                <w:sz w:val="22"/>
                <w:szCs w:val="22"/>
              </w:rPr>
              <w:t>21</w:t>
            </w:r>
          </w:p>
          <w:p w:rsidR="00A03747" w:rsidRPr="008B79FC" w:rsidRDefault="00E200B9" w:rsidP="00E200B9">
            <w:pPr>
              <w:rPr>
                <w:sz w:val="22"/>
                <w:szCs w:val="22"/>
              </w:rPr>
            </w:pPr>
            <w:proofErr w:type="spellStart"/>
            <w:r w:rsidRPr="004931EC">
              <w:rPr>
                <w:sz w:val="22"/>
                <w:szCs w:val="22"/>
              </w:rPr>
              <w:t>Προϋπ</w:t>
            </w:r>
            <w:proofErr w:type="spellEnd"/>
            <w:r w:rsidRPr="004931EC">
              <w:rPr>
                <w:sz w:val="22"/>
                <w:szCs w:val="22"/>
              </w:rPr>
              <w:t>/</w:t>
            </w:r>
            <w:proofErr w:type="spellStart"/>
            <w:r w:rsidRPr="004931EC">
              <w:rPr>
                <w:sz w:val="22"/>
                <w:szCs w:val="22"/>
              </w:rPr>
              <w:t>σμός</w:t>
            </w:r>
            <w:proofErr w:type="spellEnd"/>
            <w:r w:rsidRPr="004931EC">
              <w:rPr>
                <w:sz w:val="22"/>
                <w:szCs w:val="22"/>
              </w:rPr>
              <w:t xml:space="preserve"> :    </w:t>
            </w:r>
            <w:r>
              <w:rPr>
                <w:b/>
                <w:bCs/>
                <w:kern w:val="28"/>
              </w:rPr>
              <w:t>24.725,60</w:t>
            </w:r>
            <w:r w:rsidRPr="005335C2">
              <w:rPr>
                <w:b/>
                <w:bCs/>
                <w:kern w:val="28"/>
              </w:rPr>
              <w:t xml:space="preserve">  </w:t>
            </w:r>
            <w:r w:rsidRPr="00EC249B">
              <w:rPr>
                <w:sz w:val="22"/>
                <w:szCs w:val="22"/>
              </w:rPr>
              <w:t>ευρώ</w:t>
            </w:r>
          </w:p>
        </w:tc>
      </w:tr>
    </w:tbl>
    <w:p w:rsidR="00011D4A" w:rsidRPr="00011D4A" w:rsidRDefault="00011D4A" w:rsidP="003F78E5">
      <w:pPr>
        <w:suppressAutoHyphens/>
        <w:jc w:val="center"/>
        <w:rPr>
          <w:b/>
          <w:spacing w:val="-3"/>
          <w:sz w:val="20"/>
          <w:szCs w:val="20"/>
          <w:u w:val="single"/>
        </w:rPr>
      </w:pPr>
    </w:p>
    <w:p w:rsidR="003F78E5" w:rsidRDefault="003F78E5" w:rsidP="003F78E5">
      <w:pPr>
        <w:suppressAutoHyphens/>
        <w:jc w:val="center"/>
        <w:rPr>
          <w:b/>
          <w:spacing w:val="-3"/>
          <w:u w:val="single"/>
        </w:rPr>
      </w:pPr>
      <w:r w:rsidRPr="00B74780">
        <w:rPr>
          <w:b/>
          <w:spacing w:val="-3"/>
          <w:u w:val="single"/>
        </w:rPr>
        <w:t>ΤΕΧΝΙΚΕΣ ΠΡΟΔΙΑΓΡΑΦΕΣ</w:t>
      </w:r>
    </w:p>
    <w:p w:rsidR="00011D4A" w:rsidRDefault="00011D4A" w:rsidP="003F78E5">
      <w:pPr>
        <w:suppressAutoHyphens/>
        <w:jc w:val="center"/>
        <w:rPr>
          <w:b/>
          <w:spacing w:val="-3"/>
          <w:u w:val="single"/>
        </w:rPr>
      </w:pPr>
    </w:p>
    <w:p w:rsidR="003F78E5" w:rsidRDefault="00C52B9A" w:rsidP="00011D4A">
      <w:pPr>
        <w:suppressAutoHyphens/>
        <w:ind w:left="-142" w:firstLine="862"/>
        <w:jc w:val="both"/>
        <w:rPr>
          <w:spacing w:val="-3"/>
        </w:rPr>
      </w:pPr>
      <w:r w:rsidRPr="00C52B9A">
        <w:rPr>
          <w:spacing w:val="-3"/>
        </w:rPr>
        <w:t xml:space="preserve">Τα προς προμήθεια </w:t>
      </w:r>
      <w:proofErr w:type="spellStart"/>
      <w:r w:rsidRPr="00C52B9A">
        <w:rPr>
          <w:spacing w:val="-3"/>
        </w:rPr>
        <w:t>επίσωτρα</w:t>
      </w:r>
      <w:proofErr w:type="spellEnd"/>
      <w:r w:rsidRPr="00C52B9A">
        <w:rPr>
          <w:spacing w:val="-3"/>
        </w:rPr>
        <w:t xml:space="preserve"> ελαστικά</w:t>
      </w:r>
      <w:r>
        <w:rPr>
          <w:spacing w:val="-3"/>
        </w:rPr>
        <w:t>,</w:t>
      </w:r>
      <w:r w:rsidRPr="00C52B9A">
        <w:rPr>
          <w:spacing w:val="-3"/>
        </w:rPr>
        <w:t xml:space="preserve"> θα πρέπει να είναι απολύτως καινούργια, αρίστης ποιότητας, μη αναγομωμένα, να στερούνται εργοστασιακών ελαττωμάτων και </w:t>
      </w:r>
      <w:r>
        <w:rPr>
          <w:spacing w:val="-3"/>
        </w:rPr>
        <w:t>θ</w:t>
      </w:r>
      <w:r w:rsidRPr="00C52B9A">
        <w:rPr>
          <w:spacing w:val="-3"/>
        </w:rPr>
        <w:t>α είναι κατάλληλα για τις ελληνικές κλιματολογικές συνθήκες</w:t>
      </w:r>
      <w:r>
        <w:rPr>
          <w:spacing w:val="-3"/>
        </w:rPr>
        <w:t>.</w:t>
      </w:r>
    </w:p>
    <w:p w:rsidR="00C52B9A" w:rsidRPr="003F78E5" w:rsidRDefault="00C52B9A" w:rsidP="00011D4A">
      <w:pPr>
        <w:suppressAutoHyphens/>
        <w:ind w:left="-142" w:firstLine="862"/>
        <w:jc w:val="both"/>
        <w:rPr>
          <w:spacing w:val="-3"/>
        </w:rPr>
      </w:pPr>
      <w:r w:rsidRPr="00C52B9A">
        <w:rPr>
          <w:spacing w:val="-3"/>
        </w:rPr>
        <w:t xml:space="preserve">Η ημερομηνία παραγωγής των </w:t>
      </w:r>
      <w:r>
        <w:rPr>
          <w:spacing w:val="-3"/>
        </w:rPr>
        <w:t>ελαστικών</w:t>
      </w:r>
      <w:r w:rsidRPr="00C52B9A">
        <w:rPr>
          <w:spacing w:val="-3"/>
        </w:rPr>
        <w:t xml:space="preserve">, η οποία πρέπει να επισημαίνεται με τους χαρακτήρες DOT στα πλευρικά τοιχώματα κάθε ελαστικού, δεν πρέπει να υπερβαίνει τους </w:t>
      </w:r>
      <w:r w:rsidRPr="00C52B9A">
        <w:rPr>
          <w:b/>
          <w:bCs/>
          <w:spacing w:val="-3"/>
        </w:rPr>
        <w:t>έξι (06) μήνες</w:t>
      </w:r>
      <w:r w:rsidRPr="00C52B9A">
        <w:rPr>
          <w:spacing w:val="-3"/>
        </w:rPr>
        <w:t xml:space="preserve"> απ' αυτήν της ημερομηνίας παράδοσης</w:t>
      </w:r>
      <w:r>
        <w:rPr>
          <w:spacing w:val="-3"/>
        </w:rPr>
        <w:t xml:space="preserve"> ή τοποθέτησης</w:t>
      </w:r>
      <w:r w:rsidRPr="00C52B9A">
        <w:rPr>
          <w:spacing w:val="-3"/>
        </w:rPr>
        <w:t>.</w:t>
      </w:r>
    </w:p>
    <w:p w:rsidR="003F78E5" w:rsidRDefault="003C5600" w:rsidP="00011D4A">
      <w:pPr>
        <w:suppressAutoHyphens/>
        <w:ind w:left="-142" w:firstLine="862"/>
        <w:jc w:val="both"/>
        <w:rPr>
          <w:spacing w:val="-3"/>
        </w:rPr>
      </w:pPr>
      <w:r w:rsidRPr="003F78E5">
        <w:rPr>
          <w:spacing w:val="-3"/>
        </w:rPr>
        <w:t xml:space="preserve">Ο </w:t>
      </w:r>
      <w:r w:rsidRPr="00D2699A">
        <w:rPr>
          <w:b/>
          <w:spacing w:val="-3"/>
        </w:rPr>
        <w:t>προμηθευτής</w:t>
      </w:r>
      <w:r w:rsidRPr="003F78E5">
        <w:rPr>
          <w:spacing w:val="-3"/>
        </w:rPr>
        <w:t xml:space="preserve"> πρέπει να βεβαιώσει</w:t>
      </w:r>
      <w:r>
        <w:rPr>
          <w:spacing w:val="-3"/>
        </w:rPr>
        <w:t xml:space="preserve"> με </w:t>
      </w:r>
      <w:r w:rsidRPr="00277FD6">
        <w:rPr>
          <w:b/>
          <w:spacing w:val="-3"/>
        </w:rPr>
        <w:t>υπεύθυνη δήλωση</w:t>
      </w:r>
      <w:r>
        <w:rPr>
          <w:spacing w:val="-3"/>
        </w:rPr>
        <w:t>,</w:t>
      </w:r>
      <w:r w:rsidRPr="003F78E5">
        <w:rPr>
          <w:spacing w:val="-3"/>
        </w:rPr>
        <w:t xml:space="preserve"> ότι </w:t>
      </w:r>
      <w:r>
        <w:rPr>
          <w:spacing w:val="-3"/>
        </w:rPr>
        <w:t>ο</w:t>
      </w:r>
      <w:r w:rsidR="003F78E5" w:rsidRPr="003F78E5">
        <w:rPr>
          <w:spacing w:val="-3"/>
        </w:rPr>
        <w:t xml:space="preserve">ι προδιαγραφές κατασκευής των ελαστικών θα είναι σύμφωνες με τους κανονισμούς του διεθνούς οργανισμού ETRTO ( the European </w:t>
      </w:r>
      <w:proofErr w:type="spellStart"/>
      <w:r w:rsidR="003F78E5" w:rsidRPr="003F78E5">
        <w:rPr>
          <w:spacing w:val="-3"/>
        </w:rPr>
        <w:t>Tyre</w:t>
      </w:r>
      <w:proofErr w:type="spellEnd"/>
      <w:r w:rsidR="003F78E5" w:rsidRPr="003F78E5">
        <w:rPr>
          <w:spacing w:val="-3"/>
        </w:rPr>
        <w:t xml:space="preserve"> </w:t>
      </w:r>
      <w:proofErr w:type="spellStart"/>
      <w:r w:rsidR="003F78E5" w:rsidRPr="003F78E5">
        <w:rPr>
          <w:spacing w:val="-3"/>
        </w:rPr>
        <w:t>Rim</w:t>
      </w:r>
      <w:proofErr w:type="spellEnd"/>
      <w:r w:rsidR="003F78E5" w:rsidRPr="003F78E5">
        <w:rPr>
          <w:spacing w:val="-3"/>
        </w:rPr>
        <w:t xml:space="preserve"> </w:t>
      </w:r>
      <w:proofErr w:type="spellStart"/>
      <w:r w:rsidR="003F78E5" w:rsidRPr="003F78E5">
        <w:rPr>
          <w:spacing w:val="-3"/>
        </w:rPr>
        <w:t>Technical</w:t>
      </w:r>
      <w:proofErr w:type="spellEnd"/>
      <w:r w:rsidR="003F78E5" w:rsidRPr="003F78E5">
        <w:rPr>
          <w:spacing w:val="-3"/>
        </w:rPr>
        <w:t xml:space="preserve"> Organization) ή άλλου ισοδύναμου, με τις διατάξεις της οδηγίας 92/23/31-3-92 του Συμβουλίου της Ε.Ε. και το ΦΕΚ 589 τ.</w:t>
      </w:r>
      <w:r w:rsidR="003F78E5" w:rsidRPr="003F78E5">
        <w:rPr>
          <w:spacing w:val="-3"/>
          <w:lang w:val="en-US"/>
        </w:rPr>
        <w:t>B</w:t>
      </w:r>
      <w:r w:rsidR="003F78E5" w:rsidRPr="003F78E5">
        <w:rPr>
          <w:spacing w:val="-3"/>
        </w:rPr>
        <w:t>’/ 30-09-92 που ενσωματώνει την παραπάνω οδηγία και τις τροποποιήσεις και συμπληρώσεις που ισχύουν σήμερα, σχετικές με τα ελαστικά των οχημάτων με κινητήρα και των ρυμουλκούμενων τους και με την εγκατάσταση τους σ' αυτά.</w:t>
      </w:r>
    </w:p>
    <w:p w:rsidR="003F78E5" w:rsidRPr="003F78E5" w:rsidRDefault="003F78E5" w:rsidP="00011D4A">
      <w:pPr>
        <w:suppressAutoHyphens/>
        <w:ind w:left="-142" w:firstLine="862"/>
        <w:jc w:val="both"/>
        <w:rPr>
          <w:spacing w:val="-3"/>
        </w:rPr>
      </w:pPr>
      <w:r w:rsidRPr="003F78E5">
        <w:rPr>
          <w:rFonts w:hint="eastAsia"/>
          <w:spacing w:val="-3"/>
        </w:rPr>
        <w:t>Η</w:t>
      </w:r>
      <w:r w:rsidRPr="003F78E5">
        <w:rPr>
          <w:spacing w:val="-3"/>
        </w:rPr>
        <w:t xml:space="preserve"> </w:t>
      </w:r>
      <w:r w:rsidRPr="003F78E5">
        <w:rPr>
          <w:rFonts w:hint="eastAsia"/>
          <w:spacing w:val="-3"/>
        </w:rPr>
        <w:t>πρώτη</w:t>
      </w:r>
      <w:r w:rsidRPr="003F78E5">
        <w:rPr>
          <w:spacing w:val="-3"/>
        </w:rPr>
        <w:t xml:space="preserve"> </w:t>
      </w:r>
      <w:r w:rsidRPr="003F78E5">
        <w:rPr>
          <w:rFonts w:hint="eastAsia"/>
          <w:spacing w:val="-3"/>
        </w:rPr>
        <w:t>ύλη</w:t>
      </w:r>
      <w:r w:rsidRPr="003F78E5">
        <w:rPr>
          <w:spacing w:val="-3"/>
        </w:rPr>
        <w:t xml:space="preserve"> </w:t>
      </w:r>
      <w:r w:rsidRPr="003F78E5">
        <w:rPr>
          <w:rFonts w:hint="eastAsia"/>
          <w:spacing w:val="-3"/>
        </w:rPr>
        <w:t>κατασκευής</w:t>
      </w:r>
      <w:r w:rsidRPr="003F78E5">
        <w:rPr>
          <w:spacing w:val="-3"/>
        </w:rPr>
        <w:t xml:space="preserve"> </w:t>
      </w:r>
      <w:r w:rsidRPr="003F78E5">
        <w:rPr>
          <w:rFonts w:hint="eastAsia"/>
          <w:spacing w:val="-3"/>
        </w:rPr>
        <w:t>τ</w:t>
      </w:r>
      <w:r w:rsidRPr="003F78E5">
        <w:rPr>
          <w:spacing w:val="-3"/>
        </w:rPr>
        <w:t>ω</w:t>
      </w:r>
      <w:r w:rsidRPr="003F78E5">
        <w:rPr>
          <w:rFonts w:hint="eastAsia"/>
          <w:spacing w:val="-3"/>
        </w:rPr>
        <w:t>ν</w:t>
      </w:r>
      <w:r w:rsidRPr="003F78E5">
        <w:rPr>
          <w:spacing w:val="-3"/>
        </w:rPr>
        <w:t xml:space="preserve"> </w:t>
      </w:r>
      <w:r w:rsidRPr="003F78E5">
        <w:rPr>
          <w:rFonts w:hint="eastAsia"/>
          <w:spacing w:val="-3"/>
        </w:rPr>
        <w:t>ελαστικών</w:t>
      </w:r>
      <w:r w:rsidRPr="003F78E5">
        <w:rPr>
          <w:spacing w:val="-3"/>
        </w:rPr>
        <w:t xml:space="preserve">  </w:t>
      </w:r>
      <w:r w:rsidRPr="003F78E5">
        <w:rPr>
          <w:rFonts w:hint="eastAsia"/>
          <w:spacing w:val="-3"/>
        </w:rPr>
        <w:t>είναι</w:t>
      </w:r>
      <w:r w:rsidRPr="003F78E5">
        <w:rPr>
          <w:spacing w:val="-3"/>
        </w:rPr>
        <w:t xml:space="preserve"> </w:t>
      </w:r>
      <w:r w:rsidRPr="003F78E5">
        <w:rPr>
          <w:rFonts w:hint="eastAsia"/>
          <w:spacing w:val="-3"/>
        </w:rPr>
        <w:t>από</w:t>
      </w:r>
      <w:r w:rsidRPr="003F78E5">
        <w:rPr>
          <w:spacing w:val="-3"/>
        </w:rPr>
        <w:t xml:space="preserve"> </w:t>
      </w:r>
      <w:r w:rsidRPr="003F78E5">
        <w:rPr>
          <w:rFonts w:hint="eastAsia"/>
          <w:spacing w:val="-3"/>
        </w:rPr>
        <w:t>μίγμα</w:t>
      </w:r>
      <w:r w:rsidRPr="003F78E5">
        <w:rPr>
          <w:spacing w:val="-3"/>
        </w:rPr>
        <w:t xml:space="preserve"> </w:t>
      </w:r>
      <w:r w:rsidRPr="003F78E5">
        <w:rPr>
          <w:rFonts w:hint="eastAsia"/>
          <w:spacing w:val="-3"/>
        </w:rPr>
        <w:t>φυσικού</w:t>
      </w:r>
      <w:r w:rsidRPr="003F78E5">
        <w:rPr>
          <w:spacing w:val="-3"/>
        </w:rPr>
        <w:t xml:space="preserve"> </w:t>
      </w:r>
      <w:r w:rsidRPr="003F78E5">
        <w:rPr>
          <w:rFonts w:hint="eastAsia"/>
          <w:spacing w:val="-3"/>
        </w:rPr>
        <w:t>και</w:t>
      </w:r>
      <w:r w:rsidRPr="003F78E5">
        <w:rPr>
          <w:spacing w:val="-3"/>
        </w:rPr>
        <w:t xml:space="preserve"> </w:t>
      </w:r>
      <w:r w:rsidRPr="003F78E5">
        <w:rPr>
          <w:rFonts w:hint="eastAsia"/>
          <w:spacing w:val="-3"/>
        </w:rPr>
        <w:t>συνθετικού</w:t>
      </w:r>
      <w:r w:rsidRPr="003F78E5">
        <w:rPr>
          <w:spacing w:val="-3"/>
        </w:rPr>
        <w:t xml:space="preserve"> </w:t>
      </w:r>
      <w:r w:rsidRPr="003F78E5">
        <w:rPr>
          <w:rFonts w:hint="eastAsia"/>
          <w:spacing w:val="-3"/>
        </w:rPr>
        <w:t>ελαστικού</w:t>
      </w:r>
      <w:r w:rsidRPr="003F78E5">
        <w:rPr>
          <w:spacing w:val="-3"/>
        </w:rPr>
        <w:t xml:space="preserve">. </w:t>
      </w:r>
      <w:r w:rsidRPr="003F78E5">
        <w:rPr>
          <w:rFonts w:hint="eastAsia"/>
          <w:spacing w:val="-3"/>
        </w:rPr>
        <w:t>Ο</w:t>
      </w:r>
      <w:r w:rsidRPr="003F78E5">
        <w:rPr>
          <w:spacing w:val="-3"/>
        </w:rPr>
        <w:t xml:space="preserve"> </w:t>
      </w:r>
      <w:r w:rsidRPr="003F78E5">
        <w:rPr>
          <w:rFonts w:hint="eastAsia"/>
          <w:spacing w:val="-3"/>
        </w:rPr>
        <w:t>σκελετός</w:t>
      </w:r>
      <w:r w:rsidRPr="003F78E5">
        <w:rPr>
          <w:spacing w:val="-3"/>
        </w:rPr>
        <w:t xml:space="preserve"> (</w:t>
      </w:r>
      <w:r w:rsidRPr="003F78E5">
        <w:rPr>
          <w:spacing w:val="-3"/>
          <w:lang w:val="en-US"/>
        </w:rPr>
        <w:t>CARCASS</w:t>
      </w:r>
      <w:r w:rsidRPr="003F78E5">
        <w:rPr>
          <w:spacing w:val="-3"/>
        </w:rPr>
        <w:t xml:space="preserve">) </w:t>
      </w:r>
      <w:r w:rsidRPr="003F78E5">
        <w:rPr>
          <w:rFonts w:hint="eastAsia"/>
          <w:spacing w:val="-3"/>
        </w:rPr>
        <w:t>αποτελείται</w:t>
      </w:r>
      <w:r w:rsidRPr="003F78E5">
        <w:rPr>
          <w:spacing w:val="-3"/>
        </w:rPr>
        <w:t xml:space="preserve">, </w:t>
      </w:r>
      <w:r w:rsidRPr="003F78E5">
        <w:rPr>
          <w:rFonts w:hint="eastAsia"/>
          <w:spacing w:val="-3"/>
        </w:rPr>
        <w:t>από</w:t>
      </w:r>
      <w:r w:rsidRPr="003F78E5">
        <w:rPr>
          <w:spacing w:val="-3"/>
        </w:rPr>
        <w:t xml:space="preserve"> </w:t>
      </w:r>
      <w:r w:rsidRPr="003F78E5">
        <w:rPr>
          <w:rFonts w:hint="eastAsia"/>
          <w:spacing w:val="-3"/>
        </w:rPr>
        <w:t>δέσμη</w:t>
      </w:r>
      <w:r w:rsidRPr="003F78E5">
        <w:rPr>
          <w:spacing w:val="-3"/>
        </w:rPr>
        <w:t xml:space="preserve"> </w:t>
      </w:r>
      <w:r w:rsidRPr="003F78E5">
        <w:rPr>
          <w:rFonts w:hint="eastAsia"/>
          <w:spacing w:val="-3"/>
        </w:rPr>
        <w:t>λινών</w:t>
      </w:r>
      <w:r w:rsidRPr="003F78E5">
        <w:rPr>
          <w:spacing w:val="-3"/>
        </w:rPr>
        <w:t xml:space="preserve"> (</w:t>
      </w:r>
      <w:r w:rsidRPr="003F78E5">
        <w:rPr>
          <w:rFonts w:hint="eastAsia"/>
          <w:spacing w:val="-3"/>
        </w:rPr>
        <w:t>από</w:t>
      </w:r>
      <w:r w:rsidRPr="003F78E5">
        <w:rPr>
          <w:spacing w:val="-3"/>
        </w:rPr>
        <w:t xml:space="preserve"> </w:t>
      </w:r>
      <w:r w:rsidRPr="003F78E5">
        <w:rPr>
          <w:spacing w:val="-3"/>
          <w:lang w:val="en-US"/>
        </w:rPr>
        <w:t>nylon</w:t>
      </w:r>
      <w:r w:rsidRPr="003F78E5">
        <w:rPr>
          <w:spacing w:val="-3"/>
        </w:rPr>
        <w:t xml:space="preserve"> </w:t>
      </w:r>
      <w:r w:rsidRPr="003F78E5">
        <w:rPr>
          <w:rFonts w:hint="eastAsia"/>
          <w:spacing w:val="-3"/>
        </w:rPr>
        <w:t>ή</w:t>
      </w:r>
      <w:r w:rsidRPr="003F78E5">
        <w:rPr>
          <w:spacing w:val="-3"/>
        </w:rPr>
        <w:t xml:space="preserve"> </w:t>
      </w:r>
      <w:r w:rsidRPr="003F78E5">
        <w:rPr>
          <w:rFonts w:hint="eastAsia"/>
          <w:spacing w:val="-3"/>
        </w:rPr>
        <w:t>άλλη</w:t>
      </w:r>
      <w:r w:rsidRPr="003F78E5">
        <w:rPr>
          <w:spacing w:val="-3"/>
        </w:rPr>
        <w:t xml:space="preserve"> </w:t>
      </w:r>
      <w:r w:rsidRPr="003F78E5">
        <w:rPr>
          <w:rFonts w:hint="eastAsia"/>
          <w:spacing w:val="-3"/>
        </w:rPr>
        <w:t>συνθετική</w:t>
      </w:r>
      <w:r w:rsidRPr="003F78E5">
        <w:rPr>
          <w:spacing w:val="-3"/>
        </w:rPr>
        <w:t xml:space="preserve"> </w:t>
      </w:r>
      <w:r w:rsidRPr="003F78E5">
        <w:rPr>
          <w:rFonts w:hint="eastAsia"/>
          <w:spacing w:val="-3"/>
        </w:rPr>
        <w:t>ίνα</w:t>
      </w:r>
      <w:r w:rsidRPr="003F78E5">
        <w:rPr>
          <w:spacing w:val="-3"/>
        </w:rPr>
        <w:t xml:space="preserve"> </w:t>
      </w:r>
      <w:r w:rsidRPr="003F78E5">
        <w:rPr>
          <w:rFonts w:hint="eastAsia"/>
          <w:spacing w:val="-3"/>
        </w:rPr>
        <w:t>ή</w:t>
      </w:r>
      <w:r w:rsidRPr="003F78E5">
        <w:rPr>
          <w:spacing w:val="-3"/>
        </w:rPr>
        <w:t xml:space="preserve"> </w:t>
      </w:r>
      <w:r w:rsidRPr="003F78E5">
        <w:rPr>
          <w:rFonts w:hint="eastAsia"/>
          <w:spacing w:val="-3"/>
        </w:rPr>
        <w:t>πλέγματος</w:t>
      </w:r>
      <w:r w:rsidRPr="003F78E5">
        <w:rPr>
          <w:spacing w:val="-3"/>
        </w:rPr>
        <w:t xml:space="preserve"> </w:t>
      </w:r>
      <w:r w:rsidRPr="003F78E5">
        <w:rPr>
          <w:rFonts w:hint="eastAsia"/>
          <w:spacing w:val="-3"/>
        </w:rPr>
        <w:t>χαλύβδινων</w:t>
      </w:r>
      <w:r w:rsidRPr="003F78E5">
        <w:rPr>
          <w:spacing w:val="-3"/>
        </w:rPr>
        <w:t xml:space="preserve"> </w:t>
      </w:r>
      <w:r w:rsidRPr="003F78E5">
        <w:rPr>
          <w:rFonts w:hint="eastAsia"/>
          <w:spacing w:val="-3"/>
        </w:rPr>
        <w:t>συρμάτων</w:t>
      </w:r>
      <w:r w:rsidRPr="003F78E5">
        <w:rPr>
          <w:spacing w:val="-3"/>
        </w:rPr>
        <w:t xml:space="preserve">) </w:t>
      </w:r>
      <w:r w:rsidRPr="003F78E5">
        <w:rPr>
          <w:rFonts w:hint="eastAsia"/>
          <w:spacing w:val="-3"/>
        </w:rPr>
        <w:t>και</w:t>
      </w:r>
      <w:r w:rsidRPr="003F78E5">
        <w:rPr>
          <w:spacing w:val="-3"/>
        </w:rPr>
        <w:t xml:space="preserve"> </w:t>
      </w:r>
      <w:r w:rsidRPr="003F78E5">
        <w:rPr>
          <w:rFonts w:hint="eastAsia"/>
          <w:spacing w:val="-3"/>
        </w:rPr>
        <w:t>ενισχύεται</w:t>
      </w:r>
      <w:r w:rsidRPr="003F78E5">
        <w:rPr>
          <w:spacing w:val="-3"/>
        </w:rPr>
        <w:t xml:space="preserve">, </w:t>
      </w:r>
      <w:r w:rsidRPr="003F78E5">
        <w:rPr>
          <w:rFonts w:hint="eastAsia"/>
          <w:spacing w:val="-3"/>
        </w:rPr>
        <w:t>με</w:t>
      </w:r>
      <w:r w:rsidRPr="003F78E5">
        <w:rPr>
          <w:spacing w:val="-3"/>
        </w:rPr>
        <w:t xml:space="preserve"> </w:t>
      </w:r>
      <w:r w:rsidRPr="003F78E5">
        <w:rPr>
          <w:rFonts w:hint="eastAsia"/>
          <w:spacing w:val="-3"/>
        </w:rPr>
        <w:t>μία</w:t>
      </w:r>
      <w:r w:rsidRPr="003F78E5">
        <w:rPr>
          <w:spacing w:val="-3"/>
        </w:rPr>
        <w:t xml:space="preserve"> </w:t>
      </w:r>
      <w:r w:rsidRPr="003F78E5">
        <w:rPr>
          <w:rFonts w:hint="eastAsia"/>
          <w:spacing w:val="-3"/>
        </w:rPr>
        <w:t>ή</w:t>
      </w:r>
      <w:r w:rsidRPr="003F78E5">
        <w:rPr>
          <w:spacing w:val="-3"/>
        </w:rPr>
        <w:t xml:space="preserve"> </w:t>
      </w:r>
      <w:r w:rsidRPr="003F78E5">
        <w:rPr>
          <w:rFonts w:hint="eastAsia"/>
          <w:spacing w:val="-3"/>
        </w:rPr>
        <w:t>περισσότερες</w:t>
      </w:r>
      <w:r w:rsidRPr="003F78E5">
        <w:rPr>
          <w:spacing w:val="-3"/>
        </w:rPr>
        <w:t xml:space="preserve"> </w:t>
      </w:r>
      <w:r w:rsidRPr="003F78E5">
        <w:rPr>
          <w:rFonts w:hint="eastAsia"/>
          <w:spacing w:val="-3"/>
        </w:rPr>
        <w:t>περιμετρικές</w:t>
      </w:r>
      <w:r w:rsidRPr="003F78E5">
        <w:rPr>
          <w:spacing w:val="-3"/>
        </w:rPr>
        <w:t xml:space="preserve"> </w:t>
      </w:r>
      <w:r w:rsidRPr="003F78E5">
        <w:rPr>
          <w:rFonts w:hint="eastAsia"/>
          <w:spacing w:val="-3"/>
        </w:rPr>
        <w:t>λωρίδες</w:t>
      </w:r>
      <w:r w:rsidRPr="003F78E5">
        <w:rPr>
          <w:spacing w:val="-3"/>
        </w:rPr>
        <w:t xml:space="preserve"> (</w:t>
      </w:r>
      <w:r w:rsidRPr="003F78E5">
        <w:rPr>
          <w:spacing w:val="-3"/>
          <w:lang w:val="en-US"/>
        </w:rPr>
        <w:t>breaker</w:t>
      </w:r>
      <w:r w:rsidRPr="003F78E5">
        <w:rPr>
          <w:spacing w:val="-3"/>
        </w:rPr>
        <w:t xml:space="preserve"> </w:t>
      </w:r>
      <w:r w:rsidRPr="003F78E5">
        <w:rPr>
          <w:spacing w:val="-3"/>
          <w:lang w:val="en-US"/>
        </w:rPr>
        <w:t>belt</w:t>
      </w:r>
      <w:r w:rsidRPr="003F78E5">
        <w:rPr>
          <w:spacing w:val="-3"/>
        </w:rPr>
        <w:t xml:space="preserve">) </w:t>
      </w:r>
      <w:r w:rsidRPr="003F78E5">
        <w:rPr>
          <w:rFonts w:hint="eastAsia"/>
          <w:spacing w:val="-3"/>
        </w:rPr>
        <w:t>οι</w:t>
      </w:r>
      <w:r w:rsidRPr="003F78E5">
        <w:rPr>
          <w:spacing w:val="-3"/>
        </w:rPr>
        <w:t xml:space="preserve"> </w:t>
      </w:r>
      <w:r w:rsidRPr="003F78E5">
        <w:rPr>
          <w:rFonts w:hint="eastAsia"/>
          <w:spacing w:val="-3"/>
        </w:rPr>
        <w:t>οποίες</w:t>
      </w:r>
      <w:r w:rsidRPr="003F78E5">
        <w:rPr>
          <w:spacing w:val="-3"/>
        </w:rPr>
        <w:t xml:space="preserve"> </w:t>
      </w:r>
      <w:r w:rsidRPr="003F78E5">
        <w:rPr>
          <w:rFonts w:hint="eastAsia"/>
          <w:spacing w:val="-3"/>
        </w:rPr>
        <w:t>αποτελούνται</w:t>
      </w:r>
      <w:r w:rsidRPr="003F78E5">
        <w:rPr>
          <w:spacing w:val="-3"/>
        </w:rPr>
        <w:t xml:space="preserve"> </w:t>
      </w:r>
      <w:r w:rsidRPr="003F78E5">
        <w:rPr>
          <w:rFonts w:hint="eastAsia"/>
          <w:spacing w:val="-3"/>
        </w:rPr>
        <w:t>από</w:t>
      </w:r>
      <w:r w:rsidRPr="003F78E5">
        <w:rPr>
          <w:spacing w:val="-3"/>
        </w:rPr>
        <w:t xml:space="preserve"> </w:t>
      </w:r>
      <w:r w:rsidRPr="003F78E5">
        <w:rPr>
          <w:rFonts w:hint="eastAsia"/>
          <w:spacing w:val="-3"/>
        </w:rPr>
        <w:t>συνθετικές</w:t>
      </w:r>
      <w:r w:rsidRPr="003F78E5">
        <w:rPr>
          <w:spacing w:val="-3"/>
        </w:rPr>
        <w:t xml:space="preserve"> </w:t>
      </w:r>
      <w:r w:rsidRPr="003F78E5">
        <w:rPr>
          <w:rFonts w:hint="eastAsia"/>
          <w:spacing w:val="-3"/>
        </w:rPr>
        <w:t>ίνες</w:t>
      </w:r>
      <w:r w:rsidRPr="003F78E5">
        <w:rPr>
          <w:spacing w:val="-3"/>
        </w:rPr>
        <w:t xml:space="preserve"> </w:t>
      </w:r>
      <w:r w:rsidRPr="003F78E5">
        <w:rPr>
          <w:rFonts w:hint="eastAsia"/>
          <w:spacing w:val="-3"/>
        </w:rPr>
        <w:t>ή</w:t>
      </w:r>
      <w:r w:rsidRPr="003F78E5">
        <w:rPr>
          <w:spacing w:val="-3"/>
        </w:rPr>
        <w:t xml:space="preserve"> </w:t>
      </w:r>
      <w:r w:rsidRPr="003F78E5">
        <w:rPr>
          <w:rFonts w:hint="eastAsia"/>
          <w:spacing w:val="-3"/>
        </w:rPr>
        <w:t>από</w:t>
      </w:r>
      <w:r w:rsidRPr="003F78E5">
        <w:rPr>
          <w:spacing w:val="-3"/>
        </w:rPr>
        <w:t xml:space="preserve"> </w:t>
      </w:r>
      <w:r w:rsidRPr="003F78E5">
        <w:rPr>
          <w:rFonts w:hint="eastAsia"/>
          <w:spacing w:val="-3"/>
        </w:rPr>
        <w:t>πλέγμα</w:t>
      </w:r>
      <w:r w:rsidRPr="003F78E5">
        <w:rPr>
          <w:spacing w:val="-3"/>
        </w:rPr>
        <w:t xml:space="preserve"> </w:t>
      </w:r>
      <w:r w:rsidRPr="003F78E5">
        <w:rPr>
          <w:rFonts w:hint="eastAsia"/>
          <w:spacing w:val="-3"/>
        </w:rPr>
        <w:t>χαλύβδινων</w:t>
      </w:r>
      <w:r w:rsidRPr="003F78E5">
        <w:rPr>
          <w:spacing w:val="-3"/>
        </w:rPr>
        <w:t xml:space="preserve"> </w:t>
      </w:r>
      <w:r w:rsidRPr="003F78E5">
        <w:rPr>
          <w:rFonts w:hint="eastAsia"/>
          <w:spacing w:val="-3"/>
        </w:rPr>
        <w:t>συρμάτων</w:t>
      </w:r>
      <w:r w:rsidRPr="003F78E5">
        <w:rPr>
          <w:spacing w:val="-3"/>
        </w:rPr>
        <w:t xml:space="preserve"> .</w:t>
      </w:r>
    </w:p>
    <w:p w:rsidR="003F78E5" w:rsidRPr="003F78E5" w:rsidRDefault="003F78E5" w:rsidP="00011D4A">
      <w:pPr>
        <w:suppressAutoHyphens/>
        <w:ind w:left="-142" w:firstLine="862"/>
        <w:jc w:val="both"/>
        <w:rPr>
          <w:spacing w:val="-3"/>
        </w:rPr>
      </w:pPr>
      <w:r w:rsidRPr="003F78E5">
        <w:rPr>
          <w:spacing w:val="-3"/>
        </w:rPr>
        <w:t xml:space="preserve">Ο </w:t>
      </w:r>
      <w:r w:rsidRPr="00D2699A">
        <w:rPr>
          <w:b/>
          <w:spacing w:val="-3"/>
        </w:rPr>
        <w:t>προμηθευτής</w:t>
      </w:r>
      <w:r w:rsidRPr="003F78E5">
        <w:rPr>
          <w:spacing w:val="-3"/>
        </w:rPr>
        <w:t xml:space="preserve"> πρέπει να βεβαιώσει</w:t>
      </w:r>
      <w:r w:rsidR="00277FD6">
        <w:rPr>
          <w:spacing w:val="-3"/>
        </w:rPr>
        <w:t xml:space="preserve"> με </w:t>
      </w:r>
      <w:r w:rsidR="00277FD6" w:rsidRPr="00277FD6">
        <w:rPr>
          <w:b/>
          <w:spacing w:val="-3"/>
        </w:rPr>
        <w:t>υπεύθυνη δήλωση</w:t>
      </w:r>
      <w:r w:rsidR="00277FD6">
        <w:rPr>
          <w:spacing w:val="-3"/>
        </w:rPr>
        <w:t>,</w:t>
      </w:r>
      <w:r w:rsidRPr="003F78E5">
        <w:rPr>
          <w:spacing w:val="-3"/>
        </w:rPr>
        <w:t xml:space="preserve"> ότι τα ελαστικά που θα παραδώσει είναι πρώτης ποιότητας, στερούνται εργοστασιακών ελαττωμάτων και δεν είναι από αναγόμωση.</w:t>
      </w:r>
    </w:p>
    <w:p w:rsidR="00166D13" w:rsidRDefault="00D2699A" w:rsidP="00011D4A">
      <w:pPr>
        <w:suppressAutoHyphens/>
        <w:ind w:left="-142" w:firstLine="862"/>
        <w:jc w:val="both"/>
        <w:rPr>
          <w:spacing w:val="-3"/>
        </w:rPr>
      </w:pPr>
      <w:r w:rsidRPr="00D2699A">
        <w:rPr>
          <w:spacing w:val="-3"/>
        </w:rPr>
        <w:t xml:space="preserve">Επιπλέον </w:t>
      </w:r>
      <w:r w:rsidRPr="00D2699A">
        <w:rPr>
          <w:b/>
          <w:spacing w:val="-3"/>
        </w:rPr>
        <w:t xml:space="preserve">ο </w:t>
      </w:r>
      <w:r w:rsidR="00765BAE">
        <w:rPr>
          <w:b/>
          <w:spacing w:val="-3"/>
        </w:rPr>
        <w:t>προμηθευτής</w:t>
      </w:r>
      <w:r w:rsidRPr="00D2699A">
        <w:rPr>
          <w:b/>
          <w:spacing w:val="-3"/>
        </w:rPr>
        <w:t xml:space="preserve"> </w:t>
      </w:r>
      <w:r w:rsidR="0002304E" w:rsidRPr="008208A3">
        <w:rPr>
          <w:bCs/>
          <w:spacing w:val="-3"/>
        </w:rPr>
        <w:t>(ή το συνεργαζόμενο με αυτόν συνεργείο),</w:t>
      </w:r>
      <w:r w:rsidR="0002304E">
        <w:rPr>
          <w:b/>
          <w:spacing w:val="-3"/>
        </w:rPr>
        <w:t xml:space="preserve"> </w:t>
      </w:r>
      <w:r w:rsidRPr="00765BAE">
        <w:rPr>
          <w:spacing w:val="-3"/>
        </w:rPr>
        <w:t>θα πρέπει να διαθέτει</w:t>
      </w:r>
      <w:r w:rsidR="00277ED7">
        <w:rPr>
          <w:spacing w:val="-3"/>
        </w:rPr>
        <w:t xml:space="preserve"> </w:t>
      </w:r>
      <w:r w:rsidR="00277ED7" w:rsidRPr="00277ED7">
        <w:rPr>
          <w:b/>
          <w:bCs/>
          <w:spacing w:val="-3"/>
        </w:rPr>
        <w:t>υποχρεωτικά</w:t>
      </w:r>
      <w:r w:rsidR="00CD481A">
        <w:rPr>
          <w:spacing w:val="-3"/>
        </w:rPr>
        <w:t xml:space="preserve"> :</w:t>
      </w:r>
    </w:p>
    <w:p w:rsidR="00166D13" w:rsidRPr="003C5600" w:rsidRDefault="00166D13" w:rsidP="00011D4A">
      <w:pPr>
        <w:numPr>
          <w:ilvl w:val="0"/>
          <w:numId w:val="26"/>
        </w:numPr>
        <w:suppressAutoHyphens/>
        <w:ind w:left="284" w:hanging="284"/>
        <w:jc w:val="both"/>
        <w:rPr>
          <w:spacing w:val="-3"/>
          <w:sz w:val="22"/>
          <w:szCs w:val="22"/>
        </w:rPr>
      </w:pPr>
      <w:r w:rsidRPr="003C5600">
        <w:rPr>
          <w:b/>
          <w:bCs/>
          <w:spacing w:val="-3"/>
          <w:sz w:val="22"/>
          <w:szCs w:val="22"/>
        </w:rPr>
        <w:t>ISO 9001:2015</w:t>
      </w:r>
      <w:r w:rsidRPr="003C5600">
        <w:rPr>
          <w:spacing w:val="-3"/>
          <w:sz w:val="22"/>
          <w:szCs w:val="22"/>
        </w:rPr>
        <w:t xml:space="preserve"> για την </w:t>
      </w:r>
      <w:r w:rsidR="00104A85" w:rsidRPr="003C5600">
        <w:rPr>
          <w:spacing w:val="-3"/>
          <w:sz w:val="22"/>
          <w:szCs w:val="22"/>
        </w:rPr>
        <w:t>εμπορία</w:t>
      </w:r>
      <w:r w:rsidRPr="003C5600">
        <w:rPr>
          <w:spacing w:val="-3"/>
          <w:sz w:val="22"/>
          <w:szCs w:val="22"/>
        </w:rPr>
        <w:t xml:space="preserve"> των ελαστικών,</w:t>
      </w:r>
    </w:p>
    <w:p w:rsidR="00166D13" w:rsidRPr="003C5600" w:rsidRDefault="00166D13" w:rsidP="00011D4A">
      <w:pPr>
        <w:numPr>
          <w:ilvl w:val="0"/>
          <w:numId w:val="26"/>
        </w:numPr>
        <w:suppressAutoHyphens/>
        <w:ind w:left="284" w:hanging="284"/>
        <w:jc w:val="both"/>
        <w:rPr>
          <w:spacing w:val="-3"/>
          <w:sz w:val="22"/>
          <w:szCs w:val="22"/>
        </w:rPr>
      </w:pPr>
      <w:r w:rsidRPr="003C5600">
        <w:rPr>
          <w:b/>
          <w:bCs/>
          <w:spacing w:val="-3"/>
          <w:sz w:val="22"/>
          <w:szCs w:val="22"/>
        </w:rPr>
        <w:t>ISO 14001:2015</w:t>
      </w:r>
      <w:r w:rsidRPr="003C5600">
        <w:rPr>
          <w:spacing w:val="-3"/>
          <w:sz w:val="22"/>
          <w:szCs w:val="22"/>
        </w:rPr>
        <w:t xml:space="preserve"> για την περιβαλλοντική διαχείριση και</w:t>
      </w:r>
    </w:p>
    <w:p w:rsidR="00166D13" w:rsidRPr="003C5600" w:rsidRDefault="00166D13" w:rsidP="00011D4A">
      <w:pPr>
        <w:numPr>
          <w:ilvl w:val="0"/>
          <w:numId w:val="26"/>
        </w:numPr>
        <w:suppressAutoHyphens/>
        <w:ind w:left="284" w:hanging="284"/>
        <w:jc w:val="both"/>
        <w:rPr>
          <w:spacing w:val="-3"/>
          <w:sz w:val="22"/>
          <w:szCs w:val="22"/>
        </w:rPr>
      </w:pPr>
      <w:r w:rsidRPr="003C5600">
        <w:rPr>
          <w:b/>
          <w:bCs/>
          <w:spacing w:val="-3"/>
          <w:sz w:val="22"/>
          <w:szCs w:val="22"/>
        </w:rPr>
        <w:t>OHSAS 18001:2007</w:t>
      </w:r>
      <w:r w:rsidRPr="003C5600">
        <w:rPr>
          <w:spacing w:val="-3"/>
          <w:sz w:val="22"/>
          <w:szCs w:val="22"/>
        </w:rPr>
        <w:t xml:space="preserve"> για την Ασφάλεια και Υγιεινή των εργαζομένων,</w:t>
      </w:r>
    </w:p>
    <w:p w:rsidR="00971645" w:rsidRPr="003C5600" w:rsidRDefault="00971645" w:rsidP="00011D4A">
      <w:pPr>
        <w:numPr>
          <w:ilvl w:val="0"/>
          <w:numId w:val="26"/>
        </w:numPr>
        <w:suppressAutoHyphens/>
        <w:ind w:left="284" w:hanging="284"/>
        <w:jc w:val="both"/>
        <w:rPr>
          <w:spacing w:val="-3"/>
          <w:sz w:val="22"/>
          <w:szCs w:val="22"/>
          <w:u w:val="single"/>
        </w:rPr>
      </w:pPr>
      <w:r w:rsidRPr="003C5600">
        <w:rPr>
          <w:rFonts w:eastAsia="Calibri"/>
          <w:b/>
          <w:bCs/>
          <w:sz w:val="22"/>
          <w:szCs w:val="22"/>
          <w:lang w:eastAsia="en-US"/>
        </w:rPr>
        <w:t>Σ</w:t>
      </w:r>
      <w:r w:rsidR="00052711" w:rsidRPr="003C5600">
        <w:rPr>
          <w:rFonts w:eastAsia="Calibri"/>
          <w:b/>
          <w:bCs/>
          <w:sz w:val="22"/>
          <w:szCs w:val="22"/>
          <w:lang w:eastAsia="en-US"/>
        </w:rPr>
        <w:t>ύμβαση</w:t>
      </w:r>
      <w:r w:rsidR="00052711" w:rsidRPr="003C5600">
        <w:rPr>
          <w:rFonts w:eastAsia="Calibri"/>
          <w:bCs/>
          <w:sz w:val="22"/>
          <w:szCs w:val="22"/>
          <w:lang w:eastAsia="en-US"/>
        </w:rPr>
        <w:t xml:space="preserve"> </w:t>
      </w:r>
      <w:r w:rsidRPr="003C5600">
        <w:rPr>
          <w:rFonts w:eastAsia="Calibri"/>
          <w:bCs/>
          <w:sz w:val="22"/>
          <w:szCs w:val="22"/>
          <w:lang w:eastAsia="en-US"/>
        </w:rPr>
        <w:t>με</w:t>
      </w:r>
      <w:r w:rsidR="00052711" w:rsidRPr="003C5600">
        <w:rPr>
          <w:rFonts w:eastAsia="Calibri"/>
          <w:bCs/>
          <w:sz w:val="22"/>
          <w:szCs w:val="22"/>
          <w:lang w:eastAsia="en-US"/>
        </w:rPr>
        <w:t xml:space="preserve"> </w:t>
      </w:r>
      <w:proofErr w:type="spellStart"/>
      <w:r w:rsidR="00052711" w:rsidRPr="003C5600">
        <w:rPr>
          <w:rFonts w:eastAsia="Calibri"/>
          <w:bCs/>
          <w:sz w:val="22"/>
          <w:szCs w:val="22"/>
          <w:lang w:eastAsia="en-US"/>
        </w:rPr>
        <w:t>αδειοδοτημένη</w:t>
      </w:r>
      <w:proofErr w:type="spellEnd"/>
      <w:r w:rsidRPr="003C5600">
        <w:rPr>
          <w:rFonts w:eastAsia="Calibri"/>
          <w:bCs/>
          <w:sz w:val="22"/>
          <w:szCs w:val="22"/>
          <w:lang w:eastAsia="en-US"/>
        </w:rPr>
        <w:t xml:space="preserve"> εταιρεία</w:t>
      </w:r>
      <w:r w:rsidR="00052711" w:rsidRPr="003C5600">
        <w:rPr>
          <w:rFonts w:eastAsia="Calibri"/>
          <w:bCs/>
          <w:sz w:val="22"/>
          <w:szCs w:val="22"/>
          <w:lang w:eastAsia="en-US"/>
        </w:rPr>
        <w:t xml:space="preserve"> για την διαχείριση αποβλήτων με εξαψήφιο κωδικό αριθμό 16.01.03 (ελαστικά στο τέλος κύ</w:t>
      </w:r>
      <w:r w:rsidR="003B0287" w:rsidRPr="003C5600">
        <w:rPr>
          <w:rFonts w:eastAsia="Calibri"/>
          <w:bCs/>
          <w:sz w:val="22"/>
          <w:szCs w:val="22"/>
          <w:lang w:eastAsia="en-US"/>
        </w:rPr>
        <w:t>κλου ζωής τους),</w:t>
      </w:r>
      <w:r w:rsidR="003C5600" w:rsidRPr="003C5600">
        <w:rPr>
          <w:rFonts w:eastAsia="Calibri"/>
          <w:bCs/>
          <w:sz w:val="22"/>
          <w:szCs w:val="22"/>
          <w:lang w:eastAsia="en-US"/>
        </w:rPr>
        <w:t xml:space="preserve"> </w:t>
      </w:r>
      <w:r w:rsidRPr="003C5600">
        <w:rPr>
          <w:spacing w:val="-3"/>
          <w:sz w:val="22"/>
          <w:szCs w:val="22"/>
          <w:u w:val="single"/>
        </w:rPr>
        <w:t>αντίγραφα των οποίων θα προσκομίσει.</w:t>
      </w:r>
    </w:p>
    <w:p w:rsidR="00104A85" w:rsidRPr="00971645" w:rsidRDefault="00104A85" w:rsidP="00011D4A">
      <w:pPr>
        <w:suppressAutoHyphens/>
        <w:ind w:left="284" w:hanging="284"/>
        <w:jc w:val="both"/>
        <w:rPr>
          <w:spacing w:val="-3"/>
        </w:rPr>
      </w:pPr>
      <w:r w:rsidRPr="00971645">
        <w:rPr>
          <w:spacing w:val="-3"/>
        </w:rPr>
        <w:t xml:space="preserve">Ο </w:t>
      </w:r>
      <w:r w:rsidRPr="00971645">
        <w:rPr>
          <w:b/>
          <w:spacing w:val="-3"/>
        </w:rPr>
        <w:t xml:space="preserve">κατασκευαστής </w:t>
      </w:r>
      <w:r w:rsidRPr="00971645">
        <w:rPr>
          <w:spacing w:val="-3"/>
        </w:rPr>
        <w:t xml:space="preserve">των προσφερόμενων ελαστικών θα πρέπει να διαθέτει  </w:t>
      </w:r>
      <w:r w:rsidRPr="00971645">
        <w:rPr>
          <w:b/>
          <w:bCs/>
          <w:spacing w:val="-3"/>
        </w:rPr>
        <w:t>υποχρεωτικά</w:t>
      </w:r>
      <w:r w:rsidRPr="00971645">
        <w:rPr>
          <w:spacing w:val="-3"/>
        </w:rPr>
        <w:t xml:space="preserve"> πιστοποιητικό ποιότητας</w:t>
      </w:r>
      <w:r w:rsidRPr="00971645">
        <w:rPr>
          <w:b/>
          <w:spacing w:val="-3"/>
        </w:rPr>
        <w:t xml:space="preserve"> </w:t>
      </w:r>
      <w:r w:rsidRPr="00971645">
        <w:rPr>
          <w:b/>
          <w:spacing w:val="-3"/>
          <w:lang w:val="en-US"/>
        </w:rPr>
        <w:t>ISO</w:t>
      </w:r>
      <w:r w:rsidRPr="00971645">
        <w:rPr>
          <w:b/>
          <w:spacing w:val="-3"/>
        </w:rPr>
        <w:t xml:space="preserve"> 9001:2015 ή ισοδύναμο</w:t>
      </w:r>
      <w:r w:rsidRPr="00971645">
        <w:rPr>
          <w:spacing w:val="-3"/>
        </w:rPr>
        <w:t xml:space="preserve">, </w:t>
      </w:r>
      <w:r w:rsidRPr="00971645">
        <w:rPr>
          <w:spacing w:val="-3"/>
          <w:u w:val="single"/>
        </w:rPr>
        <w:t>αντίγραφο του οποίου θα πρέπει να προσκομιστεί</w:t>
      </w:r>
      <w:r w:rsidRPr="00971645">
        <w:rPr>
          <w:spacing w:val="-3"/>
        </w:rPr>
        <w:t>.</w:t>
      </w:r>
    </w:p>
    <w:p w:rsidR="003F78E5" w:rsidRPr="003F78E5" w:rsidRDefault="003F78E5" w:rsidP="00011D4A">
      <w:pPr>
        <w:suppressAutoHyphens/>
        <w:ind w:left="-142" w:firstLine="862"/>
        <w:jc w:val="both"/>
        <w:rPr>
          <w:spacing w:val="-3"/>
        </w:rPr>
      </w:pPr>
      <w:r w:rsidRPr="003F78E5">
        <w:rPr>
          <w:spacing w:val="-3"/>
        </w:rPr>
        <w:t xml:space="preserve">Η εγγύηση καλής λειτουργίας θα είναι </w:t>
      </w:r>
      <w:r w:rsidRPr="00277FD6">
        <w:rPr>
          <w:b/>
          <w:spacing w:val="-3"/>
        </w:rPr>
        <w:t xml:space="preserve">τουλάχιστον </w:t>
      </w:r>
      <w:r w:rsidR="0002304E">
        <w:rPr>
          <w:b/>
          <w:spacing w:val="-3"/>
        </w:rPr>
        <w:t>ένα</w:t>
      </w:r>
      <w:r w:rsidRPr="00987C21">
        <w:rPr>
          <w:b/>
          <w:spacing w:val="-3"/>
        </w:rPr>
        <w:t xml:space="preserve"> (</w:t>
      </w:r>
      <w:r w:rsidR="0002304E">
        <w:rPr>
          <w:b/>
          <w:spacing w:val="-3"/>
        </w:rPr>
        <w:t>1</w:t>
      </w:r>
      <w:r w:rsidRPr="00987C21">
        <w:rPr>
          <w:b/>
          <w:spacing w:val="-3"/>
        </w:rPr>
        <w:t>) έ</w:t>
      </w:r>
      <w:r w:rsidR="00987C21" w:rsidRPr="00987C21">
        <w:rPr>
          <w:b/>
          <w:spacing w:val="-3"/>
        </w:rPr>
        <w:t>τ</w:t>
      </w:r>
      <w:r w:rsidR="0002304E">
        <w:rPr>
          <w:b/>
          <w:spacing w:val="-3"/>
        </w:rPr>
        <w:t>ος</w:t>
      </w:r>
      <w:r w:rsidR="00857AF0">
        <w:rPr>
          <w:spacing w:val="-3"/>
        </w:rPr>
        <w:t xml:space="preserve">, </w:t>
      </w:r>
      <w:r w:rsidRPr="003F78E5">
        <w:rPr>
          <w:spacing w:val="-3"/>
        </w:rPr>
        <w:t>με δυνατότητα αντικατάστασης των ελαττωματικών ελαστικ</w:t>
      </w:r>
      <w:r w:rsidR="00277FD6">
        <w:rPr>
          <w:spacing w:val="-3"/>
        </w:rPr>
        <w:t>ών και θα καθορίζεται από την προσφορά του αναδόχου.</w:t>
      </w:r>
    </w:p>
    <w:p w:rsidR="003F78E5" w:rsidRPr="003F78E5" w:rsidRDefault="003F78E5" w:rsidP="00011D4A">
      <w:pPr>
        <w:suppressAutoHyphens/>
        <w:ind w:left="-142" w:firstLine="862"/>
        <w:jc w:val="both"/>
        <w:rPr>
          <w:spacing w:val="-3"/>
        </w:rPr>
      </w:pPr>
      <w:r w:rsidRPr="003F78E5">
        <w:rPr>
          <w:spacing w:val="-3"/>
        </w:rPr>
        <w:t xml:space="preserve">Τα ελαστικά πρέπει να έχουν έγκριση </w:t>
      </w:r>
      <w:r w:rsidR="00907335" w:rsidRPr="003F78E5">
        <w:rPr>
          <w:spacing w:val="-3"/>
        </w:rPr>
        <w:t>καταλληλόλητας</w:t>
      </w:r>
      <w:r w:rsidRPr="003F78E5">
        <w:rPr>
          <w:spacing w:val="-3"/>
        </w:rPr>
        <w:t xml:space="preserve"> σύμφωνα με τον κοινοτικό κανονισμό και την Ελληνική νομοθεσία και θα φέρουν υποχρεωτικά ανάγλυφα στην εξωτερική επιφάνεια τους τα εξής στοιχεία:</w:t>
      </w:r>
    </w:p>
    <w:p w:rsidR="003F78E5" w:rsidRPr="003C5600" w:rsidRDefault="003F78E5" w:rsidP="00011D4A">
      <w:pPr>
        <w:numPr>
          <w:ilvl w:val="0"/>
          <w:numId w:val="20"/>
        </w:numPr>
        <w:suppressAutoHyphens/>
        <w:ind w:left="284" w:hanging="284"/>
        <w:jc w:val="both"/>
        <w:rPr>
          <w:spacing w:val="-3"/>
          <w:sz w:val="22"/>
          <w:szCs w:val="22"/>
        </w:rPr>
      </w:pPr>
      <w:r w:rsidRPr="003C5600">
        <w:rPr>
          <w:spacing w:val="-3"/>
          <w:sz w:val="22"/>
          <w:szCs w:val="22"/>
        </w:rPr>
        <w:t>Μάρκα και τύπο</w:t>
      </w:r>
    </w:p>
    <w:p w:rsidR="003F78E5" w:rsidRPr="003C5600" w:rsidRDefault="003F78E5" w:rsidP="00011D4A">
      <w:pPr>
        <w:numPr>
          <w:ilvl w:val="0"/>
          <w:numId w:val="20"/>
        </w:numPr>
        <w:suppressAutoHyphens/>
        <w:ind w:left="284" w:hanging="284"/>
        <w:jc w:val="both"/>
        <w:rPr>
          <w:spacing w:val="-3"/>
          <w:sz w:val="22"/>
          <w:szCs w:val="22"/>
        </w:rPr>
      </w:pPr>
      <w:r w:rsidRPr="003C5600">
        <w:rPr>
          <w:spacing w:val="-3"/>
          <w:sz w:val="22"/>
          <w:szCs w:val="22"/>
        </w:rPr>
        <w:t>Ένδειξη χρόνου κατασκευής.</w:t>
      </w:r>
    </w:p>
    <w:p w:rsidR="003F78E5" w:rsidRPr="003C5600" w:rsidRDefault="003F78E5" w:rsidP="00011D4A">
      <w:pPr>
        <w:numPr>
          <w:ilvl w:val="0"/>
          <w:numId w:val="20"/>
        </w:numPr>
        <w:suppressAutoHyphens/>
        <w:ind w:left="284" w:hanging="284"/>
        <w:jc w:val="both"/>
        <w:rPr>
          <w:spacing w:val="-3"/>
          <w:sz w:val="22"/>
          <w:szCs w:val="22"/>
        </w:rPr>
      </w:pPr>
      <w:r w:rsidRPr="003C5600">
        <w:rPr>
          <w:spacing w:val="-3"/>
          <w:sz w:val="22"/>
          <w:szCs w:val="22"/>
        </w:rPr>
        <w:t>Ένδειξη DOT.</w:t>
      </w:r>
    </w:p>
    <w:p w:rsidR="003F78E5" w:rsidRPr="003C5600" w:rsidRDefault="003F78E5" w:rsidP="00011D4A">
      <w:pPr>
        <w:numPr>
          <w:ilvl w:val="0"/>
          <w:numId w:val="20"/>
        </w:numPr>
        <w:suppressAutoHyphens/>
        <w:ind w:left="284" w:hanging="284"/>
        <w:jc w:val="both"/>
        <w:rPr>
          <w:spacing w:val="-3"/>
          <w:sz w:val="22"/>
          <w:szCs w:val="22"/>
        </w:rPr>
      </w:pPr>
      <w:r w:rsidRPr="003C5600">
        <w:rPr>
          <w:spacing w:val="-3"/>
          <w:sz w:val="22"/>
          <w:szCs w:val="22"/>
        </w:rPr>
        <w:t xml:space="preserve">Έγκριση </w:t>
      </w:r>
      <w:r w:rsidR="00104A85" w:rsidRPr="003C5600">
        <w:rPr>
          <w:spacing w:val="-3"/>
          <w:sz w:val="22"/>
          <w:szCs w:val="22"/>
        </w:rPr>
        <w:t>καταλληλότητας</w:t>
      </w:r>
      <w:r w:rsidRPr="003C5600">
        <w:rPr>
          <w:spacing w:val="-3"/>
          <w:sz w:val="22"/>
          <w:szCs w:val="22"/>
        </w:rPr>
        <w:t xml:space="preserve"> για την κυκλοφορία στην Ευρωπαϊκή Αγορά, που απεικονίζεται με το </w:t>
      </w:r>
      <w:r w:rsidRPr="003C5600">
        <w:rPr>
          <w:b/>
          <w:bCs/>
          <w:spacing w:val="-3"/>
          <w:sz w:val="22"/>
          <w:szCs w:val="22"/>
        </w:rPr>
        <w:t>γράμμα Ε</w:t>
      </w:r>
      <w:r w:rsidRPr="003C5600">
        <w:rPr>
          <w:spacing w:val="-3"/>
          <w:sz w:val="22"/>
          <w:szCs w:val="22"/>
        </w:rPr>
        <w:t xml:space="preserve"> εγγεγραμμένο σε κύκλο με ακολουθία ενός αριθμού που πιστοποιεί την συμμόρφωση στον κανονισμό ECE.</w:t>
      </w:r>
    </w:p>
    <w:p w:rsidR="003F78E5" w:rsidRPr="003C5600" w:rsidRDefault="003F78E5" w:rsidP="00011D4A">
      <w:pPr>
        <w:numPr>
          <w:ilvl w:val="0"/>
          <w:numId w:val="20"/>
        </w:numPr>
        <w:suppressAutoHyphens/>
        <w:ind w:left="284" w:hanging="284"/>
        <w:jc w:val="both"/>
        <w:rPr>
          <w:spacing w:val="-3"/>
          <w:sz w:val="22"/>
          <w:szCs w:val="22"/>
        </w:rPr>
      </w:pPr>
      <w:r w:rsidRPr="003C5600">
        <w:rPr>
          <w:spacing w:val="-3"/>
          <w:sz w:val="22"/>
          <w:szCs w:val="22"/>
        </w:rPr>
        <w:t>Σύμβολο ταχύτητας και δείκτη φορτίο</w:t>
      </w:r>
    </w:p>
    <w:p w:rsidR="003F78E5" w:rsidRPr="003C5600" w:rsidRDefault="003F78E5" w:rsidP="00011D4A">
      <w:pPr>
        <w:numPr>
          <w:ilvl w:val="0"/>
          <w:numId w:val="20"/>
        </w:numPr>
        <w:suppressAutoHyphens/>
        <w:ind w:left="284" w:hanging="284"/>
        <w:jc w:val="both"/>
        <w:rPr>
          <w:spacing w:val="-3"/>
          <w:sz w:val="22"/>
          <w:szCs w:val="22"/>
        </w:rPr>
      </w:pPr>
      <w:r w:rsidRPr="003C5600">
        <w:rPr>
          <w:spacing w:val="-3"/>
          <w:sz w:val="22"/>
          <w:szCs w:val="22"/>
        </w:rPr>
        <w:t>Εργοστάσιο και  χώρα παραγωγής τους.</w:t>
      </w:r>
    </w:p>
    <w:p w:rsidR="003B0287" w:rsidRPr="003F78E5" w:rsidRDefault="003B0287" w:rsidP="003B0287">
      <w:pPr>
        <w:suppressAutoHyphens/>
        <w:ind w:left="1134"/>
        <w:jc w:val="both"/>
        <w:rPr>
          <w:spacing w:val="-3"/>
        </w:rPr>
      </w:pPr>
    </w:p>
    <w:p w:rsidR="003F78E5" w:rsidRPr="003F78E5" w:rsidRDefault="003F78E5" w:rsidP="00B63282">
      <w:pPr>
        <w:suppressAutoHyphens/>
        <w:ind w:firstLine="720"/>
        <w:jc w:val="both"/>
        <w:rPr>
          <w:spacing w:val="-3"/>
        </w:rPr>
      </w:pPr>
      <w:r w:rsidRPr="003F78E5">
        <w:rPr>
          <w:spacing w:val="-3"/>
        </w:rPr>
        <w:t xml:space="preserve">Τα </w:t>
      </w:r>
      <w:r w:rsidR="00EE50BD">
        <w:rPr>
          <w:spacing w:val="-3"/>
        </w:rPr>
        <w:t>προσφερόμενα</w:t>
      </w:r>
      <w:r w:rsidRPr="003F78E5">
        <w:rPr>
          <w:spacing w:val="-3"/>
        </w:rPr>
        <w:t xml:space="preserve"> ελαστικά θα πρέπει να έχουν:</w:t>
      </w:r>
    </w:p>
    <w:p w:rsidR="003F78E5" w:rsidRPr="003F78E5" w:rsidRDefault="003F78E5" w:rsidP="00011D4A">
      <w:pPr>
        <w:suppressAutoHyphens/>
        <w:ind w:left="284" w:hanging="284"/>
        <w:jc w:val="both"/>
        <w:rPr>
          <w:spacing w:val="-3"/>
        </w:rPr>
      </w:pPr>
      <w:r w:rsidRPr="003F78E5">
        <w:rPr>
          <w:spacing w:val="-3"/>
        </w:rPr>
        <w:t xml:space="preserve">• </w:t>
      </w:r>
      <w:r w:rsidR="00011D4A">
        <w:rPr>
          <w:spacing w:val="-3"/>
        </w:rPr>
        <w:t xml:space="preserve"> </w:t>
      </w:r>
      <w:r w:rsidRPr="003F78E5">
        <w:rPr>
          <w:spacing w:val="-3"/>
        </w:rPr>
        <w:t xml:space="preserve">Ασφαλή συμπεριφορά τόσο σε στεγνό όσο και σε βρεγμένο δρόμο ( </w:t>
      </w:r>
      <w:proofErr w:type="spellStart"/>
      <w:r w:rsidRPr="003F78E5">
        <w:rPr>
          <w:spacing w:val="-3"/>
        </w:rPr>
        <w:t>all</w:t>
      </w:r>
      <w:proofErr w:type="spellEnd"/>
      <w:r w:rsidRPr="003F78E5">
        <w:rPr>
          <w:spacing w:val="-3"/>
        </w:rPr>
        <w:t xml:space="preserve"> </w:t>
      </w:r>
      <w:proofErr w:type="spellStart"/>
      <w:r w:rsidRPr="003F78E5">
        <w:rPr>
          <w:spacing w:val="-3"/>
        </w:rPr>
        <w:t>weather</w:t>
      </w:r>
      <w:proofErr w:type="spellEnd"/>
      <w:r w:rsidRPr="003F78E5">
        <w:rPr>
          <w:spacing w:val="-3"/>
        </w:rPr>
        <w:t>).</w:t>
      </w:r>
    </w:p>
    <w:p w:rsidR="003F78E5" w:rsidRPr="003F78E5" w:rsidRDefault="003F78E5" w:rsidP="00011D4A">
      <w:pPr>
        <w:suppressAutoHyphens/>
        <w:ind w:left="284" w:hanging="284"/>
        <w:jc w:val="both"/>
        <w:rPr>
          <w:spacing w:val="-3"/>
        </w:rPr>
      </w:pPr>
      <w:r w:rsidRPr="003F78E5">
        <w:rPr>
          <w:spacing w:val="-3"/>
        </w:rPr>
        <w:t xml:space="preserve">• </w:t>
      </w:r>
      <w:r w:rsidR="00011D4A">
        <w:rPr>
          <w:spacing w:val="-3"/>
        </w:rPr>
        <w:t xml:space="preserve"> </w:t>
      </w:r>
      <w:r w:rsidRPr="003F78E5">
        <w:rPr>
          <w:spacing w:val="-3"/>
        </w:rPr>
        <w:t xml:space="preserve">Μεγάλη διάρκεια ζωής (μεγαλύτερη των 50.000 </w:t>
      </w:r>
      <w:proofErr w:type="spellStart"/>
      <w:r w:rsidRPr="003F78E5">
        <w:rPr>
          <w:spacing w:val="-3"/>
        </w:rPr>
        <w:t>km</w:t>
      </w:r>
      <w:proofErr w:type="spellEnd"/>
      <w:r w:rsidRPr="003F78E5">
        <w:rPr>
          <w:spacing w:val="-3"/>
        </w:rPr>
        <w:t>)</w:t>
      </w:r>
    </w:p>
    <w:p w:rsidR="003F78E5" w:rsidRPr="003F78E5" w:rsidRDefault="003F78E5" w:rsidP="00011D4A">
      <w:pPr>
        <w:suppressAutoHyphens/>
        <w:ind w:left="284" w:hanging="284"/>
        <w:jc w:val="both"/>
        <w:rPr>
          <w:spacing w:val="-3"/>
        </w:rPr>
      </w:pPr>
      <w:r w:rsidRPr="003F78E5">
        <w:rPr>
          <w:spacing w:val="-3"/>
        </w:rPr>
        <w:t xml:space="preserve">• </w:t>
      </w:r>
      <w:r w:rsidR="00011D4A">
        <w:rPr>
          <w:spacing w:val="-3"/>
        </w:rPr>
        <w:t xml:space="preserve"> </w:t>
      </w:r>
      <w:r w:rsidRPr="003F78E5">
        <w:rPr>
          <w:spacing w:val="-3"/>
        </w:rPr>
        <w:t>Αυξημένη αντοχή σε κρουστικές καταπονήσεις τόσο σε ακτινική (λακκούβες),</w:t>
      </w:r>
    </w:p>
    <w:p w:rsidR="003F78E5" w:rsidRPr="003F78E5" w:rsidRDefault="003F78E5" w:rsidP="00011D4A">
      <w:pPr>
        <w:suppressAutoHyphens/>
        <w:ind w:left="284" w:hanging="284"/>
        <w:jc w:val="both"/>
        <w:rPr>
          <w:spacing w:val="-3"/>
        </w:rPr>
      </w:pPr>
      <w:r w:rsidRPr="003F78E5">
        <w:rPr>
          <w:spacing w:val="-3"/>
        </w:rPr>
        <w:t xml:space="preserve">  </w:t>
      </w:r>
      <w:r w:rsidR="00011D4A">
        <w:rPr>
          <w:spacing w:val="-3"/>
        </w:rPr>
        <w:t xml:space="preserve"> </w:t>
      </w:r>
      <w:r w:rsidRPr="003F78E5">
        <w:rPr>
          <w:spacing w:val="-3"/>
        </w:rPr>
        <w:t>όσο και σε αξονική διεύθυνση (πεζοδρόμια).</w:t>
      </w:r>
    </w:p>
    <w:p w:rsidR="003F78E5" w:rsidRPr="003F78E5" w:rsidRDefault="003F78E5" w:rsidP="00011D4A">
      <w:pPr>
        <w:suppressAutoHyphens/>
        <w:ind w:left="284" w:hanging="284"/>
        <w:jc w:val="both"/>
        <w:rPr>
          <w:spacing w:val="-3"/>
        </w:rPr>
      </w:pPr>
      <w:r w:rsidRPr="003F78E5">
        <w:rPr>
          <w:spacing w:val="-3"/>
        </w:rPr>
        <w:t xml:space="preserve">• </w:t>
      </w:r>
      <w:r w:rsidR="00011D4A">
        <w:rPr>
          <w:spacing w:val="-3"/>
        </w:rPr>
        <w:t xml:space="preserve"> </w:t>
      </w:r>
      <w:r w:rsidRPr="003F78E5">
        <w:rPr>
          <w:spacing w:val="-3"/>
        </w:rPr>
        <w:t>Υψηλή αντοχή του ελαστικού σε συνθήκες πλήρους φόρτωσης σύμφωνα με</w:t>
      </w:r>
    </w:p>
    <w:p w:rsidR="003F78E5" w:rsidRPr="003F78E5" w:rsidRDefault="003F78E5" w:rsidP="00011D4A">
      <w:pPr>
        <w:suppressAutoHyphens/>
        <w:ind w:left="284" w:hanging="284"/>
        <w:jc w:val="both"/>
        <w:rPr>
          <w:spacing w:val="-3"/>
        </w:rPr>
      </w:pPr>
      <w:r w:rsidRPr="003F78E5">
        <w:rPr>
          <w:spacing w:val="-3"/>
        </w:rPr>
        <w:t xml:space="preserve">   </w:t>
      </w:r>
      <w:r w:rsidR="00011D4A">
        <w:rPr>
          <w:spacing w:val="-3"/>
        </w:rPr>
        <w:t xml:space="preserve"> </w:t>
      </w:r>
      <w:r w:rsidRPr="003F78E5">
        <w:rPr>
          <w:spacing w:val="-3"/>
        </w:rPr>
        <w:t>τις προδιαγραφές του κατασκευαστή του οχήματος.</w:t>
      </w:r>
    </w:p>
    <w:p w:rsidR="003F78E5" w:rsidRPr="003F78E5" w:rsidRDefault="003F78E5" w:rsidP="00011D4A">
      <w:pPr>
        <w:suppressAutoHyphens/>
        <w:ind w:left="284" w:hanging="284"/>
        <w:jc w:val="both"/>
        <w:rPr>
          <w:spacing w:val="-3"/>
        </w:rPr>
      </w:pPr>
      <w:r w:rsidRPr="003F78E5">
        <w:rPr>
          <w:spacing w:val="-3"/>
        </w:rPr>
        <w:t>•</w:t>
      </w:r>
      <w:r w:rsidR="00011D4A">
        <w:rPr>
          <w:spacing w:val="-3"/>
        </w:rPr>
        <w:t xml:space="preserve">  </w:t>
      </w:r>
      <w:r w:rsidRPr="003F78E5">
        <w:rPr>
          <w:spacing w:val="-3"/>
        </w:rPr>
        <w:t xml:space="preserve">Τεχνολογία η οποία να εξασφαλίσει την ελάττωση του φαινομένου της </w:t>
      </w:r>
      <w:proofErr w:type="spellStart"/>
      <w:r w:rsidRPr="003F78E5">
        <w:rPr>
          <w:spacing w:val="-3"/>
        </w:rPr>
        <w:t>υδρολίσθησης</w:t>
      </w:r>
      <w:proofErr w:type="spellEnd"/>
      <w:r w:rsidRPr="003F78E5">
        <w:rPr>
          <w:spacing w:val="-3"/>
        </w:rPr>
        <w:t xml:space="preserve"> κατά την κίνηση σε βρεγμένο οδόστρωμα και για όσο το δυνατόν υψηλότερη ταχύτητα κύλισης  (μεγαλύτερη από το 50% της δυνατής να δεχθεί το ελαστικό).</w:t>
      </w:r>
    </w:p>
    <w:p w:rsidR="003F78E5" w:rsidRPr="003F78E5" w:rsidRDefault="003F78E5" w:rsidP="00011D4A">
      <w:pPr>
        <w:suppressAutoHyphens/>
        <w:ind w:left="284" w:hanging="284"/>
        <w:jc w:val="both"/>
        <w:rPr>
          <w:spacing w:val="-3"/>
        </w:rPr>
      </w:pPr>
      <w:r w:rsidRPr="003F78E5">
        <w:rPr>
          <w:spacing w:val="-3"/>
        </w:rPr>
        <w:t>•</w:t>
      </w:r>
      <w:r w:rsidRPr="003F78E5">
        <w:rPr>
          <w:spacing w:val="-3"/>
        </w:rPr>
        <w:tab/>
        <w:t>Αμφίδρομη (</w:t>
      </w:r>
      <w:proofErr w:type="spellStart"/>
      <w:r w:rsidRPr="003F78E5">
        <w:rPr>
          <w:spacing w:val="-3"/>
        </w:rPr>
        <w:t>bi</w:t>
      </w:r>
      <w:proofErr w:type="spellEnd"/>
      <w:r w:rsidRPr="003F78E5">
        <w:rPr>
          <w:spacing w:val="-3"/>
        </w:rPr>
        <w:t>-</w:t>
      </w:r>
      <w:proofErr w:type="spellStart"/>
      <w:r w:rsidRPr="003F78E5">
        <w:rPr>
          <w:spacing w:val="-3"/>
        </w:rPr>
        <w:t>directional</w:t>
      </w:r>
      <w:proofErr w:type="spellEnd"/>
      <w:r w:rsidRPr="003F78E5">
        <w:rPr>
          <w:spacing w:val="-3"/>
        </w:rPr>
        <w:t>) κατεύθυνση κύλισης.</w:t>
      </w:r>
    </w:p>
    <w:p w:rsidR="003F78E5" w:rsidRPr="00816C4F" w:rsidRDefault="003F78E5" w:rsidP="00011D4A">
      <w:pPr>
        <w:suppressAutoHyphens/>
        <w:ind w:left="284" w:hanging="284"/>
        <w:jc w:val="both"/>
        <w:rPr>
          <w:spacing w:val="-3"/>
        </w:rPr>
      </w:pPr>
      <w:r w:rsidRPr="003F78E5">
        <w:rPr>
          <w:spacing w:val="-3"/>
        </w:rPr>
        <w:t>•</w:t>
      </w:r>
      <w:r w:rsidRPr="003F78E5">
        <w:rPr>
          <w:spacing w:val="-3"/>
        </w:rPr>
        <w:tab/>
        <w:t>Χαμηλή στάθμη θορύβου κύλισης</w:t>
      </w:r>
      <w:r w:rsidRPr="00816C4F">
        <w:rPr>
          <w:spacing w:val="-3"/>
        </w:rPr>
        <w:t>.</w:t>
      </w:r>
    </w:p>
    <w:p w:rsidR="003F78E5" w:rsidRPr="003F78E5" w:rsidRDefault="003F78E5" w:rsidP="00011D4A">
      <w:pPr>
        <w:suppressAutoHyphens/>
        <w:ind w:left="284" w:hanging="284"/>
        <w:jc w:val="both"/>
        <w:rPr>
          <w:spacing w:val="-3"/>
        </w:rPr>
      </w:pPr>
      <w:r w:rsidRPr="003F78E5">
        <w:rPr>
          <w:spacing w:val="-3"/>
        </w:rPr>
        <w:t>•</w:t>
      </w:r>
      <w:r w:rsidRPr="003F78E5">
        <w:rPr>
          <w:spacing w:val="-3"/>
        </w:rPr>
        <w:tab/>
        <w:t>Χαμηλή αντίσταση κύλισης (</w:t>
      </w:r>
      <w:proofErr w:type="spellStart"/>
      <w:r w:rsidRPr="003F78E5">
        <w:rPr>
          <w:spacing w:val="-3"/>
        </w:rPr>
        <w:t>cycling</w:t>
      </w:r>
      <w:proofErr w:type="spellEnd"/>
      <w:r w:rsidRPr="003F78E5">
        <w:rPr>
          <w:spacing w:val="-3"/>
        </w:rPr>
        <w:t xml:space="preserve"> </w:t>
      </w:r>
      <w:proofErr w:type="spellStart"/>
      <w:r w:rsidRPr="003F78E5">
        <w:rPr>
          <w:spacing w:val="-3"/>
        </w:rPr>
        <w:t>resistance</w:t>
      </w:r>
      <w:proofErr w:type="spellEnd"/>
      <w:r w:rsidRPr="003F78E5">
        <w:rPr>
          <w:spacing w:val="-3"/>
        </w:rPr>
        <w:t>).</w:t>
      </w:r>
    </w:p>
    <w:p w:rsidR="003F78E5" w:rsidRPr="003F78E5" w:rsidRDefault="003F78E5" w:rsidP="00011D4A">
      <w:pPr>
        <w:suppressAutoHyphens/>
        <w:ind w:left="284" w:hanging="284"/>
        <w:jc w:val="both"/>
        <w:rPr>
          <w:spacing w:val="-3"/>
        </w:rPr>
      </w:pPr>
      <w:r w:rsidRPr="003F78E5">
        <w:rPr>
          <w:spacing w:val="-3"/>
        </w:rPr>
        <w:t>•</w:t>
      </w:r>
      <w:r w:rsidRPr="003F78E5">
        <w:rPr>
          <w:spacing w:val="-3"/>
        </w:rPr>
        <w:tab/>
        <w:t>Υψηλό δείκτη αντοχής σε φθορά .</w:t>
      </w:r>
    </w:p>
    <w:p w:rsidR="003F78E5" w:rsidRPr="003F78E5" w:rsidRDefault="003F78E5" w:rsidP="00011D4A">
      <w:pPr>
        <w:suppressAutoHyphens/>
        <w:ind w:left="284" w:hanging="284"/>
        <w:jc w:val="both"/>
        <w:rPr>
          <w:spacing w:val="-3"/>
        </w:rPr>
      </w:pPr>
      <w:r w:rsidRPr="003F78E5">
        <w:rPr>
          <w:spacing w:val="-3"/>
        </w:rPr>
        <w:t>•</w:t>
      </w:r>
      <w:r w:rsidRPr="003F78E5">
        <w:rPr>
          <w:spacing w:val="-3"/>
        </w:rPr>
        <w:tab/>
        <w:t>Υψηλό δείκτη προσφυγής (Α ή Β).</w:t>
      </w:r>
    </w:p>
    <w:p w:rsidR="003F78E5" w:rsidRPr="003F78E5" w:rsidRDefault="003F78E5" w:rsidP="00011D4A">
      <w:pPr>
        <w:suppressAutoHyphens/>
        <w:ind w:left="284" w:hanging="284"/>
        <w:jc w:val="both"/>
        <w:rPr>
          <w:spacing w:val="-3"/>
        </w:rPr>
      </w:pPr>
      <w:r w:rsidRPr="003F78E5">
        <w:rPr>
          <w:b/>
          <w:spacing w:val="-3"/>
        </w:rPr>
        <w:t>•</w:t>
      </w:r>
      <w:r w:rsidRPr="003F78E5">
        <w:rPr>
          <w:b/>
          <w:spacing w:val="-3"/>
        </w:rPr>
        <w:tab/>
      </w:r>
      <w:r w:rsidRPr="003F78E5">
        <w:rPr>
          <w:spacing w:val="-3"/>
        </w:rPr>
        <w:t>Υψηλή αντοχή σε θερμοκρασιακές μεταβολές οδοστρώματος και περιβάλλοντος.</w:t>
      </w:r>
    </w:p>
    <w:p w:rsidR="003F78E5" w:rsidRPr="003F78E5" w:rsidRDefault="003F78E5" w:rsidP="00011D4A">
      <w:pPr>
        <w:suppressAutoHyphens/>
        <w:ind w:left="284" w:hanging="284"/>
        <w:jc w:val="both"/>
        <w:rPr>
          <w:spacing w:val="-3"/>
        </w:rPr>
      </w:pPr>
      <w:r w:rsidRPr="003F78E5">
        <w:rPr>
          <w:spacing w:val="-3"/>
        </w:rPr>
        <w:t>•</w:t>
      </w:r>
      <w:r w:rsidRPr="003F78E5">
        <w:rPr>
          <w:spacing w:val="-3"/>
        </w:rPr>
        <w:tab/>
        <w:t>Κατασκευασμένα σε χώρες της Ευρωπαϊκής Ένωσης.</w:t>
      </w:r>
    </w:p>
    <w:p w:rsidR="003F78E5" w:rsidRPr="003F78E5" w:rsidRDefault="003F78E5" w:rsidP="00011D4A">
      <w:pPr>
        <w:suppressAutoHyphens/>
        <w:ind w:left="284" w:hanging="284"/>
        <w:jc w:val="both"/>
        <w:rPr>
          <w:spacing w:val="-3"/>
        </w:rPr>
      </w:pPr>
      <w:r w:rsidRPr="003F78E5">
        <w:rPr>
          <w:spacing w:val="-3"/>
        </w:rPr>
        <w:tab/>
      </w:r>
    </w:p>
    <w:p w:rsidR="003F78E5" w:rsidRPr="003F78E5" w:rsidRDefault="003F78E5" w:rsidP="00011D4A">
      <w:pPr>
        <w:suppressAutoHyphens/>
        <w:jc w:val="both"/>
        <w:rPr>
          <w:spacing w:val="-3"/>
        </w:rPr>
      </w:pPr>
      <w:r w:rsidRPr="003F78E5">
        <w:rPr>
          <w:spacing w:val="-3"/>
        </w:rPr>
        <w:t xml:space="preserve">Τα ελαστικά πρέπει, </w:t>
      </w:r>
      <w:r w:rsidRPr="00452C60">
        <w:rPr>
          <w:b/>
          <w:bCs/>
          <w:spacing w:val="-3"/>
        </w:rPr>
        <w:t>να μην παρουσιάζουν</w:t>
      </w:r>
      <w:r w:rsidRPr="003F78E5">
        <w:rPr>
          <w:spacing w:val="-3"/>
        </w:rPr>
        <w:t xml:space="preserve"> τα παρακάτω κατασκευαστικά ελαττώματα : </w:t>
      </w:r>
    </w:p>
    <w:p w:rsidR="003F78E5" w:rsidRPr="003F78E5" w:rsidRDefault="003F78E5" w:rsidP="00E53E83">
      <w:pPr>
        <w:numPr>
          <w:ilvl w:val="0"/>
          <w:numId w:val="21"/>
        </w:numPr>
        <w:suppressAutoHyphens/>
        <w:ind w:left="284" w:hanging="284"/>
        <w:jc w:val="both"/>
        <w:rPr>
          <w:spacing w:val="-3"/>
        </w:rPr>
      </w:pPr>
      <w:r w:rsidRPr="003F78E5">
        <w:rPr>
          <w:spacing w:val="-3"/>
        </w:rPr>
        <w:t>Ρωγμές πλευρικών τοιχωμάτων .</w:t>
      </w:r>
    </w:p>
    <w:p w:rsidR="003F78E5" w:rsidRPr="003F78E5" w:rsidRDefault="003F78E5" w:rsidP="00E53E83">
      <w:pPr>
        <w:numPr>
          <w:ilvl w:val="0"/>
          <w:numId w:val="21"/>
        </w:numPr>
        <w:suppressAutoHyphens/>
        <w:ind w:left="284" w:hanging="284"/>
        <w:jc w:val="both"/>
        <w:rPr>
          <w:spacing w:val="-3"/>
        </w:rPr>
      </w:pPr>
      <w:r w:rsidRPr="003F78E5">
        <w:rPr>
          <w:spacing w:val="-3"/>
        </w:rPr>
        <w:t>Ατέλειες του πλέγματος ώστε να επηρεάζεται, η μορφή και συνεπώς η αξιοπιστία κατά τη χρήση.</w:t>
      </w:r>
    </w:p>
    <w:p w:rsidR="003F78E5" w:rsidRPr="003F78E5" w:rsidRDefault="003F78E5" w:rsidP="00E53E83">
      <w:pPr>
        <w:numPr>
          <w:ilvl w:val="0"/>
          <w:numId w:val="21"/>
        </w:numPr>
        <w:suppressAutoHyphens/>
        <w:ind w:left="284" w:hanging="284"/>
        <w:jc w:val="both"/>
        <w:rPr>
          <w:spacing w:val="-3"/>
        </w:rPr>
      </w:pPr>
      <w:r w:rsidRPr="003F78E5">
        <w:rPr>
          <w:spacing w:val="-3"/>
        </w:rPr>
        <w:t>Διαχωρισμός των λινών .</w:t>
      </w:r>
    </w:p>
    <w:p w:rsidR="003F78E5" w:rsidRPr="003F78E5" w:rsidRDefault="003F78E5" w:rsidP="00E53E83">
      <w:pPr>
        <w:numPr>
          <w:ilvl w:val="0"/>
          <w:numId w:val="21"/>
        </w:numPr>
        <w:suppressAutoHyphens/>
        <w:ind w:left="284" w:hanging="284"/>
        <w:jc w:val="both"/>
        <w:rPr>
          <w:spacing w:val="-3"/>
        </w:rPr>
      </w:pPr>
      <w:r w:rsidRPr="003F78E5">
        <w:rPr>
          <w:spacing w:val="-3"/>
        </w:rPr>
        <w:t xml:space="preserve">Ανομοιομορφία στις διαστάσεις μεταξύ νοητών διαδοχικών εγκαρσίων τομών . </w:t>
      </w:r>
    </w:p>
    <w:p w:rsidR="003F78E5" w:rsidRDefault="003F78E5" w:rsidP="00E53E83">
      <w:pPr>
        <w:numPr>
          <w:ilvl w:val="0"/>
          <w:numId w:val="21"/>
        </w:numPr>
        <w:suppressAutoHyphens/>
        <w:ind w:left="284" w:hanging="284"/>
        <w:jc w:val="both"/>
        <w:rPr>
          <w:spacing w:val="-3"/>
        </w:rPr>
      </w:pPr>
      <w:r w:rsidRPr="003F78E5">
        <w:rPr>
          <w:spacing w:val="-3"/>
        </w:rPr>
        <w:t>Ελαττωματική κυκλική στεφάνη με κυρτώματα η ελλιπή κάλυψη του μεταλλικού πυρήνα με ελαστικό.</w:t>
      </w:r>
    </w:p>
    <w:p w:rsidR="002A280C" w:rsidRPr="003F78E5" w:rsidRDefault="002A280C" w:rsidP="00011D4A">
      <w:pPr>
        <w:suppressAutoHyphens/>
        <w:jc w:val="both"/>
        <w:rPr>
          <w:spacing w:val="-3"/>
        </w:rPr>
      </w:pPr>
    </w:p>
    <w:p w:rsidR="004B0D9A" w:rsidRDefault="004B0D9A" w:rsidP="0074795A">
      <w:pPr>
        <w:spacing w:line="263" w:lineRule="auto"/>
        <w:ind w:left="234" w:right="188" w:firstLine="486"/>
        <w:jc w:val="both"/>
        <w:rPr>
          <w:rFonts w:eastAsia="Verdana"/>
          <w:w w:val="101"/>
        </w:rPr>
      </w:pPr>
      <w:r w:rsidRPr="00702474">
        <w:rPr>
          <w:rFonts w:eastAsia="Verdana"/>
        </w:rPr>
        <w:t>Η</w:t>
      </w:r>
      <w:r w:rsidRPr="00702474">
        <w:rPr>
          <w:rFonts w:eastAsia="Verdana"/>
          <w:spacing w:val="7"/>
        </w:rPr>
        <w:t xml:space="preserve"> </w:t>
      </w:r>
      <w:r w:rsidRPr="00702474">
        <w:rPr>
          <w:rFonts w:eastAsia="Verdana"/>
          <w:b/>
          <w:spacing w:val="1"/>
        </w:rPr>
        <w:t>τ</w:t>
      </w:r>
      <w:r w:rsidRPr="00702474">
        <w:rPr>
          <w:rFonts w:eastAsia="Verdana"/>
          <w:b/>
          <w:spacing w:val="-2"/>
        </w:rPr>
        <w:t>ο</w:t>
      </w:r>
      <w:r w:rsidRPr="00702474">
        <w:rPr>
          <w:rFonts w:eastAsia="Verdana"/>
          <w:b/>
          <w:spacing w:val="1"/>
        </w:rPr>
        <w:t>π</w:t>
      </w:r>
      <w:r w:rsidRPr="00702474">
        <w:rPr>
          <w:rFonts w:eastAsia="Verdana"/>
          <w:b/>
          <w:spacing w:val="-2"/>
        </w:rPr>
        <w:t>ο</w:t>
      </w:r>
      <w:r w:rsidRPr="00702474">
        <w:rPr>
          <w:rFonts w:eastAsia="Verdana"/>
          <w:b/>
          <w:spacing w:val="-6"/>
        </w:rPr>
        <w:t>θ</w:t>
      </w:r>
      <w:r w:rsidRPr="00702474">
        <w:rPr>
          <w:rFonts w:eastAsia="Verdana"/>
          <w:b/>
          <w:spacing w:val="2"/>
        </w:rPr>
        <w:t>έ</w:t>
      </w:r>
      <w:r w:rsidRPr="00702474">
        <w:rPr>
          <w:rFonts w:eastAsia="Verdana"/>
          <w:b/>
          <w:spacing w:val="-4"/>
        </w:rPr>
        <w:t>τ</w:t>
      </w:r>
      <w:r w:rsidRPr="00702474">
        <w:rPr>
          <w:rFonts w:eastAsia="Verdana"/>
          <w:b/>
          <w:spacing w:val="2"/>
        </w:rPr>
        <w:t>η</w:t>
      </w:r>
      <w:r w:rsidRPr="00702474">
        <w:rPr>
          <w:rFonts w:eastAsia="Verdana"/>
          <w:b/>
          <w:spacing w:val="-2"/>
        </w:rPr>
        <w:t>σ</w:t>
      </w:r>
      <w:r w:rsidRPr="00702474">
        <w:rPr>
          <w:rFonts w:eastAsia="Verdana"/>
          <w:b/>
        </w:rPr>
        <w:t>η</w:t>
      </w:r>
      <w:r w:rsidR="00000FFE">
        <w:rPr>
          <w:rFonts w:eastAsia="Verdana"/>
          <w:b/>
        </w:rPr>
        <w:t xml:space="preserve"> και ζυγοστάθμι</w:t>
      </w:r>
      <w:r w:rsidR="005C7A07">
        <w:rPr>
          <w:rFonts w:eastAsia="Verdana"/>
          <w:b/>
        </w:rPr>
        <w:t>σ</w:t>
      </w:r>
      <w:r w:rsidR="00000FFE">
        <w:rPr>
          <w:rFonts w:eastAsia="Verdana"/>
          <w:b/>
        </w:rPr>
        <w:t>η</w:t>
      </w:r>
      <w:r w:rsidRPr="00702474">
        <w:rPr>
          <w:rFonts w:eastAsia="Verdana"/>
          <w:spacing w:val="7"/>
        </w:rPr>
        <w:t xml:space="preserve"> </w:t>
      </w:r>
      <w:r w:rsidRPr="00702474">
        <w:rPr>
          <w:rFonts w:eastAsia="Verdana"/>
          <w:spacing w:val="-4"/>
        </w:rPr>
        <w:t>τ</w:t>
      </w:r>
      <w:r w:rsidRPr="00702474">
        <w:rPr>
          <w:rFonts w:eastAsia="Verdana"/>
          <w:spacing w:val="-1"/>
        </w:rPr>
        <w:t>ω</w:t>
      </w:r>
      <w:r w:rsidRPr="00702474">
        <w:rPr>
          <w:rFonts w:eastAsia="Verdana"/>
        </w:rPr>
        <w:t>ν</w:t>
      </w:r>
      <w:r w:rsidRPr="00702474">
        <w:rPr>
          <w:rFonts w:eastAsia="Verdana"/>
          <w:spacing w:val="1"/>
        </w:rPr>
        <w:t xml:space="preserve"> </w:t>
      </w:r>
      <w:r w:rsidRPr="00702474">
        <w:rPr>
          <w:rFonts w:eastAsia="Verdana"/>
          <w:spacing w:val="2"/>
        </w:rPr>
        <w:t>ε</w:t>
      </w:r>
      <w:r w:rsidRPr="00702474">
        <w:rPr>
          <w:rFonts w:eastAsia="Verdana"/>
          <w:spacing w:val="1"/>
        </w:rPr>
        <w:t>λ</w:t>
      </w:r>
      <w:r w:rsidRPr="00702474">
        <w:rPr>
          <w:rFonts w:eastAsia="Verdana"/>
          <w:spacing w:val="-1"/>
        </w:rPr>
        <w:t>α</w:t>
      </w:r>
      <w:r w:rsidRPr="00702474">
        <w:rPr>
          <w:rFonts w:eastAsia="Verdana"/>
          <w:spacing w:val="-2"/>
        </w:rPr>
        <w:t>σ</w:t>
      </w:r>
      <w:r w:rsidRPr="00702474">
        <w:rPr>
          <w:rFonts w:eastAsia="Verdana"/>
          <w:spacing w:val="-4"/>
        </w:rPr>
        <w:t>τ</w:t>
      </w:r>
      <w:r w:rsidRPr="00702474">
        <w:rPr>
          <w:rFonts w:eastAsia="Verdana"/>
          <w:spacing w:val="2"/>
        </w:rPr>
        <w:t>ι</w:t>
      </w:r>
      <w:r w:rsidRPr="00702474">
        <w:rPr>
          <w:rFonts w:eastAsia="Verdana"/>
          <w:spacing w:val="1"/>
        </w:rPr>
        <w:t>κ</w:t>
      </w:r>
      <w:r w:rsidRPr="00702474">
        <w:rPr>
          <w:rFonts w:eastAsia="Verdana"/>
          <w:spacing w:val="-5"/>
        </w:rPr>
        <w:t>ώ</w:t>
      </w:r>
      <w:r w:rsidRPr="00702474">
        <w:rPr>
          <w:rFonts w:eastAsia="Verdana"/>
        </w:rPr>
        <w:t>ν</w:t>
      </w:r>
      <w:r w:rsidRPr="00702474">
        <w:rPr>
          <w:rFonts w:eastAsia="Verdana"/>
          <w:spacing w:val="1"/>
        </w:rPr>
        <w:t xml:space="preserve"> </w:t>
      </w:r>
      <w:r w:rsidRPr="00702474">
        <w:rPr>
          <w:rFonts w:eastAsia="Verdana"/>
          <w:spacing w:val="2"/>
        </w:rPr>
        <w:t>ε</w:t>
      </w:r>
      <w:r w:rsidRPr="00702474">
        <w:rPr>
          <w:rFonts w:eastAsia="Verdana"/>
          <w:spacing w:val="-3"/>
        </w:rPr>
        <w:t>π</w:t>
      </w:r>
      <w:r w:rsidRPr="00702474">
        <w:rPr>
          <w:rFonts w:eastAsia="Verdana"/>
        </w:rPr>
        <w:t>ί</w:t>
      </w:r>
      <w:r w:rsidRPr="00702474">
        <w:rPr>
          <w:rFonts w:eastAsia="Verdana"/>
          <w:spacing w:val="7"/>
        </w:rPr>
        <w:t xml:space="preserve"> </w:t>
      </w:r>
      <w:r w:rsidRPr="00702474">
        <w:rPr>
          <w:rFonts w:eastAsia="Verdana"/>
          <w:spacing w:val="-4"/>
        </w:rPr>
        <w:t>τ</w:t>
      </w:r>
      <w:r w:rsidRPr="00702474">
        <w:rPr>
          <w:rFonts w:eastAsia="Verdana"/>
          <w:spacing w:val="-1"/>
        </w:rPr>
        <w:t>ω</w:t>
      </w:r>
      <w:r w:rsidRPr="00702474">
        <w:rPr>
          <w:rFonts w:eastAsia="Verdana"/>
        </w:rPr>
        <w:t>ν</w:t>
      </w:r>
      <w:r w:rsidRPr="00702474">
        <w:rPr>
          <w:rFonts w:eastAsia="Verdana"/>
          <w:spacing w:val="6"/>
        </w:rPr>
        <w:t xml:space="preserve"> </w:t>
      </w:r>
      <w:r w:rsidRPr="00702474">
        <w:rPr>
          <w:rFonts w:eastAsia="Verdana"/>
          <w:spacing w:val="-2"/>
        </w:rPr>
        <w:t>ο</w:t>
      </w:r>
      <w:r w:rsidRPr="00702474">
        <w:rPr>
          <w:rFonts w:eastAsia="Verdana"/>
          <w:spacing w:val="-4"/>
        </w:rPr>
        <w:t>χ</w:t>
      </w:r>
      <w:r w:rsidRPr="00702474">
        <w:rPr>
          <w:rFonts w:eastAsia="Verdana"/>
          <w:spacing w:val="2"/>
        </w:rPr>
        <w:t>η</w:t>
      </w:r>
      <w:r w:rsidRPr="00702474">
        <w:rPr>
          <w:rFonts w:eastAsia="Verdana"/>
        </w:rPr>
        <w:t>μ</w:t>
      </w:r>
      <w:r w:rsidRPr="00702474">
        <w:rPr>
          <w:rFonts w:eastAsia="Verdana"/>
          <w:spacing w:val="-5"/>
        </w:rPr>
        <w:t>ά</w:t>
      </w:r>
      <w:r w:rsidRPr="00702474">
        <w:rPr>
          <w:rFonts w:eastAsia="Verdana"/>
          <w:spacing w:val="1"/>
        </w:rPr>
        <w:t>τ</w:t>
      </w:r>
      <w:r w:rsidRPr="00702474">
        <w:rPr>
          <w:rFonts w:eastAsia="Verdana"/>
          <w:spacing w:val="-1"/>
        </w:rPr>
        <w:t>ω</w:t>
      </w:r>
      <w:r w:rsidRPr="00702474">
        <w:rPr>
          <w:rFonts w:eastAsia="Verdana"/>
        </w:rPr>
        <w:t>ν</w:t>
      </w:r>
      <w:r w:rsidRPr="00702474">
        <w:rPr>
          <w:rFonts w:eastAsia="Verdana"/>
          <w:spacing w:val="1"/>
        </w:rPr>
        <w:t xml:space="preserve"> τ</w:t>
      </w:r>
      <w:r w:rsidRPr="00702474">
        <w:rPr>
          <w:rFonts w:eastAsia="Verdana"/>
          <w:spacing w:val="-2"/>
        </w:rPr>
        <w:t>ο</w:t>
      </w:r>
      <w:r w:rsidRPr="00702474">
        <w:rPr>
          <w:rFonts w:eastAsia="Verdana"/>
        </w:rPr>
        <w:t>υ</w:t>
      </w:r>
      <w:r w:rsidRPr="00702474">
        <w:rPr>
          <w:rFonts w:eastAsia="Verdana"/>
          <w:spacing w:val="3"/>
        </w:rPr>
        <w:t xml:space="preserve"> </w:t>
      </w:r>
      <w:r w:rsidRPr="00702474">
        <w:rPr>
          <w:rFonts w:eastAsia="Verdana"/>
          <w:spacing w:val="-2"/>
        </w:rPr>
        <w:t>Δ</w:t>
      </w:r>
      <w:r w:rsidRPr="00702474">
        <w:rPr>
          <w:rFonts w:eastAsia="Verdana"/>
          <w:spacing w:val="2"/>
        </w:rPr>
        <w:t>ή</w:t>
      </w:r>
      <w:r w:rsidRPr="00702474">
        <w:rPr>
          <w:rFonts w:eastAsia="Verdana"/>
        </w:rPr>
        <w:t>μ</w:t>
      </w:r>
      <w:r w:rsidRPr="00702474">
        <w:rPr>
          <w:rFonts w:eastAsia="Verdana"/>
          <w:spacing w:val="-2"/>
        </w:rPr>
        <w:t>ο</w:t>
      </w:r>
      <w:r w:rsidRPr="00702474">
        <w:rPr>
          <w:rFonts w:eastAsia="Verdana"/>
        </w:rPr>
        <w:t>υ</w:t>
      </w:r>
      <w:r w:rsidRPr="00702474">
        <w:rPr>
          <w:rFonts w:eastAsia="Verdana"/>
          <w:spacing w:val="3"/>
        </w:rPr>
        <w:t xml:space="preserve"> </w:t>
      </w:r>
      <w:r w:rsidRPr="00702474">
        <w:rPr>
          <w:rFonts w:eastAsia="Verdana"/>
          <w:spacing w:val="-1"/>
        </w:rPr>
        <w:t>θ</w:t>
      </w:r>
      <w:r w:rsidRPr="00702474">
        <w:rPr>
          <w:rFonts w:eastAsia="Verdana"/>
        </w:rPr>
        <w:t>α</w:t>
      </w:r>
      <w:r w:rsidRPr="00702474">
        <w:rPr>
          <w:rFonts w:eastAsia="Verdana"/>
          <w:spacing w:val="5"/>
        </w:rPr>
        <w:t xml:space="preserve"> </w:t>
      </w:r>
      <w:r w:rsidRPr="00702474">
        <w:rPr>
          <w:rFonts w:eastAsia="Verdana"/>
          <w:spacing w:val="-4"/>
        </w:rPr>
        <w:t>γ</w:t>
      </w:r>
      <w:r w:rsidRPr="00702474">
        <w:rPr>
          <w:rFonts w:eastAsia="Verdana"/>
          <w:spacing w:val="2"/>
        </w:rPr>
        <w:t>ί</w:t>
      </w:r>
      <w:r w:rsidRPr="00702474">
        <w:rPr>
          <w:rFonts w:eastAsia="Verdana"/>
          <w:spacing w:val="-4"/>
        </w:rPr>
        <w:t>ν</w:t>
      </w:r>
      <w:r w:rsidRPr="00702474">
        <w:rPr>
          <w:rFonts w:eastAsia="Verdana"/>
          <w:spacing w:val="2"/>
        </w:rPr>
        <w:t>ε</w:t>
      </w:r>
      <w:r w:rsidR="00000FFE">
        <w:rPr>
          <w:rFonts w:eastAsia="Verdana"/>
        </w:rPr>
        <w:t xml:space="preserve">ται </w:t>
      </w:r>
      <w:r w:rsidR="00000FFE" w:rsidRPr="00000FFE">
        <w:rPr>
          <w:rFonts w:eastAsia="Verdana"/>
          <w:bCs/>
        </w:rPr>
        <w:t>από προσωπικό</w:t>
      </w:r>
      <w:r w:rsidR="005C7A07">
        <w:rPr>
          <w:rFonts w:eastAsia="Verdana"/>
          <w:bCs/>
        </w:rPr>
        <w:t xml:space="preserve"> του αναδόχου,</w:t>
      </w:r>
      <w:r w:rsidRPr="00702474">
        <w:rPr>
          <w:rFonts w:eastAsia="Verdana"/>
          <w:spacing w:val="3"/>
        </w:rPr>
        <w:t xml:space="preserve"> </w:t>
      </w:r>
      <w:r w:rsidRPr="00702474">
        <w:rPr>
          <w:rFonts w:eastAsia="Verdana"/>
          <w:spacing w:val="-2"/>
        </w:rPr>
        <w:t>σ</w:t>
      </w:r>
      <w:r w:rsidRPr="00702474">
        <w:rPr>
          <w:rFonts w:eastAsia="Verdana"/>
          <w:spacing w:val="1"/>
        </w:rPr>
        <w:t>τ</w:t>
      </w:r>
      <w:r w:rsidRPr="00702474">
        <w:rPr>
          <w:rFonts w:eastAsia="Verdana"/>
          <w:spacing w:val="-2"/>
        </w:rPr>
        <w:t>ι</w:t>
      </w:r>
      <w:r w:rsidRPr="00702474">
        <w:rPr>
          <w:rFonts w:eastAsia="Verdana"/>
        </w:rPr>
        <w:t xml:space="preserve">ς </w:t>
      </w:r>
      <w:r w:rsidR="00C663D3" w:rsidRPr="005A04E3">
        <w:rPr>
          <w:rFonts w:eastAsia="Verdana"/>
          <w:b/>
          <w:bCs/>
        </w:rPr>
        <w:t>ιδιόκτητες</w:t>
      </w:r>
      <w:r w:rsidR="00C663D3">
        <w:rPr>
          <w:rFonts w:eastAsia="Verdana"/>
        </w:rPr>
        <w:t xml:space="preserve"> ή </w:t>
      </w:r>
      <w:r w:rsidR="00C663D3" w:rsidRPr="005A04E3">
        <w:rPr>
          <w:rFonts w:eastAsia="Verdana"/>
          <w:b/>
          <w:bCs/>
        </w:rPr>
        <w:t>συνεργαζόμενες</w:t>
      </w:r>
      <w:r w:rsidR="00C663D3">
        <w:rPr>
          <w:rFonts w:eastAsia="Verdana"/>
        </w:rPr>
        <w:t xml:space="preserve"> </w:t>
      </w:r>
      <w:r w:rsidRPr="00A03747">
        <w:rPr>
          <w:rFonts w:eastAsia="Verdana"/>
          <w:b/>
          <w:bCs/>
          <w:spacing w:val="2"/>
        </w:rPr>
        <w:t>ε</w:t>
      </w:r>
      <w:r w:rsidRPr="00A03747">
        <w:rPr>
          <w:rFonts w:eastAsia="Verdana"/>
          <w:b/>
          <w:bCs/>
          <w:spacing w:val="1"/>
        </w:rPr>
        <w:t>γκ</w:t>
      </w:r>
      <w:r w:rsidRPr="00A03747">
        <w:rPr>
          <w:rFonts w:eastAsia="Verdana"/>
          <w:b/>
          <w:bCs/>
          <w:spacing w:val="-5"/>
        </w:rPr>
        <w:t>α</w:t>
      </w:r>
      <w:r w:rsidRPr="00A03747">
        <w:rPr>
          <w:rFonts w:eastAsia="Verdana"/>
          <w:b/>
          <w:bCs/>
          <w:spacing w:val="1"/>
        </w:rPr>
        <w:t>τ</w:t>
      </w:r>
      <w:r w:rsidRPr="00A03747">
        <w:rPr>
          <w:rFonts w:eastAsia="Verdana"/>
          <w:b/>
          <w:bCs/>
          <w:spacing w:val="-1"/>
        </w:rPr>
        <w:t>α</w:t>
      </w:r>
      <w:r w:rsidRPr="00A03747">
        <w:rPr>
          <w:rFonts w:eastAsia="Verdana"/>
          <w:b/>
          <w:bCs/>
          <w:spacing w:val="-2"/>
        </w:rPr>
        <w:t>σ</w:t>
      </w:r>
      <w:r w:rsidRPr="00A03747">
        <w:rPr>
          <w:rFonts w:eastAsia="Verdana"/>
          <w:b/>
          <w:bCs/>
          <w:spacing w:val="1"/>
        </w:rPr>
        <w:t>τ</w:t>
      </w:r>
      <w:r w:rsidRPr="00A03747">
        <w:rPr>
          <w:rFonts w:eastAsia="Verdana"/>
          <w:b/>
          <w:bCs/>
          <w:spacing w:val="-1"/>
        </w:rPr>
        <w:t>ά</w:t>
      </w:r>
      <w:r w:rsidRPr="00A03747">
        <w:rPr>
          <w:rFonts w:eastAsia="Verdana"/>
          <w:b/>
          <w:bCs/>
          <w:spacing w:val="-2"/>
        </w:rPr>
        <w:t>σε</w:t>
      </w:r>
      <w:r w:rsidRPr="00A03747">
        <w:rPr>
          <w:rFonts w:eastAsia="Verdana"/>
          <w:b/>
          <w:bCs/>
          <w:spacing w:val="2"/>
        </w:rPr>
        <w:t>ι</w:t>
      </w:r>
      <w:r w:rsidRPr="00A03747">
        <w:rPr>
          <w:rFonts w:eastAsia="Verdana"/>
          <w:b/>
          <w:bCs/>
        </w:rPr>
        <w:t>ς</w:t>
      </w:r>
      <w:r w:rsidRPr="00A03747">
        <w:rPr>
          <w:rFonts w:eastAsia="Verdana"/>
          <w:b/>
          <w:bCs/>
          <w:spacing w:val="6"/>
        </w:rPr>
        <w:t xml:space="preserve"> </w:t>
      </w:r>
      <w:r w:rsidRPr="00A03747">
        <w:rPr>
          <w:rFonts w:eastAsia="Verdana"/>
          <w:b/>
          <w:bCs/>
          <w:spacing w:val="1"/>
        </w:rPr>
        <w:t>τ</w:t>
      </w:r>
      <w:r w:rsidRPr="00A03747">
        <w:rPr>
          <w:rFonts w:eastAsia="Verdana"/>
          <w:b/>
          <w:bCs/>
          <w:spacing w:val="-7"/>
        </w:rPr>
        <w:t>ο</w:t>
      </w:r>
      <w:r w:rsidRPr="00A03747">
        <w:rPr>
          <w:rFonts w:eastAsia="Verdana"/>
          <w:b/>
          <w:bCs/>
        </w:rPr>
        <w:t>υ</w:t>
      </w:r>
      <w:r w:rsidR="00C663D3">
        <w:rPr>
          <w:rFonts w:eastAsia="Verdana"/>
          <w:b/>
          <w:bCs/>
        </w:rPr>
        <w:t>,</w:t>
      </w:r>
      <w:r w:rsidRPr="00702474">
        <w:rPr>
          <w:rFonts w:eastAsia="Verdana"/>
          <w:spacing w:val="5"/>
        </w:rPr>
        <w:t xml:space="preserve"> </w:t>
      </w:r>
      <w:r w:rsidRPr="00A03747">
        <w:rPr>
          <w:rFonts w:eastAsia="Verdana"/>
          <w:b/>
        </w:rPr>
        <w:t>ή</w:t>
      </w:r>
      <w:r w:rsidRPr="00A03747">
        <w:rPr>
          <w:rFonts w:eastAsia="Verdana"/>
          <w:b/>
          <w:spacing w:val="9"/>
        </w:rPr>
        <w:t xml:space="preserve"> </w:t>
      </w:r>
      <w:r w:rsidRPr="00A03747">
        <w:rPr>
          <w:rFonts w:eastAsia="Verdana"/>
          <w:b/>
          <w:spacing w:val="-2"/>
        </w:rPr>
        <w:t>σ</w:t>
      </w:r>
      <w:r w:rsidRPr="00A03747">
        <w:rPr>
          <w:rFonts w:eastAsia="Verdana"/>
          <w:b/>
          <w:spacing w:val="1"/>
        </w:rPr>
        <w:t>τ</w:t>
      </w:r>
      <w:r w:rsidRPr="00A03747">
        <w:rPr>
          <w:rFonts w:eastAsia="Verdana"/>
          <w:b/>
          <w:spacing w:val="-3"/>
        </w:rPr>
        <w:t>η</w:t>
      </w:r>
      <w:r w:rsidRPr="00A03747">
        <w:rPr>
          <w:rFonts w:eastAsia="Verdana"/>
          <w:b/>
        </w:rPr>
        <w:t>ν</w:t>
      </w:r>
      <w:r w:rsidRPr="00A03747">
        <w:rPr>
          <w:rFonts w:eastAsia="Verdana"/>
          <w:b/>
          <w:spacing w:val="3"/>
        </w:rPr>
        <w:t xml:space="preserve"> </w:t>
      </w:r>
      <w:r w:rsidRPr="00A03747">
        <w:rPr>
          <w:rFonts w:eastAsia="Verdana"/>
          <w:b/>
          <w:spacing w:val="2"/>
        </w:rPr>
        <w:t>έδ</w:t>
      </w:r>
      <w:r w:rsidRPr="00A03747">
        <w:rPr>
          <w:rFonts w:eastAsia="Verdana"/>
          <w:b/>
          <w:spacing w:val="-1"/>
        </w:rPr>
        <w:t>ρ</w:t>
      </w:r>
      <w:r w:rsidRPr="00A03747">
        <w:rPr>
          <w:rFonts w:eastAsia="Verdana"/>
          <w:b/>
        </w:rPr>
        <w:t>α</w:t>
      </w:r>
      <w:r w:rsidRPr="00A03747">
        <w:rPr>
          <w:rFonts w:eastAsia="Verdana"/>
          <w:b/>
          <w:spacing w:val="2"/>
        </w:rPr>
        <w:t xml:space="preserve"> </w:t>
      </w:r>
      <w:r w:rsidRPr="00A03747">
        <w:rPr>
          <w:rFonts w:eastAsia="Verdana"/>
          <w:b/>
          <w:spacing w:val="1"/>
        </w:rPr>
        <w:t>τ</w:t>
      </w:r>
      <w:r w:rsidRPr="00A03747">
        <w:rPr>
          <w:rFonts w:eastAsia="Verdana"/>
          <w:b/>
          <w:spacing w:val="-2"/>
        </w:rPr>
        <w:t>ο</w:t>
      </w:r>
      <w:r w:rsidRPr="00A03747">
        <w:rPr>
          <w:rFonts w:eastAsia="Verdana"/>
          <w:b/>
        </w:rPr>
        <w:t>υ</w:t>
      </w:r>
      <w:r w:rsidRPr="00A03747">
        <w:rPr>
          <w:rFonts w:eastAsia="Verdana"/>
          <w:b/>
          <w:spacing w:val="5"/>
        </w:rPr>
        <w:t xml:space="preserve"> </w:t>
      </w:r>
      <w:r w:rsidRPr="00A03747">
        <w:rPr>
          <w:rFonts w:eastAsia="Verdana"/>
          <w:b/>
          <w:spacing w:val="-2"/>
        </w:rPr>
        <w:t>Δ</w:t>
      </w:r>
      <w:r w:rsidRPr="00A03747">
        <w:rPr>
          <w:rFonts w:eastAsia="Verdana"/>
          <w:b/>
          <w:spacing w:val="2"/>
        </w:rPr>
        <w:t>ή</w:t>
      </w:r>
      <w:r w:rsidRPr="00A03747">
        <w:rPr>
          <w:rFonts w:eastAsia="Verdana"/>
          <w:b/>
        </w:rPr>
        <w:t>μ</w:t>
      </w:r>
      <w:r w:rsidRPr="00A03747">
        <w:rPr>
          <w:rFonts w:eastAsia="Verdana"/>
          <w:b/>
          <w:spacing w:val="-7"/>
        </w:rPr>
        <w:t>ο</w:t>
      </w:r>
      <w:r w:rsidRPr="00A03747">
        <w:rPr>
          <w:rFonts w:eastAsia="Verdana"/>
          <w:b/>
        </w:rPr>
        <w:t>υ</w:t>
      </w:r>
      <w:r w:rsidR="00587F23">
        <w:rPr>
          <w:rFonts w:eastAsia="Verdana"/>
          <w:b/>
        </w:rPr>
        <w:t>,</w:t>
      </w:r>
      <w:r w:rsidRPr="00702474">
        <w:rPr>
          <w:rFonts w:eastAsia="Verdana"/>
          <w:spacing w:val="9"/>
        </w:rPr>
        <w:t xml:space="preserve"> </w:t>
      </w:r>
      <w:r w:rsidRPr="00702474">
        <w:rPr>
          <w:rFonts w:eastAsia="Verdana"/>
          <w:spacing w:val="-2"/>
        </w:rPr>
        <w:t>ε</w:t>
      </w:r>
      <w:r w:rsidRPr="00702474">
        <w:rPr>
          <w:rFonts w:eastAsia="Verdana"/>
          <w:spacing w:val="-1"/>
        </w:rPr>
        <w:t>φ</w:t>
      </w:r>
      <w:r w:rsidRPr="00702474">
        <w:rPr>
          <w:rFonts w:eastAsia="Verdana"/>
          <w:spacing w:val="-2"/>
        </w:rPr>
        <w:t>όσο</w:t>
      </w:r>
      <w:r w:rsidRPr="00702474">
        <w:rPr>
          <w:rFonts w:eastAsia="Verdana"/>
        </w:rPr>
        <w:t>ν</w:t>
      </w:r>
      <w:r w:rsidRPr="00702474">
        <w:rPr>
          <w:rFonts w:eastAsia="Verdana"/>
          <w:spacing w:val="8"/>
        </w:rPr>
        <w:t xml:space="preserve"> </w:t>
      </w:r>
      <w:r w:rsidRPr="00702474">
        <w:rPr>
          <w:rFonts w:eastAsia="Verdana"/>
        </w:rPr>
        <w:t>ο</w:t>
      </w:r>
      <w:r w:rsidRPr="00702474">
        <w:rPr>
          <w:rFonts w:eastAsia="Verdana"/>
          <w:spacing w:val="5"/>
        </w:rPr>
        <w:t xml:space="preserve"> </w:t>
      </w:r>
      <w:r w:rsidRPr="00702474">
        <w:rPr>
          <w:rFonts w:eastAsia="Verdana"/>
          <w:spacing w:val="-1"/>
        </w:rPr>
        <w:t>α</w:t>
      </w:r>
      <w:r w:rsidRPr="00702474">
        <w:rPr>
          <w:rFonts w:eastAsia="Verdana"/>
          <w:spacing w:val="1"/>
        </w:rPr>
        <w:t>ν</w:t>
      </w:r>
      <w:r w:rsidRPr="00702474">
        <w:rPr>
          <w:rFonts w:eastAsia="Verdana"/>
          <w:spacing w:val="-1"/>
        </w:rPr>
        <w:t>ά</w:t>
      </w:r>
      <w:r w:rsidRPr="00702474">
        <w:rPr>
          <w:rFonts w:eastAsia="Verdana"/>
          <w:spacing w:val="2"/>
        </w:rPr>
        <w:t>δ</w:t>
      </w:r>
      <w:r w:rsidRPr="00702474">
        <w:rPr>
          <w:rFonts w:eastAsia="Verdana"/>
          <w:spacing w:val="-2"/>
        </w:rPr>
        <w:t>ο</w:t>
      </w:r>
      <w:r w:rsidRPr="00702474">
        <w:rPr>
          <w:rFonts w:eastAsia="Verdana"/>
          <w:spacing w:val="1"/>
        </w:rPr>
        <w:t>χ</w:t>
      </w:r>
      <w:r w:rsidRPr="00702474">
        <w:rPr>
          <w:rFonts w:eastAsia="Verdana"/>
          <w:spacing w:val="-2"/>
        </w:rPr>
        <w:t>ο</w:t>
      </w:r>
      <w:r w:rsidRPr="00702474">
        <w:rPr>
          <w:rFonts w:eastAsia="Verdana"/>
        </w:rPr>
        <w:t xml:space="preserve">ς </w:t>
      </w:r>
      <w:r w:rsidRPr="00702474">
        <w:rPr>
          <w:rFonts w:eastAsia="Verdana"/>
          <w:spacing w:val="2"/>
        </w:rPr>
        <w:t>δι</w:t>
      </w:r>
      <w:r w:rsidRPr="00702474">
        <w:rPr>
          <w:rFonts w:eastAsia="Verdana"/>
          <w:spacing w:val="-1"/>
        </w:rPr>
        <w:t>α</w:t>
      </w:r>
      <w:r w:rsidRPr="00702474">
        <w:rPr>
          <w:rFonts w:eastAsia="Verdana"/>
          <w:spacing w:val="-6"/>
        </w:rPr>
        <w:t>θ</w:t>
      </w:r>
      <w:r w:rsidRPr="00702474">
        <w:rPr>
          <w:rFonts w:eastAsia="Verdana"/>
          <w:spacing w:val="2"/>
        </w:rPr>
        <w:t>έ</w:t>
      </w:r>
      <w:r w:rsidRPr="00702474">
        <w:rPr>
          <w:rFonts w:eastAsia="Verdana"/>
          <w:spacing w:val="-4"/>
        </w:rPr>
        <w:t>τ</w:t>
      </w:r>
      <w:r w:rsidRPr="00702474">
        <w:rPr>
          <w:rFonts w:eastAsia="Verdana"/>
          <w:spacing w:val="2"/>
        </w:rPr>
        <w:t>ε</w:t>
      </w:r>
      <w:r w:rsidRPr="00702474">
        <w:rPr>
          <w:rFonts w:eastAsia="Verdana"/>
        </w:rPr>
        <w:t xml:space="preserve">ι </w:t>
      </w:r>
      <w:r w:rsidRPr="005C7A07">
        <w:rPr>
          <w:rFonts w:eastAsia="Verdana"/>
          <w:b/>
          <w:bCs/>
          <w:spacing w:val="1"/>
          <w:u w:val="single"/>
        </w:rPr>
        <w:t>κ</w:t>
      </w:r>
      <w:r w:rsidRPr="005C7A07">
        <w:rPr>
          <w:rFonts w:eastAsia="Verdana"/>
          <w:b/>
          <w:bCs/>
          <w:spacing w:val="-5"/>
          <w:u w:val="single"/>
        </w:rPr>
        <w:t>α</w:t>
      </w:r>
      <w:r w:rsidRPr="005C7A07">
        <w:rPr>
          <w:rFonts w:eastAsia="Verdana"/>
          <w:b/>
          <w:bCs/>
          <w:spacing w:val="1"/>
          <w:u w:val="single"/>
        </w:rPr>
        <w:t>τ</w:t>
      </w:r>
      <w:r w:rsidRPr="005C7A07">
        <w:rPr>
          <w:rFonts w:eastAsia="Verdana"/>
          <w:b/>
          <w:bCs/>
          <w:spacing w:val="-1"/>
          <w:u w:val="single"/>
        </w:rPr>
        <w:t>ά</w:t>
      </w:r>
      <w:r w:rsidRPr="005C7A07">
        <w:rPr>
          <w:rFonts w:eastAsia="Verdana"/>
          <w:b/>
          <w:bCs/>
          <w:spacing w:val="1"/>
          <w:u w:val="single"/>
        </w:rPr>
        <w:t>λ</w:t>
      </w:r>
      <w:r w:rsidRPr="005C7A07">
        <w:rPr>
          <w:rFonts w:eastAsia="Verdana"/>
          <w:b/>
          <w:bCs/>
          <w:spacing w:val="-4"/>
          <w:u w:val="single"/>
        </w:rPr>
        <w:t>λ</w:t>
      </w:r>
      <w:r w:rsidRPr="005C7A07">
        <w:rPr>
          <w:rFonts w:eastAsia="Verdana"/>
          <w:b/>
          <w:bCs/>
          <w:spacing w:val="2"/>
          <w:u w:val="single"/>
        </w:rPr>
        <w:t>η</w:t>
      </w:r>
      <w:r w:rsidRPr="005C7A07">
        <w:rPr>
          <w:rFonts w:eastAsia="Verdana"/>
          <w:b/>
          <w:bCs/>
          <w:spacing w:val="-4"/>
          <w:u w:val="single"/>
        </w:rPr>
        <w:t>λ</w:t>
      </w:r>
      <w:r w:rsidRPr="005C7A07">
        <w:rPr>
          <w:rFonts w:eastAsia="Verdana"/>
          <w:b/>
          <w:bCs/>
          <w:u w:val="single"/>
        </w:rPr>
        <w:t>η</w:t>
      </w:r>
      <w:r w:rsidRPr="005C7A07">
        <w:rPr>
          <w:rFonts w:eastAsia="Verdana"/>
          <w:b/>
          <w:bCs/>
          <w:spacing w:val="-1"/>
          <w:u w:val="single"/>
        </w:rPr>
        <w:t xml:space="preserve"> </w:t>
      </w:r>
      <w:r w:rsidRPr="005C7A07">
        <w:rPr>
          <w:rFonts w:eastAsia="Verdana"/>
          <w:b/>
          <w:bCs/>
          <w:spacing w:val="1"/>
          <w:u w:val="single"/>
        </w:rPr>
        <w:t>κ</w:t>
      </w:r>
      <w:r w:rsidRPr="005C7A07">
        <w:rPr>
          <w:rFonts w:eastAsia="Verdana"/>
          <w:b/>
          <w:bCs/>
          <w:spacing w:val="-2"/>
          <w:u w:val="single"/>
        </w:rPr>
        <w:t>ι</w:t>
      </w:r>
      <w:r w:rsidRPr="005C7A07">
        <w:rPr>
          <w:rFonts w:eastAsia="Verdana"/>
          <w:b/>
          <w:bCs/>
          <w:spacing w:val="1"/>
          <w:u w:val="single"/>
        </w:rPr>
        <w:t>ν</w:t>
      </w:r>
      <w:r w:rsidRPr="005C7A07">
        <w:rPr>
          <w:rFonts w:eastAsia="Verdana"/>
          <w:b/>
          <w:bCs/>
          <w:spacing w:val="2"/>
          <w:u w:val="single"/>
        </w:rPr>
        <w:t>η</w:t>
      </w:r>
      <w:r w:rsidRPr="005C7A07">
        <w:rPr>
          <w:rFonts w:eastAsia="Verdana"/>
          <w:b/>
          <w:bCs/>
          <w:spacing w:val="-4"/>
          <w:u w:val="single"/>
        </w:rPr>
        <w:t>τ</w:t>
      </w:r>
      <w:r w:rsidRPr="005C7A07">
        <w:rPr>
          <w:rFonts w:eastAsia="Verdana"/>
          <w:b/>
          <w:bCs/>
          <w:u w:val="single"/>
        </w:rPr>
        <w:t>ή</w:t>
      </w:r>
      <w:r w:rsidRPr="005C7A07">
        <w:rPr>
          <w:rFonts w:eastAsia="Verdana"/>
          <w:b/>
          <w:bCs/>
          <w:spacing w:val="-1"/>
          <w:u w:val="single"/>
        </w:rPr>
        <w:t xml:space="preserve"> </w:t>
      </w:r>
      <w:r w:rsidRPr="005C7A07">
        <w:rPr>
          <w:rFonts w:eastAsia="Verdana"/>
          <w:b/>
          <w:bCs/>
          <w:u w:val="single"/>
        </w:rPr>
        <w:t>μ</w:t>
      </w:r>
      <w:r w:rsidRPr="005C7A07">
        <w:rPr>
          <w:rFonts w:eastAsia="Verdana"/>
          <w:b/>
          <w:bCs/>
          <w:spacing w:val="-2"/>
          <w:u w:val="single"/>
        </w:rPr>
        <w:t>ο</w:t>
      </w:r>
      <w:r w:rsidRPr="005C7A07">
        <w:rPr>
          <w:rFonts w:eastAsia="Verdana"/>
          <w:b/>
          <w:bCs/>
          <w:spacing w:val="1"/>
          <w:u w:val="single"/>
        </w:rPr>
        <w:t>ν</w:t>
      </w:r>
      <w:r w:rsidRPr="005C7A07">
        <w:rPr>
          <w:rFonts w:eastAsia="Verdana"/>
          <w:b/>
          <w:bCs/>
          <w:spacing w:val="-5"/>
          <w:u w:val="single"/>
        </w:rPr>
        <w:t>ά</w:t>
      </w:r>
      <w:r w:rsidRPr="005C7A07">
        <w:rPr>
          <w:rFonts w:eastAsia="Verdana"/>
          <w:b/>
          <w:bCs/>
          <w:spacing w:val="2"/>
          <w:u w:val="single"/>
        </w:rPr>
        <w:t>δ</w:t>
      </w:r>
      <w:r w:rsidRPr="005C7A07">
        <w:rPr>
          <w:rFonts w:eastAsia="Verdana"/>
          <w:b/>
          <w:bCs/>
          <w:u w:val="single"/>
        </w:rPr>
        <w:t>α</w:t>
      </w:r>
      <w:r w:rsidRPr="00702474">
        <w:rPr>
          <w:rFonts w:eastAsia="Verdana"/>
          <w:spacing w:val="1"/>
        </w:rPr>
        <w:t xml:space="preserve"> </w:t>
      </w:r>
      <w:r w:rsidRPr="00702474">
        <w:rPr>
          <w:rFonts w:eastAsia="Verdana"/>
          <w:spacing w:val="-4"/>
        </w:rPr>
        <w:t>γ</w:t>
      </w:r>
      <w:r w:rsidRPr="00702474">
        <w:rPr>
          <w:rFonts w:eastAsia="Verdana"/>
          <w:spacing w:val="2"/>
        </w:rPr>
        <w:t>ι</w:t>
      </w:r>
      <w:r w:rsidRPr="00702474">
        <w:rPr>
          <w:rFonts w:eastAsia="Verdana"/>
        </w:rPr>
        <w:t>α</w:t>
      </w:r>
      <w:r w:rsidRPr="00702474">
        <w:rPr>
          <w:rFonts w:eastAsia="Verdana"/>
          <w:spacing w:val="-3"/>
        </w:rPr>
        <w:t xml:space="preserve"> </w:t>
      </w:r>
      <w:r w:rsidRPr="00702474">
        <w:rPr>
          <w:rFonts w:eastAsia="Verdana"/>
          <w:spacing w:val="1"/>
        </w:rPr>
        <w:t>τ</w:t>
      </w:r>
      <w:r w:rsidRPr="00702474">
        <w:rPr>
          <w:rFonts w:eastAsia="Verdana"/>
        </w:rPr>
        <w:t xml:space="preserve">ο </w:t>
      </w:r>
      <w:r w:rsidRPr="00702474">
        <w:rPr>
          <w:rFonts w:eastAsia="Verdana"/>
          <w:spacing w:val="1"/>
        </w:rPr>
        <w:t>λ</w:t>
      </w:r>
      <w:r w:rsidRPr="00702474">
        <w:rPr>
          <w:rFonts w:eastAsia="Verdana"/>
          <w:spacing w:val="-2"/>
        </w:rPr>
        <w:t>ό</w:t>
      </w:r>
      <w:r w:rsidRPr="00702474">
        <w:rPr>
          <w:rFonts w:eastAsia="Verdana"/>
          <w:spacing w:val="1"/>
        </w:rPr>
        <w:t>γ</w:t>
      </w:r>
      <w:r w:rsidRPr="00702474">
        <w:rPr>
          <w:rFonts w:eastAsia="Verdana"/>
        </w:rPr>
        <w:t xml:space="preserve">ο </w:t>
      </w:r>
      <w:r w:rsidRPr="00702474">
        <w:rPr>
          <w:rFonts w:eastAsia="Verdana"/>
          <w:spacing w:val="-5"/>
        </w:rPr>
        <w:t>α</w:t>
      </w:r>
      <w:r w:rsidRPr="00702474">
        <w:rPr>
          <w:rFonts w:eastAsia="Verdana"/>
          <w:spacing w:val="2"/>
        </w:rPr>
        <w:t>υ</w:t>
      </w:r>
      <w:r w:rsidRPr="00702474">
        <w:rPr>
          <w:rFonts w:eastAsia="Verdana"/>
          <w:spacing w:val="1"/>
        </w:rPr>
        <w:t>τ</w:t>
      </w:r>
      <w:r w:rsidRPr="00702474">
        <w:rPr>
          <w:rFonts w:eastAsia="Verdana"/>
          <w:spacing w:val="-2"/>
        </w:rPr>
        <w:t>ό</w:t>
      </w:r>
      <w:r w:rsidRPr="00702474">
        <w:rPr>
          <w:rFonts w:eastAsia="Verdana"/>
          <w:w w:val="101"/>
        </w:rPr>
        <w:t>.</w:t>
      </w:r>
    </w:p>
    <w:p w:rsidR="00452C60" w:rsidRDefault="00452C60" w:rsidP="0074795A">
      <w:pPr>
        <w:spacing w:line="263" w:lineRule="auto"/>
        <w:ind w:left="234" w:right="188" w:firstLine="486"/>
        <w:jc w:val="both"/>
        <w:rPr>
          <w:rFonts w:eastAsia="Verdana"/>
          <w:w w:val="101"/>
        </w:rPr>
      </w:pPr>
      <w:r w:rsidRPr="00452C60">
        <w:rPr>
          <w:rFonts w:eastAsia="Verdana"/>
          <w:w w:val="101"/>
        </w:rPr>
        <w:t xml:space="preserve">Οι  ενδιαφερόμενοι </w:t>
      </w:r>
      <w:r>
        <w:rPr>
          <w:rFonts w:eastAsia="Verdana"/>
          <w:w w:val="101"/>
        </w:rPr>
        <w:t xml:space="preserve">μπορούν </w:t>
      </w:r>
      <w:r w:rsidRPr="00452C60">
        <w:rPr>
          <w:rFonts w:eastAsia="Verdana"/>
          <w:w w:val="101"/>
        </w:rPr>
        <w:t xml:space="preserve">να  επισκεφθούν  το  αμαξοστάσιο  του  </w:t>
      </w:r>
      <w:r>
        <w:rPr>
          <w:rFonts w:eastAsia="Verdana"/>
          <w:w w:val="101"/>
        </w:rPr>
        <w:t>Δ</w:t>
      </w:r>
      <w:r w:rsidRPr="00452C60">
        <w:rPr>
          <w:rFonts w:eastAsia="Verdana"/>
          <w:w w:val="101"/>
        </w:rPr>
        <w:t>ήμου  και σε συνεννόηση µε την υπηρεσία να εξετάσουν τα  ελαστικά  των  οχημάτων  και  να  σχηματίσουν  πλήρη  εικόνα  για  τις  ανάγκες  της υπηρεσίας.</w:t>
      </w:r>
    </w:p>
    <w:p w:rsidR="00932C92" w:rsidRPr="00702474" w:rsidRDefault="00932C92" w:rsidP="0074795A">
      <w:pPr>
        <w:spacing w:line="263" w:lineRule="auto"/>
        <w:ind w:left="234" w:right="188" w:firstLine="486"/>
        <w:jc w:val="both"/>
        <w:rPr>
          <w:rFonts w:eastAsia="Verdana"/>
          <w:w w:val="101"/>
        </w:rPr>
      </w:pPr>
      <w:r>
        <w:rPr>
          <w:rFonts w:eastAsia="Verdana"/>
        </w:rPr>
        <w:t xml:space="preserve">Τα οχήματα και μηχανήματα του Δήμου αναγράφονται αναλυτικά στο </w:t>
      </w:r>
      <w:r w:rsidR="00144103" w:rsidRPr="00144103">
        <w:rPr>
          <w:rFonts w:eastAsia="Verdana"/>
          <w:b/>
        </w:rPr>
        <w:t xml:space="preserve">ΠΑΡΑΡΤΗΜΑ </w:t>
      </w:r>
      <w:r w:rsidRPr="00144103">
        <w:rPr>
          <w:rFonts w:eastAsia="Verdana"/>
          <w:b/>
        </w:rPr>
        <w:t>Α΄</w:t>
      </w:r>
      <w:r>
        <w:rPr>
          <w:rFonts w:eastAsia="Verdana"/>
        </w:rPr>
        <w:t xml:space="preserve"> της παρούσης μελέτης (ΠΙΝΑΚΑΣ ΟΧΗΜΑΤΩΝ ΔΗΜΟΥ ΜΟΣΧΑΤΟΥ </w:t>
      </w:r>
      <w:r>
        <w:rPr>
          <w:rFonts w:eastAsia="Verdana"/>
          <w:w w:val="101"/>
        </w:rPr>
        <w:t>– ΤΑΥΡΟΥ).</w:t>
      </w:r>
    </w:p>
    <w:p w:rsidR="003F78E5" w:rsidRDefault="003F78E5" w:rsidP="00A5428B"/>
    <w:p w:rsidR="005563BA" w:rsidRDefault="005563BA" w:rsidP="00A5428B"/>
    <w:tbl>
      <w:tblPr>
        <w:tblpPr w:leftFromText="180" w:rightFromText="180" w:vertAnchor="text" w:horzAnchor="margin" w:tblpY="361"/>
        <w:tblW w:w="0" w:type="auto"/>
        <w:tblLook w:val="04A0"/>
      </w:tblPr>
      <w:tblGrid>
        <w:gridCol w:w="3405"/>
        <w:gridCol w:w="1665"/>
        <w:gridCol w:w="3552"/>
      </w:tblGrid>
      <w:tr w:rsidR="00E200B9" w:rsidRPr="00786F1B" w:rsidTr="00AF2F17">
        <w:trPr>
          <w:trHeight w:val="981"/>
        </w:trPr>
        <w:tc>
          <w:tcPr>
            <w:tcW w:w="0" w:type="auto"/>
            <w:shd w:val="clear" w:color="auto" w:fill="auto"/>
          </w:tcPr>
          <w:p w:rsidR="00E200B9" w:rsidRPr="00786F1B" w:rsidRDefault="00E200B9" w:rsidP="00DF0E1D">
            <w:pPr>
              <w:jc w:val="center"/>
              <w:rPr>
                <w:sz w:val="22"/>
                <w:szCs w:val="22"/>
              </w:rPr>
            </w:pPr>
            <w:r w:rsidRPr="00786F1B">
              <w:rPr>
                <w:sz w:val="22"/>
                <w:szCs w:val="22"/>
              </w:rPr>
              <w:t xml:space="preserve">Ημερομηνία   </w:t>
            </w:r>
            <w:r w:rsidR="00BD3C94" w:rsidRPr="00E70485">
              <w:rPr>
                <w:sz w:val="22"/>
                <w:szCs w:val="22"/>
              </w:rPr>
              <w:t>4</w:t>
            </w:r>
            <w:r>
              <w:rPr>
                <w:sz w:val="22"/>
                <w:szCs w:val="22"/>
              </w:rPr>
              <w:t xml:space="preserve">-10 </w:t>
            </w:r>
            <w:r w:rsidRPr="00786F1B">
              <w:rPr>
                <w:sz w:val="22"/>
                <w:szCs w:val="22"/>
              </w:rPr>
              <w:t>-20</w:t>
            </w:r>
            <w:r>
              <w:rPr>
                <w:sz w:val="22"/>
                <w:szCs w:val="22"/>
              </w:rPr>
              <w:t>21</w:t>
            </w:r>
          </w:p>
          <w:p w:rsidR="00E200B9" w:rsidRPr="00786F1B" w:rsidRDefault="00E200B9" w:rsidP="00DF0E1D">
            <w:pPr>
              <w:jc w:val="center"/>
              <w:rPr>
                <w:sz w:val="22"/>
                <w:szCs w:val="22"/>
              </w:rPr>
            </w:pPr>
          </w:p>
          <w:p w:rsidR="00AF2F17" w:rsidRPr="00786F1B" w:rsidRDefault="00AF2F17" w:rsidP="00AF2F17">
            <w:pPr>
              <w:jc w:val="center"/>
              <w:rPr>
                <w:i/>
                <w:sz w:val="22"/>
                <w:szCs w:val="22"/>
              </w:rPr>
            </w:pPr>
            <w:r w:rsidRPr="00786F1B">
              <w:rPr>
                <w:i/>
                <w:sz w:val="22"/>
                <w:szCs w:val="22"/>
              </w:rPr>
              <w:t>ΣΥΝΤΑΧΘΗΚΕ</w:t>
            </w:r>
          </w:p>
          <w:p w:rsidR="00AF2F17" w:rsidRPr="00AF2F17" w:rsidRDefault="00AF2F17" w:rsidP="00AF2F17">
            <w:pPr>
              <w:jc w:val="center"/>
              <w:rPr>
                <w:sz w:val="22"/>
                <w:szCs w:val="22"/>
              </w:rPr>
            </w:pPr>
            <w:r w:rsidRPr="00786F1B">
              <w:rPr>
                <w:sz w:val="22"/>
                <w:szCs w:val="22"/>
              </w:rPr>
              <w:t>Ο  ΣΥΝΤΑΚΤΗΣ</w:t>
            </w:r>
          </w:p>
          <w:p w:rsidR="00AF2F17" w:rsidRPr="00AF2F17" w:rsidRDefault="00AF2F17" w:rsidP="00AF2F17">
            <w:pPr>
              <w:keepNext/>
              <w:outlineLvl w:val="5"/>
              <w:rPr>
                <w:bCs/>
                <w:sz w:val="22"/>
                <w:szCs w:val="22"/>
              </w:rPr>
            </w:pPr>
          </w:p>
          <w:p w:rsidR="00AF2F17" w:rsidRPr="00AF2F17" w:rsidRDefault="00AF2F17" w:rsidP="00AF2F17">
            <w:pPr>
              <w:keepNext/>
              <w:outlineLvl w:val="5"/>
              <w:rPr>
                <w:bCs/>
                <w:sz w:val="22"/>
                <w:szCs w:val="22"/>
              </w:rPr>
            </w:pPr>
          </w:p>
          <w:p w:rsidR="00AF2F17" w:rsidRPr="00AF2F17" w:rsidRDefault="00AF2F17" w:rsidP="00AF2F17">
            <w:pPr>
              <w:keepNext/>
              <w:outlineLvl w:val="5"/>
              <w:rPr>
                <w:bCs/>
                <w:sz w:val="22"/>
                <w:szCs w:val="22"/>
              </w:rPr>
            </w:pPr>
          </w:p>
          <w:p w:rsidR="00AF2F17" w:rsidRPr="00AF2F17" w:rsidRDefault="00AF2F17" w:rsidP="00AF2F17">
            <w:pPr>
              <w:keepNext/>
              <w:outlineLvl w:val="5"/>
              <w:rPr>
                <w:bCs/>
                <w:sz w:val="22"/>
                <w:szCs w:val="22"/>
              </w:rPr>
            </w:pPr>
          </w:p>
          <w:p w:rsidR="00AF2F17" w:rsidRPr="00AF2F17" w:rsidRDefault="00AF2F17" w:rsidP="00AF2F17">
            <w:pPr>
              <w:keepNext/>
              <w:outlineLvl w:val="5"/>
              <w:rPr>
                <w:bCs/>
                <w:sz w:val="22"/>
                <w:szCs w:val="22"/>
              </w:rPr>
            </w:pPr>
          </w:p>
          <w:p w:rsidR="00AF2F17" w:rsidRPr="00786F1B" w:rsidRDefault="00AF2F17" w:rsidP="00AF2F17">
            <w:pPr>
              <w:keepNext/>
              <w:jc w:val="center"/>
              <w:outlineLvl w:val="5"/>
              <w:rPr>
                <w:bCs/>
                <w:sz w:val="22"/>
                <w:szCs w:val="22"/>
              </w:rPr>
            </w:pPr>
            <w:r w:rsidRPr="00786F1B">
              <w:rPr>
                <w:bCs/>
                <w:sz w:val="22"/>
                <w:szCs w:val="22"/>
              </w:rPr>
              <w:t>ΘΕΟΦΑΝΟΥΣ  ΘΕΟΦΑΝΗΣ</w:t>
            </w:r>
          </w:p>
          <w:p w:rsidR="00E200B9" w:rsidRPr="00AF2F17" w:rsidRDefault="00AF2F17" w:rsidP="00AF2F17">
            <w:pPr>
              <w:keepNext/>
              <w:jc w:val="center"/>
              <w:outlineLvl w:val="5"/>
              <w:rPr>
                <w:bCs/>
                <w:sz w:val="22"/>
                <w:szCs w:val="22"/>
                <w:lang w:val="en-US"/>
              </w:rPr>
            </w:pPr>
            <w:r>
              <w:rPr>
                <w:sz w:val="22"/>
                <w:szCs w:val="22"/>
              </w:rPr>
              <w:t xml:space="preserve">     </w:t>
            </w:r>
            <w:r w:rsidRPr="00857A8F">
              <w:rPr>
                <w:sz w:val="18"/>
                <w:szCs w:val="18"/>
              </w:rPr>
              <w:t>ΜΗΧΑΝΟΛΟΓΟΣ ΜΗΧΑΝΙΚΟΣ Τ.Ε.</w:t>
            </w:r>
          </w:p>
        </w:tc>
        <w:tc>
          <w:tcPr>
            <w:tcW w:w="1665" w:type="dxa"/>
            <w:shd w:val="clear" w:color="auto" w:fill="auto"/>
          </w:tcPr>
          <w:p w:rsidR="00E200B9" w:rsidRPr="00786F1B" w:rsidRDefault="00E200B9" w:rsidP="00DF0E1D">
            <w:pPr>
              <w:jc w:val="center"/>
              <w:rPr>
                <w:sz w:val="18"/>
                <w:szCs w:val="18"/>
              </w:rPr>
            </w:pPr>
          </w:p>
        </w:tc>
        <w:tc>
          <w:tcPr>
            <w:tcW w:w="0" w:type="auto"/>
            <w:shd w:val="clear" w:color="auto" w:fill="auto"/>
          </w:tcPr>
          <w:p w:rsidR="00E200B9" w:rsidRPr="00786F1B" w:rsidRDefault="00E200B9" w:rsidP="00DF0E1D">
            <w:pPr>
              <w:jc w:val="center"/>
              <w:rPr>
                <w:sz w:val="22"/>
                <w:szCs w:val="22"/>
              </w:rPr>
            </w:pPr>
            <w:r w:rsidRPr="00786F1B">
              <w:rPr>
                <w:sz w:val="22"/>
                <w:szCs w:val="22"/>
              </w:rPr>
              <w:t xml:space="preserve">Ημερομηνία  </w:t>
            </w:r>
            <w:r w:rsidR="00BD3C94" w:rsidRPr="00BD3C94">
              <w:rPr>
                <w:sz w:val="22"/>
                <w:szCs w:val="22"/>
              </w:rPr>
              <w:t>4</w:t>
            </w:r>
            <w:r>
              <w:rPr>
                <w:sz w:val="22"/>
                <w:szCs w:val="22"/>
              </w:rPr>
              <w:t xml:space="preserve">-10- </w:t>
            </w:r>
            <w:r w:rsidRPr="00786F1B">
              <w:rPr>
                <w:sz w:val="22"/>
                <w:szCs w:val="22"/>
              </w:rPr>
              <w:t>20</w:t>
            </w:r>
            <w:r>
              <w:rPr>
                <w:sz w:val="22"/>
                <w:szCs w:val="22"/>
              </w:rPr>
              <w:t>21</w:t>
            </w:r>
          </w:p>
          <w:p w:rsidR="00E200B9" w:rsidRPr="00786F1B" w:rsidRDefault="00E200B9" w:rsidP="00DF0E1D">
            <w:pPr>
              <w:jc w:val="center"/>
              <w:rPr>
                <w:sz w:val="22"/>
                <w:szCs w:val="22"/>
              </w:rPr>
            </w:pPr>
          </w:p>
          <w:p w:rsidR="00AF2F17" w:rsidRPr="00786F1B" w:rsidRDefault="00AF2F17" w:rsidP="00AF2F17">
            <w:pPr>
              <w:jc w:val="center"/>
              <w:rPr>
                <w:sz w:val="22"/>
                <w:szCs w:val="22"/>
              </w:rPr>
            </w:pPr>
            <w:r w:rsidRPr="00786F1B">
              <w:rPr>
                <w:i/>
                <w:sz w:val="22"/>
                <w:szCs w:val="22"/>
              </w:rPr>
              <w:t>ΘΕΩΡΗΘΗΚΕ</w:t>
            </w:r>
          </w:p>
          <w:p w:rsidR="00AF2F17" w:rsidRPr="00786F1B" w:rsidRDefault="00AF2F17" w:rsidP="00AF2F17">
            <w:pPr>
              <w:jc w:val="center"/>
              <w:rPr>
                <w:sz w:val="22"/>
                <w:szCs w:val="22"/>
              </w:rPr>
            </w:pPr>
            <w:r>
              <w:rPr>
                <w:sz w:val="22"/>
                <w:szCs w:val="22"/>
              </w:rPr>
              <w:t>Ο</w:t>
            </w:r>
            <w:r w:rsidRPr="00786F1B">
              <w:rPr>
                <w:sz w:val="22"/>
                <w:szCs w:val="22"/>
              </w:rPr>
              <w:t xml:space="preserve"> </w:t>
            </w:r>
            <w:r>
              <w:rPr>
                <w:sz w:val="22"/>
                <w:szCs w:val="22"/>
              </w:rPr>
              <w:t>ΑΝΑΠΛΗΡΩΤΗΣ ΔΙΕΥΘΥΝΤΗΣ</w:t>
            </w:r>
            <w:r w:rsidRPr="00786F1B">
              <w:rPr>
                <w:sz w:val="22"/>
                <w:szCs w:val="22"/>
              </w:rPr>
              <w:t xml:space="preserve"> </w:t>
            </w:r>
          </w:p>
          <w:p w:rsidR="00AF2F17" w:rsidRPr="00786F1B" w:rsidRDefault="00AF2F17" w:rsidP="00AF2F17">
            <w:pPr>
              <w:jc w:val="center"/>
              <w:rPr>
                <w:sz w:val="22"/>
                <w:szCs w:val="22"/>
              </w:rPr>
            </w:pPr>
          </w:p>
          <w:p w:rsidR="00AF2F17" w:rsidRPr="00786F1B" w:rsidRDefault="00AF2F17" w:rsidP="00AF2F17">
            <w:pPr>
              <w:jc w:val="center"/>
              <w:rPr>
                <w:sz w:val="22"/>
                <w:szCs w:val="22"/>
              </w:rPr>
            </w:pPr>
          </w:p>
          <w:p w:rsidR="00AF2F17" w:rsidRDefault="00AF2F17" w:rsidP="00AF2F17">
            <w:pPr>
              <w:jc w:val="center"/>
              <w:rPr>
                <w:sz w:val="22"/>
                <w:szCs w:val="22"/>
              </w:rPr>
            </w:pPr>
          </w:p>
          <w:p w:rsidR="00AF2F17" w:rsidRPr="00786F1B" w:rsidRDefault="00AF2F17" w:rsidP="00AF2F17">
            <w:pPr>
              <w:jc w:val="center"/>
              <w:rPr>
                <w:sz w:val="22"/>
                <w:szCs w:val="22"/>
              </w:rPr>
            </w:pPr>
          </w:p>
          <w:p w:rsidR="00AF2F17" w:rsidRPr="00786F1B" w:rsidRDefault="00AF2F17" w:rsidP="00AF2F17">
            <w:pPr>
              <w:jc w:val="center"/>
              <w:rPr>
                <w:sz w:val="22"/>
                <w:szCs w:val="22"/>
              </w:rPr>
            </w:pPr>
          </w:p>
          <w:p w:rsidR="00AF2F17" w:rsidRPr="00786F1B" w:rsidRDefault="00AF2F17" w:rsidP="00AF2F17">
            <w:pPr>
              <w:jc w:val="center"/>
              <w:rPr>
                <w:sz w:val="22"/>
                <w:szCs w:val="22"/>
              </w:rPr>
            </w:pPr>
            <w:r>
              <w:rPr>
                <w:sz w:val="22"/>
                <w:szCs w:val="22"/>
              </w:rPr>
              <w:t>ΜΠΑΛΝΤΟΥΝΗΣ  ΚΩΝ/ΝΟΣ</w:t>
            </w:r>
          </w:p>
          <w:p w:rsidR="00E200B9" w:rsidRPr="00AF2F17" w:rsidRDefault="00AF2F17" w:rsidP="00AF2F17">
            <w:pPr>
              <w:jc w:val="center"/>
              <w:rPr>
                <w:sz w:val="22"/>
                <w:szCs w:val="22"/>
                <w:lang w:val="en-US"/>
              </w:rPr>
            </w:pPr>
            <w:r w:rsidRPr="00857A8F">
              <w:rPr>
                <w:sz w:val="18"/>
                <w:szCs w:val="18"/>
              </w:rPr>
              <w:t>ΓΕΩΠΟΝΟΣ Τ.Ε.</w:t>
            </w:r>
          </w:p>
          <w:p w:rsidR="00E200B9" w:rsidRPr="00786F1B" w:rsidRDefault="00E200B9" w:rsidP="00DF0E1D">
            <w:pPr>
              <w:jc w:val="center"/>
              <w:rPr>
                <w:sz w:val="22"/>
                <w:szCs w:val="22"/>
              </w:rPr>
            </w:pPr>
          </w:p>
          <w:p w:rsidR="00E200B9" w:rsidRPr="00857A8F" w:rsidRDefault="00E200B9" w:rsidP="00DF0E1D">
            <w:pPr>
              <w:jc w:val="center"/>
              <w:rPr>
                <w:sz w:val="18"/>
                <w:szCs w:val="18"/>
              </w:rPr>
            </w:pPr>
          </w:p>
        </w:tc>
      </w:tr>
    </w:tbl>
    <w:p w:rsidR="005563BA" w:rsidRPr="00AF2F17" w:rsidRDefault="005563BA" w:rsidP="00A5428B">
      <w:pPr>
        <w:rPr>
          <w:lang w:val="en-US"/>
        </w:rPr>
      </w:pPr>
    </w:p>
    <w:tbl>
      <w:tblPr>
        <w:tblW w:w="9322" w:type="dxa"/>
        <w:tblLook w:val="04A0"/>
      </w:tblPr>
      <w:tblGrid>
        <w:gridCol w:w="4928"/>
        <w:gridCol w:w="283"/>
        <w:gridCol w:w="4111"/>
      </w:tblGrid>
      <w:tr w:rsidR="00A03747" w:rsidTr="00E52E1C">
        <w:trPr>
          <w:trHeight w:val="1839"/>
        </w:trPr>
        <w:tc>
          <w:tcPr>
            <w:tcW w:w="4928" w:type="dxa"/>
            <w:shd w:val="clear" w:color="auto" w:fill="auto"/>
          </w:tcPr>
          <w:p w:rsidR="00AF2F17" w:rsidRDefault="00EE12B6" w:rsidP="00E52E1C">
            <w:pPr>
              <w:rPr>
                <w:lang w:val="en-US"/>
              </w:rPr>
            </w:pPr>
            <w:r>
              <w:lastRenderedPageBreak/>
              <w:br w:type="page"/>
            </w:r>
          </w:p>
          <w:p w:rsidR="00AF2F17" w:rsidRDefault="00AF2F17" w:rsidP="00E52E1C">
            <w:pPr>
              <w:rPr>
                <w:lang w:val="en-US"/>
              </w:rPr>
            </w:pPr>
          </w:p>
          <w:p w:rsidR="00A03747" w:rsidRDefault="00A03747" w:rsidP="00E52E1C">
            <w:pPr>
              <w:rPr>
                <w:sz w:val="22"/>
                <w:szCs w:val="22"/>
              </w:rPr>
            </w:pPr>
            <w:r w:rsidRPr="004931EC">
              <w:rPr>
                <w:sz w:val="22"/>
                <w:szCs w:val="22"/>
              </w:rPr>
              <w:t>ΕΛΛΗΝΙΚΗ  ΔΗΜΟΚΡΑΤΙΑ</w:t>
            </w:r>
          </w:p>
          <w:p w:rsidR="00A03747" w:rsidRPr="004931EC" w:rsidRDefault="00A03747" w:rsidP="00E52E1C">
            <w:pPr>
              <w:rPr>
                <w:sz w:val="22"/>
                <w:szCs w:val="22"/>
              </w:rPr>
            </w:pPr>
            <w:r>
              <w:rPr>
                <w:sz w:val="22"/>
                <w:szCs w:val="22"/>
              </w:rPr>
              <w:t>ΝΟΜΟΣ  ΑΤΤΙΚΗΣ</w:t>
            </w:r>
          </w:p>
          <w:p w:rsidR="00A03747" w:rsidRPr="004931EC" w:rsidRDefault="00A03747" w:rsidP="00E52E1C">
            <w:pPr>
              <w:rPr>
                <w:b/>
                <w:sz w:val="22"/>
                <w:szCs w:val="22"/>
              </w:rPr>
            </w:pPr>
            <w:r w:rsidRPr="004931EC">
              <w:rPr>
                <w:b/>
                <w:sz w:val="22"/>
                <w:szCs w:val="22"/>
              </w:rPr>
              <w:t>ΔΗΜΟΣ ΜΟΣΧΑΤΟΥ-ΤΑΥΡΟΥ</w:t>
            </w:r>
          </w:p>
          <w:p w:rsidR="00A03747" w:rsidRDefault="00A03747" w:rsidP="00E52E1C">
            <w:pPr>
              <w:rPr>
                <w:sz w:val="22"/>
                <w:szCs w:val="22"/>
              </w:rPr>
            </w:pPr>
            <w:r w:rsidRPr="004931EC">
              <w:rPr>
                <w:b/>
                <w:sz w:val="22"/>
                <w:szCs w:val="22"/>
              </w:rPr>
              <w:t>ΔΙΕΥΘΥΝΣΗ:</w:t>
            </w:r>
            <w:r w:rsidRPr="004931EC">
              <w:rPr>
                <w:sz w:val="22"/>
                <w:szCs w:val="22"/>
              </w:rPr>
              <w:t xml:space="preserve"> </w:t>
            </w:r>
          </w:p>
          <w:p w:rsidR="00A03747" w:rsidRDefault="00A03747" w:rsidP="00E52E1C">
            <w:pPr>
              <w:rPr>
                <w:sz w:val="22"/>
                <w:szCs w:val="22"/>
              </w:rPr>
            </w:pPr>
            <w:r>
              <w:rPr>
                <w:sz w:val="22"/>
                <w:szCs w:val="22"/>
              </w:rPr>
              <w:t xml:space="preserve">ΠΕΡΙΒΑΛΛΟΝΤΟΣ, ΚΥΚΛΙΚΗΣ </w:t>
            </w:r>
          </w:p>
          <w:p w:rsidR="00A03747" w:rsidRPr="004931EC" w:rsidRDefault="00A03747" w:rsidP="00E52E1C">
            <w:pPr>
              <w:rPr>
                <w:sz w:val="22"/>
                <w:szCs w:val="22"/>
              </w:rPr>
            </w:pPr>
            <w:r>
              <w:rPr>
                <w:sz w:val="22"/>
                <w:szCs w:val="22"/>
              </w:rPr>
              <w:t>ΟΙΚΟΝΟΜΙΑΣ ΚΑΙ ΑΝΑΚΥΚΛΩΣΗΣ</w:t>
            </w:r>
          </w:p>
          <w:p w:rsidR="00A03747" w:rsidRPr="00AF2F17" w:rsidRDefault="00A03747" w:rsidP="00E52E1C">
            <w:pPr>
              <w:rPr>
                <w:sz w:val="22"/>
                <w:szCs w:val="22"/>
                <w:lang w:val="en-US"/>
              </w:rPr>
            </w:pPr>
          </w:p>
        </w:tc>
        <w:tc>
          <w:tcPr>
            <w:tcW w:w="283" w:type="dxa"/>
            <w:shd w:val="clear" w:color="auto" w:fill="auto"/>
          </w:tcPr>
          <w:p w:rsidR="00A03747" w:rsidRPr="00EB20B2" w:rsidRDefault="00A03747" w:rsidP="00E52E1C">
            <w:pPr>
              <w:jc w:val="both"/>
              <w:rPr>
                <w:sz w:val="22"/>
                <w:szCs w:val="22"/>
              </w:rPr>
            </w:pPr>
          </w:p>
        </w:tc>
        <w:tc>
          <w:tcPr>
            <w:tcW w:w="4111" w:type="dxa"/>
            <w:shd w:val="clear" w:color="auto" w:fill="auto"/>
          </w:tcPr>
          <w:p w:rsidR="00AF2F17" w:rsidRDefault="00AF2F17" w:rsidP="00E52E1C">
            <w:pPr>
              <w:rPr>
                <w:b/>
                <w:spacing w:val="-3"/>
                <w:lang w:val="en-US"/>
              </w:rPr>
            </w:pPr>
          </w:p>
          <w:p w:rsidR="00AF2F17" w:rsidRDefault="00AF2F17" w:rsidP="00E52E1C">
            <w:pPr>
              <w:rPr>
                <w:b/>
                <w:spacing w:val="-3"/>
                <w:lang w:val="en-US"/>
              </w:rPr>
            </w:pPr>
          </w:p>
          <w:p w:rsidR="00A03747" w:rsidRPr="00443823" w:rsidRDefault="00A03747" w:rsidP="00E52E1C">
            <w:pPr>
              <w:rPr>
                <w:b/>
              </w:rPr>
            </w:pPr>
            <w:r w:rsidRPr="00443823">
              <w:rPr>
                <w:b/>
                <w:spacing w:val="-3"/>
              </w:rPr>
              <w:t xml:space="preserve">Προμήθεια ελαστικών αυτοκινήτων </w:t>
            </w:r>
          </w:p>
          <w:p w:rsidR="00A03747" w:rsidRDefault="00A03747" w:rsidP="00E52E1C">
            <w:pPr>
              <w:rPr>
                <w:sz w:val="22"/>
                <w:szCs w:val="22"/>
              </w:rPr>
            </w:pPr>
          </w:p>
          <w:p w:rsidR="00A03747" w:rsidRPr="008B79FC" w:rsidRDefault="00A03747" w:rsidP="00E52E1C">
            <w:pPr>
              <w:rPr>
                <w:sz w:val="22"/>
                <w:szCs w:val="22"/>
              </w:rPr>
            </w:pPr>
          </w:p>
          <w:p w:rsidR="00E200B9" w:rsidRPr="00B337A7" w:rsidRDefault="00E200B9" w:rsidP="00E200B9">
            <w:pPr>
              <w:rPr>
                <w:b/>
                <w:sz w:val="22"/>
                <w:szCs w:val="22"/>
              </w:rPr>
            </w:pPr>
            <w:r w:rsidRPr="004931EC">
              <w:rPr>
                <w:sz w:val="22"/>
                <w:szCs w:val="22"/>
              </w:rPr>
              <w:t xml:space="preserve">Αρ. μελέτης :    </w:t>
            </w:r>
            <w:r w:rsidRPr="006C553F">
              <w:rPr>
                <w:b/>
                <w:sz w:val="22"/>
                <w:szCs w:val="22"/>
              </w:rPr>
              <w:t>118</w:t>
            </w:r>
            <w:r>
              <w:rPr>
                <w:b/>
                <w:sz w:val="22"/>
                <w:szCs w:val="22"/>
              </w:rPr>
              <w:t xml:space="preserve"> </w:t>
            </w:r>
            <w:r w:rsidRPr="0091369C">
              <w:rPr>
                <w:b/>
                <w:sz w:val="22"/>
                <w:szCs w:val="22"/>
              </w:rPr>
              <w:t>/</w:t>
            </w:r>
            <w:r w:rsidRPr="00B337A7">
              <w:rPr>
                <w:b/>
                <w:sz w:val="22"/>
                <w:szCs w:val="22"/>
              </w:rPr>
              <w:t xml:space="preserve"> 20</w:t>
            </w:r>
            <w:r>
              <w:rPr>
                <w:b/>
                <w:sz w:val="22"/>
                <w:szCs w:val="22"/>
              </w:rPr>
              <w:t>21</w:t>
            </w:r>
          </w:p>
          <w:p w:rsidR="00A03747" w:rsidRPr="008B79FC" w:rsidRDefault="00E200B9" w:rsidP="00E200B9">
            <w:pPr>
              <w:rPr>
                <w:sz w:val="22"/>
                <w:szCs w:val="22"/>
              </w:rPr>
            </w:pPr>
            <w:proofErr w:type="spellStart"/>
            <w:r w:rsidRPr="004931EC">
              <w:rPr>
                <w:sz w:val="22"/>
                <w:szCs w:val="22"/>
              </w:rPr>
              <w:t>Προϋπ</w:t>
            </w:r>
            <w:proofErr w:type="spellEnd"/>
            <w:r w:rsidRPr="004931EC">
              <w:rPr>
                <w:sz w:val="22"/>
                <w:szCs w:val="22"/>
              </w:rPr>
              <w:t>/</w:t>
            </w:r>
            <w:proofErr w:type="spellStart"/>
            <w:r w:rsidRPr="004931EC">
              <w:rPr>
                <w:sz w:val="22"/>
                <w:szCs w:val="22"/>
              </w:rPr>
              <w:t>σμός</w:t>
            </w:r>
            <w:proofErr w:type="spellEnd"/>
            <w:r w:rsidRPr="004931EC">
              <w:rPr>
                <w:sz w:val="22"/>
                <w:szCs w:val="22"/>
              </w:rPr>
              <w:t xml:space="preserve"> :    </w:t>
            </w:r>
            <w:r>
              <w:rPr>
                <w:b/>
                <w:bCs/>
                <w:kern w:val="28"/>
              </w:rPr>
              <w:t>24.725,60</w:t>
            </w:r>
            <w:r w:rsidRPr="005335C2">
              <w:rPr>
                <w:b/>
                <w:bCs/>
                <w:kern w:val="28"/>
              </w:rPr>
              <w:t xml:space="preserve">  </w:t>
            </w:r>
            <w:r w:rsidRPr="00EC249B">
              <w:rPr>
                <w:sz w:val="22"/>
                <w:szCs w:val="22"/>
              </w:rPr>
              <w:t>ευρώ</w:t>
            </w:r>
          </w:p>
        </w:tc>
      </w:tr>
    </w:tbl>
    <w:p w:rsidR="0080239C" w:rsidRDefault="0080239C" w:rsidP="00A5428B">
      <w:pPr>
        <w:rPr>
          <w:sz w:val="22"/>
          <w:szCs w:val="22"/>
          <w:lang w:val="en-US"/>
        </w:rPr>
      </w:pPr>
    </w:p>
    <w:p w:rsidR="00AF2F17" w:rsidRDefault="00AF2F17" w:rsidP="00A5428B">
      <w:pPr>
        <w:rPr>
          <w:sz w:val="22"/>
          <w:szCs w:val="22"/>
          <w:lang w:val="en-US"/>
        </w:rPr>
      </w:pPr>
    </w:p>
    <w:p w:rsidR="00AF2F17" w:rsidRPr="00AF2F17" w:rsidRDefault="00AF2F17" w:rsidP="00A5428B">
      <w:pPr>
        <w:rPr>
          <w:sz w:val="22"/>
          <w:szCs w:val="22"/>
          <w:lang w:val="en-US"/>
        </w:rPr>
      </w:pPr>
    </w:p>
    <w:p w:rsidR="00B364CE" w:rsidRDefault="00B364CE" w:rsidP="007A1D12">
      <w:pPr>
        <w:jc w:val="center"/>
        <w:rPr>
          <w:b/>
          <w:sz w:val="22"/>
          <w:szCs w:val="22"/>
          <w:u w:val="single"/>
        </w:rPr>
      </w:pPr>
      <w:r w:rsidRPr="00952BF2">
        <w:rPr>
          <w:b/>
          <w:sz w:val="22"/>
          <w:szCs w:val="22"/>
          <w:u w:val="single"/>
        </w:rPr>
        <w:t>ΣΥΓΓΡΑΦΗ ΥΠΟΧΡΕΩΣΕΩΝ</w:t>
      </w:r>
    </w:p>
    <w:p w:rsidR="00282DFC" w:rsidRPr="00952BF2" w:rsidRDefault="00282DFC" w:rsidP="007A1D12">
      <w:pPr>
        <w:jc w:val="center"/>
        <w:rPr>
          <w:sz w:val="22"/>
          <w:szCs w:val="22"/>
          <w:u w:val="single"/>
        </w:rPr>
      </w:pPr>
    </w:p>
    <w:p w:rsidR="00B364CE" w:rsidRPr="007C642E" w:rsidRDefault="00C16817" w:rsidP="00C53728">
      <w:pPr>
        <w:jc w:val="both"/>
        <w:rPr>
          <w:u w:val="single"/>
        </w:rPr>
      </w:pPr>
      <w:bookmarkStart w:id="3" w:name="OLE_LINK80"/>
      <w:bookmarkStart w:id="4" w:name="OLE_LINK81"/>
      <w:r w:rsidRPr="007C642E">
        <w:rPr>
          <w:b/>
          <w:u w:val="single"/>
        </w:rPr>
        <w:t>ΑΡΘΡΟ</w:t>
      </w:r>
      <w:r w:rsidR="00B364CE" w:rsidRPr="007C642E">
        <w:rPr>
          <w:b/>
          <w:u w:val="single"/>
        </w:rPr>
        <w:t xml:space="preserve"> 1</w:t>
      </w:r>
      <w:r w:rsidR="007C642E" w:rsidRPr="007C642E">
        <w:rPr>
          <w:b/>
          <w:u w:val="single"/>
          <w:vertAlign w:val="superscript"/>
        </w:rPr>
        <w:t>ο</w:t>
      </w:r>
      <w:r w:rsidR="007C642E" w:rsidRPr="007C642E">
        <w:rPr>
          <w:b/>
          <w:u w:val="single"/>
        </w:rPr>
        <w:t xml:space="preserve"> </w:t>
      </w:r>
      <w:r w:rsidR="00B364CE" w:rsidRPr="007C642E">
        <w:rPr>
          <w:b/>
          <w:u w:val="single"/>
        </w:rPr>
        <w:t xml:space="preserve"> :  Α</w:t>
      </w:r>
      <w:r w:rsidR="00B14E17">
        <w:rPr>
          <w:b/>
          <w:u w:val="single"/>
        </w:rPr>
        <w:t>ντικείμενο της Προμήθειας</w:t>
      </w:r>
    </w:p>
    <w:p w:rsidR="00B364CE" w:rsidRPr="0048271C" w:rsidRDefault="00765BAE" w:rsidP="00666340">
      <w:pPr>
        <w:jc w:val="both"/>
      </w:pPr>
      <w:r w:rsidRPr="0048271C">
        <w:t>Η συγγραφή υποχρεώσεων αφορά την προμήθεια ελαστικών μεταφορικών μέσων – μηχανημ</w:t>
      </w:r>
      <w:r w:rsidR="00E200B9">
        <w:t>άτων για επείγουσες</w:t>
      </w:r>
      <w:r w:rsidRPr="0048271C">
        <w:t xml:space="preserve"> ανάγκες του Δήμου </w:t>
      </w:r>
      <w:r w:rsidR="00B364CE" w:rsidRPr="0048271C">
        <w:t>Μ</w:t>
      </w:r>
      <w:r w:rsidRPr="0048271C">
        <w:t>οσχάτου - Ταύρου.</w:t>
      </w:r>
    </w:p>
    <w:p w:rsidR="00765BAE" w:rsidRPr="0048271C" w:rsidRDefault="00765BAE" w:rsidP="00C53728">
      <w:pPr>
        <w:jc w:val="both"/>
      </w:pPr>
    </w:p>
    <w:bookmarkEnd w:id="3"/>
    <w:bookmarkEnd w:id="4"/>
    <w:p w:rsidR="00B364CE" w:rsidRPr="007C642E" w:rsidRDefault="007F1141" w:rsidP="00C53728">
      <w:pPr>
        <w:jc w:val="both"/>
        <w:rPr>
          <w:u w:val="single"/>
        </w:rPr>
      </w:pPr>
      <w:r>
        <w:rPr>
          <w:b/>
          <w:u w:val="single"/>
        </w:rPr>
        <w:t>ΑΡΘΡΟ</w:t>
      </w:r>
      <w:r w:rsidR="00B364CE" w:rsidRPr="007C642E">
        <w:rPr>
          <w:b/>
          <w:u w:val="single"/>
        </w:rPr>
        <w:t xml:space="preserve"> 2</w:t>
      </w:r>
      <w:r w:rsidR="007C642E" w:rsidRPr="007C642E">
        <w:rPr>
          <w:b/>
          <w:u w:val="single"/>
          <w:vertAlign w:val="superscript"/>
        </w:rPr>
        <w:t>ο</w:t>
      </w:r>
      <w:r w:rsidR="007C642E" w:rsidRPr="007C642E">
        <w:rPr>
          <w:b/>
          <w:u w:val="single"/>
        </w:rPr>
        <w:t xml:space="preserve"> </w:t>
      </w:r>
      <w:r w:rsidR="00B364CE" w:rsidRPr="007C642E">
        <w:rPr>
          <w:b/>
          <w:u w:val="single"/>
        </w:rPr>
        <w:t xml:space="preserve"> :  Ι</w:t>
      </w:r>
      <w:r w:rsidR="00B14E17">
        <w:rPr>
          <w:b/>
          <w:u w:val="single"/>
        </w:rPr>
        <w:t>σχύουσες Διατάξεις</w:t>
      </w:r>
    </w:p>
    <w:p w:rsidR="00F77FEA" w:rsidRPr="0048271C" w:rsidRDefault="00F77FEA" w:rsidP="000315B8">
      <w:pPr>
        <w:ind w:firstLine="360"/>
        <w:jc w:val="both"/>
      </w:pPr>
      <w:r w:rsidRPr="0048271C">
        <w:t xml:space="preserve">Η προμήθεια των </w:t>
      </w:r>
      <w:r w:rsidRPr="0048271C">
        <w:rPr>
          <w:b/>
        </w:rPr>
        <w:t xml:space="preserve">ελαστικών αυτοκινήτων, </w:t>
      </w:r>
      <w:r w:rsidRPr="0048271C">
        <w:t>διέπεται από τις κάτωθι διατάξεις:</w:t>
      </w:r>
    </w:p>
    <w:p w:rsidR="00F77FEA" w:rsidRDefault="00F77FEA" w:rsidP="002E5C10">
      <w:pPr>
        <w:jc w:val="both"/>
      </w:pPr>
    </w:p>
    <w:p w:rsidR="002E5C10" w:rsidRPr="00B92A9C" w:rsidRDefault="002E5C10" w:rsidP="002E5C10">
      <w:pPr>
        <w:widowControl w:val="0"/>
        <w:shd w:val="clear" w:color="auto" w:fill="FFFFFF"/>
        <w:ind w:left="20"/>
        <w:jc w:val="both"/>
        <w:rPr>
          <w:rFonts w:ascii="Calibri" w:eastAsia="Arial" w:hAnsi="Calibri"/>
        </w:rPr>
      </w:pPr>
      <w:r w:rsidRPr="00B92A9C">
        <w:rPr>
          <w:rFonts w:ascii="Calibri" w:eastAsia="Arial" w:hAnsi="Calibri"/>
        </w:rPr>
        <w:t>Η προμήθεια διέπεται από τις κάτωθι διατάξεις:</w:t>
      </w:r>
    </w:p>
    <w:p w:rsidR="002E5C10" w:rsidRPr="00B92A9C" w:rsidRDefault="002E5C10" w:rsidP="002E5C10">
      <w:pPr>
        <w:widowControl w:val="0"/>
        <w:numPr>
          <w:ilvl w:val="0"/>
          <w:numId w:val="31"/>
        </w:numPr>
        <w:shd w:val="clear" w:color="auto" w:fill="FFFFFF"/>
        <w:jc w:val="both"/>
        <w:rPr>
          <w:rFonts w:ascii="Calibri" w:eastAsia="Arial" w:hAnsi="Calibri"/>
        </w:rPr>
      </w:pPr>
      <w:r w:rsidRPr="00B92A9C">
        <w:rPr>
          <w:rFonts w:ascii="Calibri" w:eastAsia="Arial" w:hAnsi="Calibri"/>
        </w:rPr>
        <w:t xml:space="preserve">το </w:t>
      </w:r>
      <w:r w:rsidRPr="00B92A9C">
        <w:rPr>
          <w:rFonts w:ascii="Calibri" w:eastAsia="Arial" w:hAnsi="Calibri"/>
          <w:b/>
        </w:rPr>
        <w:t>Ν.4412/ΦΕΚ 147 Α’/8-8-2016</w:t>
      </w:r>
      <w:r w:rsidRPr="00B92A9C">
        <w:rPr>
          <w:rFonts w:ascii="Calibri" w:eastAsia="Arial" w:hAnsi="Calibri"/>
        </w:rPr>
        <w:t xml:space="preserve"> «Δημόσιες Συμβάσεις Έργων, Προμηθειών και Υπηρεσιών (προσαρμογή στις οδηγίες </w:t>
      </w:r>
      <w:r w:rsidRPr="00B92A9C">
        <w:rPr>
          <w:rFonts w:ascii="Calibri" w:eastAsia="Arial" w:hAnsi="Calibri"/>
          <w:b/>
        </w:rPr>
        <w:t>2014/24/ΕΕ και 2014/15/ΕΕ</w:t>
      </w:r>
      <w:r w:rsidRPr="00B92A9C">
        <w:rPr>
          <w:rFonts w:ascii="Calibri" w:eastAsia="Arial" w:hAnsi="Calibri"/>
        </w:rPr>
        <w:t>)» και όλων των τροποποιητικών αυτού</w:t>
      </w:r>
      <w:r>
        <w:rPr>
          <w:rFonts w:ascii="Calibri" w:eastAsia="Arial" w:hAnsi="Calibri"/>
        </w:rPr>
        <w:t xml:space="preserve"> και ιδιαίτερα του </w:t>
      </w:r>
      <w:r w:rsidRPr="006D78B6">
        <w:rPr>
          <w:rFonts w:ascii="Calibri" w:eastAsia="Arial" w:hAnsi="Calibri"/>
          <w:b/>
          <w:bCs/>
        </w:rPr>
        <w:t>Ν. 4782/</w:t>
      </w:r>
      <w:r>
        <w:rPr>
          <w:rFonts w:ascii="Calibri" w:eastAsia="Arial" w:hAnsi="Calibri"/>
          <w:b/>
          <w:bCs/>
        </w:rPr>
        <w:t>ΦΕΚ 36 Α΄/9-3-2021.</w:t>
      </w:r>
    </w:p>
    <w:p w:rsidR="002E5C10" w:rsidRPr="00B92A9C" w:rsidRDefault="002E5C10" w:rsidP="002E5C10">
      <w:pPr>
        <w:widowControl w:val="0"/>
        <w:numPr>
          <w:ilvl w:val="0"/>
          <w:numId w:val="31"/>
        </w:numPr>
        <w:shd w:val="clear" w:color="auto" w:fill="FFFFFF"/>
        <w:jc w:val="both"/>
        <w:rPr>
          <w:rFonts w:ascii="Calibri" w:eastAsia="Arial" w:hAnsi="Calibri"/>
        </w:rPr>
      </w:pPr>
      <w:r w:rsidRPr="00B92A9C">
        <w:rPr>
          <w:rFonts w:ascii="Calibri" w:eastAsia="Arial" w:hAnsi="Calibri"/>
        </w:rPr>
        <w:t>του Δημοτικού και Κοινοτικού Κώδικα (</w:t>
      </w:r>
      <w:r w:rsidRPr="00B92A9C">
        <w:rPr>
          <w:rFonts w:ascii="Calibri" w:eastAsia="Arial" w:hAnsi="Calibri"/>
          <w:b/>
        </w:rPr>
        <w:t>Ν. 3463/06</w:t>
      </w:r>
      <w:r w:rsidRPr="00B92A9C">
        <w:rPr>
          <w:rFonts w:ascii="Calibri" w:eastAsia="Arial" w:hAnsi="Calibri"/>
        </w:rPr>
        <w:t xml:space="preserve">) </w:t>
      </w:r>
    </w:p>
    <w:p w:rsidR="002E5C10" w:rsidRPr="00B92A9C" w:rsidRDefault="002E5C10" w:rsidP="002E5C10">
      <w:pPr>
        <w:widowControl w:val="0"/>
        <w:numPr>
          <w:ilvl w:val="0"/>
          <w:numId w:val="31"/>
        </w:numPr>
        <w:shd w:val="clear" w:color="auto" w:fill="FFFFFF"/>
        <w:jc w:val="both"/>
        <w:rPr>
          <w:rFonts w:ascii="Calibri" w:eastAsia="Arial" w:hAnsi="Calibri"/>
        </w:rPr>
      </w:pPr>
      <w:r w:rsidRPr="00B92A9C">
        <w:rPr>
          <w:rFonts w:ascii="Calibri" w:eastAsia="Arial" w:hAnsi="Calibri"/>
        </w:rPr>
        <w:t xml:space="preserve">του </w:t>
      </w:r>
      <w:r w:rsidRPr="00B92A9C">
        <w:rPr>
          <w:rFonts w:ascii="Calibri" w:eastAsia="Arial" w:hAnsi="Calibri"/>
          <w:b/>
        </w:rPr>
        <w:t>Ν.3852/2010</w:t>
      </w:r>
      <w:r w:rsidRPr="00B92A9C">
        <w:rPr>
          <w:rFonts w:ascii="Calibri" w:eastAsia="Arial" w:hAnsi="Calibri"/>
        </w:rPr>
        <w:t xml:space="preserve"> (ΦΕΚ 87/07.06.2010 τεύχος Α’): Νέα Αρχιτεκτονική της Αυτοδιοίκησης και της Αποκεντρωμένης Διοίκησης - Πρόγραμμα Καλλικράτης</w:t>
      </w:r>
    </w:p>
    <w:p w:rsidR="002E5C10" w:rsidRPr="00B92A9C" w:rsidRDefault="002E5C10" w:rsidP="002E5C10">
      <w:pPr>
        <w:widowControl w:val="0"/>
        <w:numPr>
          <w:ilvl w:val="0"/>
          <w:numId w:val="31"/>
        </w:numPr>
        <w:shd w:val="clear" w:color="auto" w:fill="FFFFFF"/>
        <w:jc w:val="both"/>
        <w:rPr>
          <w:rFonts w:ascii="Calibri" w:eastAsia="Arial" w:hAnsi="Calibri"/>
        </w:rPr>
      </w:pPr>
      <w:r w:rsidRPr="00B92A9C">
        <w:rPr>
          <w:rFonts w:ascii="Calibri" w:eastAsia="Arial" w:hAnsi="Calibri"/>
        </w:rPr>
        <w:t xml:space="preserve">του </w:t>
      </w:r>
      <w:r w:rsidRPr="00B92A9C">
        <w:rPr>
          <w:rFonts w:ascii="Calibri" w:eastAsia="Arial" w:hAnsi="Calibri"/>
          <w:b/>
        </w:rPr>
        <w:t>Ν.3548/07</w:t>
      </w:r>
      <w:r w:rsidRPr="00B92A9C">
        <w:rPr>
          <w:rFonts w:ascii="Calibri" w:eastAsia="Arial" w:hAnsi="Calibri"/>
        </w:rPr>
        <w:t xml:space="preserve"> (Φ.Ε.Κ. 68Α΄/20-03-07) «Καταχώρηση δημοσιεύσεων των φορέων του Δημοσίου στο Νομαρχιακό και Τοπικό Τύπο και άλλες διατάξεις»  .</w:t>
      </w:r>
    </w:p>
    <w:p w:rsidR="002E5C10" w:rsidRPr="00B92A9C" w:rsidRDefault="002E5C10" w:rsidP="002E5C10">
      <w:pPr>
        <w:widowControl w:val="0"/>
        <w:numPr>
          <w:ilvl w:val="0"/>
          <w:numId w:val="31"/>
        </w:numPr>
        <w:autoSpaceDE w:val="0"/>
        <w:autoSpaceDN w:val="0"/>
        <w:adjustRightInd w:val="0"/>
        <w:jc w:val="both"/>
        <w:rPr>
          <w:rFonts w:ascii="Calibri" w:hAnsi="Calibri"/>
        </w:rPr>
      </w:pPr>
      <w:r w:rsidRPr="00B92A9C">
        <w:rPr>
          <w:rFonts w:ascii="Calibri" w:hAnsi="Calibri"/>
        </w:rPr>
        <w:t xml:space="preserve">Του </w:t>
      </w:r>
      <w:r w:rsidRPr="00B92A9C">
        <w:rPr>
          <w:rFonts w:ascii="Calibri" w:hAnsi="Calibri"/>
          <w:b/>
        </w:rPr>
        <w:t>Ν.4270/2014</w:t>
      </w:r>
      <w:r w:rsidRPr="00B92A9C">
        <w:rPr>
          <w:rFonts w:ascii="Calibri" w:hAnsi="Calibri"/>
        </w:rPr>
        <w:t>«Αρχές δημοσιονομικής διαχείρισης και εποπτεία (ενσωμάτωση της Οδηγίας 2011/85/ΕΕ) - δημόσιο λογιστικό και άλλες διατάξεις».</w:t>
      </w:r>
    </w:p>
    <w:p w:rsidR="002E5C10" w:rsidRPr="00537C21" w:rsidRDefault="002E5C10" w:rsidP="00537C21">
      <w:pPr>
        <w:widowControl w:val="0"/>
        <w:numPr>
          <w:ilvl w:val="0"/>
          <w:numId w:val="31"/>
        </w:numPr>
        <w:autoSpaceDE w:val="0"/>
        <w:autoSpaceDN w:val="0"/>
        <w:adjustRightInd w:val="0"/>
        <w:jc w:val="both"/>
        <w:rPr>
          <w:rFonts w:ascii="Calibri" w:hAnsi="Calibri"/>
          <w:i/>
        </w:rPr>
      </w:pPr>
      <w:r w:rsidRPr="00537C21">
        <w:rPr>
          <w:rFonts w:ascii="Calibri" w:hAnsi="Calibri"/>
        </w:rPr>
        <w:t xml:space="preserve">Την </w:t>
      </w:r>
      <w:r w:rsidR="00537C21" w:rsidRPr="00537C21">
        <w:rPr>
          <w:rFonts w:ascii="Calibri" w:hAnsi="Calibri"/>
          <w:i/>
        </w:rPr>
        <w:t xml:space="preserve"> </w:t>
      </w:r>
      <w:r w:rsidR="00537C21" w:rsidRPr="00537C21">
        <w:rPr>
          <w:rFonts w:ascii="Calibri" w:hAnsi="Calibri"/>
        </w:rPr>
        <w:t xml:space="preserve">υπ’ αριθ. </w:t>
      </w:r>
      <w:r w:rsidR="00537C21" w:rsidRPr="00FB053E">
        <w:rPr>
          <w:rFonts w:ascii="Calibri" w:hAnsi="Calibri"/>
          <w:b/>
        </w:rPr>
        <w:t>76928/13.7.21</w:t>
      </w:r>
      <w:r w:rsidR="00537C21" w:rsidRPr="00537C21">
        <w:rPr>
          <w:rFonts w:ascii="Calibri" w:hAnsi="Calibri"/>
        </w:rPr>
        <w:t xml:space="preserve">  Κ.Υ.Α.  με θέμα</w:t>
      </w:r>
      <w:r w:rsidR="00537C21" w:rsidRPr="00537C21">
        <w:rPr>
          <w:rFonts w:ascii="Calibri" w:hAnsi="Calibri"/>
          <w:i/>
        </w:rPr>
        <w:t xml:space="preserve"> : “Ρύθμιση ειδικότερων θεμάτων λειτουργίας και διαχείρισης του Κεντρικού Ηλεκτρονικού Μητρώου Δημοσίων Συμβάσεων (ΚΗΜΔΗΣ)”  </w:t>
      </w:r>
    </w:p>
    <w:p w:rsidR="002E5C10" w:rsidRPr="002E5C10" w:rsidRDefault="002E5C10" w:rsidP="002E5C10">
      <w:pPr>
        <w:widowControl w:val="0"/>
        <w:numPr>
          <w:ilvl w:val="0"/>
          <w:numId w:val="31"/>
        </w:numPr>
        <w:shd w:val="clear" w:color="auto" w:fill="FFFFFF"/>
        <w:jc w:val="both"/>
        <w:rPr>
          <w:rFonts w:ascii="Calibri" w:eastAsia="Arial" w:hAnsi="Calibri"/>
        </w:rPr>
      </w:pPr>
      <w:r w:rsidRPr="002E5C10">
        <w:rPr>
          <w:rFonts w:ascii="Calibri" w:eastAsia="Arial" w:hAnsi="Calibri"/>
        </w:rPr>
        <w:t xml:space="preserve">του </w:t>
      </w:r>
      <w:r w:rsidRPr="002E5C10">
        <w:rPr>
          <w:rFonts w:ascii="Calibri" w:eastAsia="Arial" w:hAnsi="Calibri"/>
          <w:b/>
        </w:rPr>
        <w:t>4727/2020</w:t>
      </w:r>
      <w:r w:rsidRPr="002E5C10">
        <w:rPr>
          <w:rFonts w:ascii="Calibri" w:eastAsia="Arial" w:hAnsi="Calibri"/>
        </w:rPr>
        <w:t xml:space="preserve"> «Ψηφιακή Διακυβέρνηση (Ενσωμάτωση στην Ελληνική Νομοθεσία  της οδηγίας (ΕΕ) 2016/2102 &amp; της οδηγίας (ΕΕ) 2019/1024-Ηλεκτρονικές Επικοινωνίες (Ενσωμάτωση στο Ελληνικό Δίκαιο της οδηγίας (ΕΕ) 2018/1972 &amp; άλλες διατάξεις»</w:t>
      </w:r>
    </w:p>
    <w:p w:rsidR="002E5C10" w:rsidRDefault="002E5C10" w:rsidP="002E5C10">
      <w:pPr>
        <w:widowControl w:val="0"/>
        <w:numPr>
          <w:ilvl w:val="0"/>
          <w:numId w:val="31"/>
        </w:numPr>
        <w:autoSpaceDE w:val="0"/>
        <w:autoSpaceDN w:val="0"/>
        <w:adjustRightInd w:val="0"/>
        <w:jc w:val="both"/>
        <w:rPr>
          <w:rFonts w:ascii="Calibri" w:hAnsi="Calibri"/>
        </w:rPr>
      </w:pPr>
      <w:r w:rsidRPr="00B92A9C">
        <w:rPr>
          <w:rFonts w:ascii="Calibri" w:hAnsi="Calibri"/>
        </w:rPr>
        <w:t xml:space="preserve">Του </w:t>
      </w:r>
      <w:r w:rsidRPr="00B92A9C">
        <w:rPr>
          <w:rFonts w:ascii="Calibri" w:hAnsi="Calibri"/>
          <w:b/>
        </w:rPr>
        <w:t>Ν.4555/2018</w:t>
      </w:r>
      <w:r w:rsidRPr="00B92A9C">
        <w:rPr>
          <w:rFonts w:ascii="Calibri" w:hAnsi="Calibri"/>
        </w:rPr>
        <w:t xml:space="preserve"> [Πρόγραμμα ΚΛΕΙΣΘΕΝΗΣ I ]</w:t>
      </w:r>
    </w:p>
    <w:p w:rsidR="002E5C10" w:rsidRPr="0048271C" w:rsidRDefault="002E5C10" w:rsidP="002E5C10">
      <w:pPr>
        <w:widowControl w:val="0"/>
        <w:numPr>
          <w:ilvl w:val="0"/>
          <w:numId w:val="31"/>
        </w:numPr>
        <w:shd w:val="clear" w:color="auto" w:fill="FFFFFF"/>
        <w:jc w:val="both"/>
      </w:pPr>
      <w:r w:rsidRPr="00E52E1C">
        <w:rPr>
          <w:rFonts w:eastAsia="Arial"/>
        </w:rPr>
        <w:t xml:space="preserve">την με αρ. </w:t>
      </w:r>
      <w:r w:rsidRPr="00E52E1C">
        <w:rPr>
          <w:rFonts w:eastAsia="Arial"/>
          <w:b/>
        </w:rPr>
        <w:t>3373/390/1975</w:t>
      </w:r>
      <w:r w:rsidRPr="00E52E1C">
        <w:rPr>
          <w:rFonts w:eastAsia="Arial"/>
        </w:rPr>
        <w:t xml:space="preserve"> Απόφαση του Υπ. Προεδρίας &amp; την </w:t>
      </w:r>
      <w:proofErr w:type="spellStart"/>
      <w:r w:rsidRPr="00E52E1C">
        <w:rPr>
          <w:rFonts w:eastAsia="Arial"/>
        </w:rPr>
        <w:t>τροπ</w:t>
      </w:r>
      <w:proofErr w:type="spellEnd"/>
      <w:r w:rsidRPr="00E52E1C">
        <w:rPr>
          <w:rFonts w:eastAsia="Arial"/>
        </w:rPr>
        <w:t>/</w:t>
      </w:r>
      <w:proofErr w:type="spellStart"/>
      <w:r w:rsidRPr="00E52E1C">
        <w:rPr>
          <w:rFonts w:eastAsia="Arial"/>
        </w:rPr>
        <w:t>κή</w:t>
      </w:r>
      <w:proofErr w:type="spellEnd"/>
      <w:r w:rsidRPr="00E52E1C">
        <w:rPr>
          <w:rFonts w:eastAsia="Arial"/>
        </w:rPr>
        <w:t xml:space="preserve"> της </w:t>
      </w:r>
      <w:r w:rsidRPr="00E52E1C">
        <w:rPr>
          <w:rFonts w:eastAsia="Arial"/>
          <w:b/>
        </w:rPr>
        <w:t>4993/745/24-4-75</w:t>
      </w:r>
      <w:r w:rsidRPr="00E52E1C">
        <w:rPr>
          <w:rFonts w:eastAsia="Arial"/>
        </w:rPr>
        <w:t xml:space="preserve"> «Περί καθορισμού διαδικασίας επισκευής, συντηρήσεως, αγοράς ανταλλακτικών &amp; προμήθειας καυσίμων &amp; λιπαντικών </w:t>
      </w:r>
      <w:proofErr w:type="spellStart"/>
      <w:r w:rsidRPr="00E52E1C">
        <w:rPr>
          <w:rFonts w:eastAsia="Arial"/>
        </w:rPr>
        <w:t>κ.λ.π</w:t>
      </w:r>
      <w:proofErr w:type="spellEnd"/>
      <w:r w:rsidRPr="00E52E1C">
        <w:rPr>
          <w:rFonts w:eastAsia="Arial"/>
        </w:rPr>
        <w:t>. των οχημάτων του Δημοσίου, των Ο.Τ.Α &amp; των εν γένει Ν.Π.Δ.Δ.»</w:t>
      </w:r>
      <w:r>
        <w:rPr>
          <w:rFonts w:eastAsia="Arial"/>
        </w:rPr>
        <w:t xml:space="preserve">, </w:t>
      </w:r>
      <w:r w:rsidRPr="0048271C">
        <w:t>καθώς και από  τις  διατάξεις  που μνημονεύονται στο προοίμιο της διακήρυξης.</w:t>
      </w:r>
    </w:p>
    <w:p w:rsidR="002E5C10" w:rsidRDefault="002E5C10" w:rsidP="002E5C10">
      <w:pPr>
        <w:widowControl w:val="0"/>
        <w:autoSpaceDE w:val="0"/>
        <w:autoSpaceDN w:val="0"/>
        <w:adjustRightInd w:val="0"/>
        <w:ind w:left="360"/>
        <w:jc w:val="both"/>
        <w:rPr>
          <w:rFonts w:ascii="Calibri" w:hAnsi="Calibri"/>
        </w:rPr>
      </w:pPr>
    </w:p>
    <w:p w:rsidR="002E5C10" w:rsidRDefault="002E5C10" w:rsidP="002E5C10">
      <w:pPr>
        <w:widowControl w:val="0"/>
        <w:autoSpaceDE w:val="0"/>
        <w:autoSpaceDN w:val="0"/>
        <w:adjustRightInd w:val="0"/>
        <w:ind w:left="360"/>
        <w:jc w:val="both"/>
        <w:rPr>
          <w:rFonts w:ascii="Calibri" w:hAnsi="Calibri"/>
        </w:rPr>
      </w:pPr>
    </w:p>
    <w:p w:rsidR="002E5C10" w:rsidRDefault="002E5C10" w:rsidP="002E5C10">
      <w:pPr>
        <w:widowControl w:val="0"/>
        <w:autoSpaceDE w:val="0"/>
        <w:autoSpaceDN w:val="0"/>
        <w:adjustRightInd w:val="0"/>
        <w:ind w:left="360"/>
        <w:jc w:val="both"/>
        <w:rPr>
          <w:rFonts w:ascii="Calibri" w:hAnsi="Calibri"/>
        </w:rPr>
      </w:pPr>
    </w:p>
    <w:p w:rsidR="002E5C10" w:rsidRDefault="002E5C10" w:rsidP="002E5C10">
      <w:pPr>
        <w:widowControl w:val="0"/>
        <w:autoSpaceDE w:val="0"/>
        <w:autoSpaceDN w:val="0"/>
        <w:adjustRightInd w:val="0"/>
        <w:ind w:left="360"/>
        <w:jc w:val="both"/>
        <w:rPr>
          <w:rFonts w:ascii="Calibri" w:hAnsi="Calibri"/>
        </w:rPr>
      </w:pPr>
    </w:p>
    <w:p w:rsidR="002E5C10" w:rsidRPr="00B92A9C" w:rsidRDefault="002E5C10" w:rsidP="002E5C10">
      <w:pPr>
        <w:widowControl w:val="0"/>
        <w:autoSpaceDE w:val="0"/>
        <w:autoSpaceDN w:val="0"/>
        <w:adjustRightInd w:val="0"/>
        <w:ind w:left="360"/>
        <w:jc w:val="both"/>
        <w:rPr>
          <w:rFonts w:ascii="Calibri" w:hAnsi="Calibri"/>
        </w:rPr>
      </w:pPr>
    </w:p>
    <w:p w:rsidR="0098710C" w:rsidRPr="0048271C" w:rsidRDefault="0098710C" w:rsidP="00C53728">
      <w:pPr>
        <w:jc w:val="both"/>
        <w:rPr>
          <w:color w:val="FF0000"/>
        </w:rPr>
      </w:pPr>
    </w:p>
    <w:p w:rsidR="00B14E17" w:rsidRDefault="00B14E17" w:rsidP="00C53728">
      <w:pPr>
        <w:jc w:val="both"/>
        <w:rPr>
          <w:b/>
          <w:u w:val="single"/>
          <w:lang w:val="en-US"/>
        </w:rPr>
      </w:pPr>
    </w:p>
    <w:p w:rsidR="00AF2F17" w:rsidRDefault="00AF2F17" w:rsidP="00C53728">
      <w:pPr>
        <w:jc w:val="both"/>
        <w:rPr>
          <w:b/>
          <w:u w:val="single"/>
          <w:lang w:val="en-US"/>
        </w:rPr>
      </w:pPr>
    </w:p>
    <w:p w:rsidR="00AF2F17" w:rsidRPr="00AF2F17" w:rsidRDefault="00AF2F17" w:rsidP="00C53728">
      <w:pPr>
        <w:jc w:val="both"/>
        <w:rPr>
          <w:b/>
          <w:u w:val="single"/>
          <w:lang w:val="en-US"/>
        </w:rPr>
      </w:pPr>
    </w:p>
    <w:p w:rsidR="0074795A" w:rsidRDefault="0074795A" w:rsidP="00C53728">
      <w:pPr>
        <w:jc w:val="both"/>
        <w:rPr>
          <w:b/>
          <w:u w:val="single"/>
        </w:rPr>
      </w:pPr>
    </w:p>
    <w:p w:rsidR="00B364CE" w:rsidRPr="00417778" w:rsidRDefault="00C16817" w:rsidP="00B46129">
      <w:pPr>
        <w:spacing w:before="120" w:line="240" w:lineRule="exact"/>
        <w:jc w:val="both"/>
        <w:rPr>
          <w:u w:val="single"/>
        </w:rPr>
      </w:pPr>
      <w:r w:rsidRPr="007C642E">
        <w:rPr>
          <w:b/>
          <w:u w:val="single"/>
        </w:rPr>
        <w:t>ΑΡΘΡΟ</w:t>
      </w:r>
      <w:r w:rsidR="00B364CE" w:rsidRPr="007C642E">
        <w:rPr>
          <w:b/>
          <w:u w:val="single"/>
        </w:rPr>
        <w:t xml:space="preserve"> 3</w:t>
      </w:r>
      <w:r w:rsidR="007C642E" w:rsidRPr="007C642E">
        <w:rPr>
          <w:b/>
          <w:u w:val="single"/>
          <w:vertAlign w:val="superscript"/>
        </w:rPr>
        <w:t>ο</w:t>
      </w:r>
      <w:r w:rsidR="007C642E" w:rsidRPr="007C642E">
        <w:rPr>
          <w:b/>
          <w:u w:val="single"/>
        </w:rPr>
        <w:t xml:space="preserve"> </w:t>
      </w:r>
      <w:r w:rsidR="00EE4AF3" w:rsidRPr="007C642E">
        <w:rPr>
          <w:b/>
          <w:u w:val="single"/>
        </w:rPr>
        <w:t xml:space="preserve"> </w:t>
      </w:r>
      <w:r w:rsidR="00B364CE" w:rsidRPr="007C642E">
        <w:rPr>
          <w:b/>
          <w:u w:val="single"/>
        </w:rPr>
        <w:t>:  Σ</w:t>
      </w:r>
      <w:r w:rsidR="00E70485">
        <w:rPr>
          <w:b/>
          <w:u w:val="single"/>
        </w:rPr>
        <w:t>υμβατικά Στοιχεία</w:t>
      </w:r>
    </w:p>
    <w:p w:rsidR="00F77FEA" w:rsidRPr="0048271C" w:rsidRDefault="00F77FEA" w:rsidP="00B46129">
      <w:pPr>
        <w:spacing w:before="120" w:line="240" w:lineRule="exact"/>
        <w:rPr>
          <w:lang w:eastAsia="en-US"/>
        </w:rPr>
      </w:pPr>
      <w:r w:rsidRPr="0048271C">
        <w:rPr>
          <w:lang w:eastAsia="en-US"/>
        </w:rPr>
        <w:t>Συμβατικά στοιχεία είναι:</w:t>
      </w:r>
    </w:p>
    <w:p w:rsidR="00F77FEA" w:rsidRPr="0048271C" w:rsidRDefault="00F77FEA" w:rsidP="00B46129">
      <w:pPr>
        <w:widowControl w:val="0"/>
        <w:shd w:val="clear" w:color="auto" w:fill="FFFFFF"/>
        <w:spacing w:before="120" w:line="240" w:lineRule="exact"/>
        <w:jc w:val="both"/>
        <w:rPr>
          <w:rFonts w:eastAsia="Arial"/>
        </w:rPr>
      </w:pPr>
      <w:r w:rsidRPr="0048271C">
        <w:rPr>
          <w:rFonts w:eastAsia="Arial"/>
        </w:rPr>
        <w:t xml:space="preserve"> </w:t>
      </w:r>
    </w:p>
    <w:p w:rsidR="00F77FEA" w:rsidRPr="00E70485" w:rsidRDefault="00F77FEA" w:rsidP="00B46129">
      <w:pPr>
        <w:pStyle w:val="a8"/>
        <w:widowControl w:val="0"/>
        <w:numPr>
          <w:ilvl w:val="0"/>
          <w:numId w:val="32"/>
        </w:numPr>
        <w:shd w:val="clear" w:color="auto" w:fill="FFFFFF"/>
        <w:spacing w:before="120" w:line="240" w:lineRule="exact"/>
        <w:jc w:val="both"/>
        <w:rPr>
          <w:rFonts w:eastAsia="Arial"/>
        </w:rPr>
      </w:pPr>
      <w:r w:rsidRPr="00E70485">
        <w:rPr>
          <w:rFonts w:eastAsia="Arial"/>
        </w:rPr>
        <w:t xml:space="preserve">Η Μελέτη </w:t>
      </w:r>
    </w:p>
    <w:p w:rsidR="00F77FEA" w:rsidRPr="0048271C" w:rsidRDefault="00F77FEA" w:rsidP="00B46129">
      <w:pPr>
        <w:widowControl w:val="0"/>
        <w:numPr>
          <w:ilvl w:val="0"/>
          <w:numId w:val="23"/>
        </w:numPr>
        <w:shd w:val="clear" w:color="auto" w:fill="FFFFFF"/>
        <w:tabs>
          <w:tab w:val="left" w:pos="993"/>
        </w:tabs>
        <w:spacing w:before="120" w:line="240" w:lineRule="exact"/>
        <w:ind w:left="567" w:firstLine="142"/>
        <w:jc w:val="both"/>
        <w:rPr>
          <w:rFonts w:eastAsia="Arial"/>
        </w:rPr>
      </w:pPr>
      <w:r w:rsidRPr="0048271C">
        <w:rPr>
          <w:rFonts w:eastAsia="Arial"/>
        </w:rPr>
        <w:t xml:space="preserve">Τεχνική Έκθεση </w:t>
      </w:r>
    </w:p>
    <w:p w:rsidR="00F77FEA" w:rsidRPr="0048271C" w:rsidRDefault="00F77FEA" w:rsidP="00B46129">
      <w:pPr>
        <w:widowControl w:val="0"/>
        <w:numPr>
          <w:ilvl w:val="0"/>
          <w:numId w:val="23"/>
        </w:numPr>
        <w:shd w:val="clear" w:color="auto" w:fill="FFFFFF"/>
        <w:tabs>
          <w:tab w:val="left" w:pos="993"/>
        </w:tabs>
        <w:spacing w:before="120" w:line="240" w:lineRule="exact"/>
        <w:ind w:left="567" w:firstLine="142"/>
        <w:jc w:val="both"/>
        <w:rPr>
          <w:rFonts w:eastAsia="Arial"/>
        </w:rPr>
      </w:pPr>
      <w:r w:rsidRPr="0048271C">
        <w:rPr>
          <w:rFonts w:eastAsia="Arial"/>
        </w:rPr>
        <w:t xml:space="preserve">Προϋπολογισμός </w:t>
      </w:r>
    </w:p>
    <w:p w:rsidR="00F77FEA" w:rsidRPr="0048271C" w:rsidRDefault="00F77FEA" w:rsidP="00B46129">
      <w:pPr>
        <w:widowControl w:val="0"/>
        <w:numPr>
          <w:ilvl w:val="0"/>
          <w:numId w:val="23"/>
        </w:numPr>
        <w:shd w:val="clear" w:color="auto" w:fill="FFFFFF"/>
        <w:tabs>
          <w:tab w:val="left" w:pos="993"/>
        </w:tabs>
        <w:spacing w:before="120" w:line="240" w:lineRule="exact"/>
        <w:ind w:left="567" w:firstLine="142"/>
        <w:jc w:val="both"/>
        <w:rPr>
          <w:rFonts w:eastAsia="Arial"/>
        </w:rPr>
      </w:pPr>
      <w:r w:rsidRPr="0048271C">
        <w:rPr>
          <w:rFonts w:eastAsia="Arial"/>
        </w:rPr>
        <w:t>Συγγραφή Υποχρεώσεων</w:t>
      </w:r>
    </w:p>
    <w:p w:rsidR="00E70485" w:rsidRDefault="00F77FEA" w:rsidP="00B46129">
      <w:pPr>
        <w:widowControl w:val="0"/>
        <w:numPr>
          <w:ilvl w:val="0"/>
          <w:numId w:val="23"/>
        </w:numPr>
        <w:shd w:val="clear" w:color="auto" w:fill="FFFFFF"/>
        <w:tabs>
          <w:tab w:val="left" w:pos="993"/>
        </w:tabs>
        <w:spacing w:before="120" w:line="240" w:lineRule="exact"/>
        <w:ind w:left="567" w:firstLine="142"/>
        <w:jc w:val="both"/>
        <w:rPr>
          <w:rFonts w:eastAsia="Arial"/>
        </w:rPr>
      </w:pPr>
      <w:r w:rsidRPr="0048271C">
        <w:rPr>
          <w:rFonts w:eastAsia="Arial"/>
        </w:rPr>
        <w:t>Τεχνικές Προδιαγραφές</w:t>
      </w:r>
    </w:p>
    <w:p w:rsidR="00F77FEA" w:rsidRPr="0048271C" w:rsidRDefault="00011D4A" w:rsidP="00B46129">
      <w:pPr>
        <w:widowControl w:val="0"/>
        <w:numPr>
          <w:ilvl w:val="0"/>
          <w:numId w:val="23"/>
        </w:numPr>
        <w:shd w:val="clear" w:color="auto" w:fill="FFFFFF"/>
        <w:tabs>
          <w:tab w:val="left" w:pos="993"/>
        </w:tabs>
        <w:spacing w:before="120" w:line="240" w:lineRule="exact"/>
        <w:ind w:left="567" w:firstLine="142"/>
        <w:jc w:val="both"/>
        <w:rPr>
          <w:rFonts w:eastAsia="Arial"/>
        </w:rPr>
      </w:pPr>
      <w:r>
        <w:rPr>
          <w:rFonts w:eastAsia="Arial"/>
        </w:rPr>
        <w:t>Έντυπο</w:t>
      </w:r>
      <w:r w:rsidR="00E70485">
        <w:rPr>
          <w:rFonts w:eastAsia="Arial"/>
        </w:rPr>
        <w:t xml:space="preserve"> Προσφοράς</w:t>
      </w:r>
      <w:r w:rsidR="00F77FEA" w:rsidRPr="0048271C">
        <w:rPr>
          <w:rFonts w:eastAsia="Arial"/>
        </w:rPr>
        <w:t xml:space="preserve">  </w:t>
      </w:r>
    </w:p>
    <w:p w:rsidR="00F77FEA" w:rsidRPr="00E70485" w:rsidRDefault="00F77FEA" w:rsidP="00B46129">
      <w:pPr>
        <w:pStyle w:val="a8"/>
        <w:widowControl w:val="0"/>
        <w:numPr>
          <w:ilvl w:val="0"/>
          <w:numId w:val="32"/>
        </w:numPr>
        <w:shd w:val="clear" w:color="auto" w:fill="FFFFFF"/>
        <w:spacing w:before="120" w:line="240" w:lineRule="exact"/>
        <w:jc w:val="both"/>
        <w:rPr>
          <w:rFonts w:eastAsia="Arial"/>
        </w:rPr>
      </w:pPr>
      <w:r w:rsidRPr="00E70485">
        <w:rPr>
          <w:rFonts w:eastAsia="Arial"/>
        </w:rPr>
        <w:t>Η Προσφορά του Αναδόχου</w:t>
      </w:r>
    </w:p>
    <w:p w:rsidR="00F77FEA" w:rsidRDefault="00E70485" w:rsidP="00B46129">
      <w:pPr>
        <w:pStyle w:val="a8"/>
        <w:widowControl w:val="0"/>
        <w:numPr>
          <w:ilvl w:val="0"/>
          <w:numId w:val="32"/>
        </w:numPr>
        <w:shd w:val="clear" w:color="auto" w:fill="FFFFFF"/>
        <w:spacing w:before="120" w:line="240" w:lineRule="exact"/>
        <w:jc w:val="both"/>
        <w:rPr>
          <w:rFonts w:eastAsia="Arial"/>
        </w:rPr>
      </w:pPr>
      <w:r>
        <w:rPr>
          <w:rFonts w:eastAsia="Arial"/>
        </w:rPr>
        <w:t>Η Απόφαση Ανάθεσης</w:t>
      </w:r>
    </w:p>
    <w:p w:rsidR="00E70485" w:rsidRDefault="00E70485" w:rsidP="00B46129">
      <w:pPr>
        <w:pStyle w:val="a8"/>
        <w:widowControl w:val="0"/>
        <w:numPr>
          <w:ilvl w:val="0"/>
          <w:numId w:val="32"/>
        </w:numPr>
        <w:shd w:val="clear" w:color="auto" w:fill="FFFFFF"/>
        <w:spacing w:before="120" w:line="240" w:lineRule="exact"/>
        <w:jc w:val="both"/>
        <w:rPr>
          <w:rFonts w:eastAsia="Arial"/>
        </w:rPr>
      </w:pPr>
      <w:r>
        <w:rPr>
          <w:rFonts w:eastAsia="Arial"/>
        </w:rPr>
        <w:t>Το Συμφωνητικό</w:t>
      </w:r>
    </w:p>
    <w:p w:rsidR="00E70485" w:rsidRDefault="00E70485" w:rsidP="00B46129">
      <w:pPr>
        <w:spacing w:before="120" w:line="240" w:lineRule="exact"/>
        <w:jc w:val="both"/>
        <w:rPr>
          <w:b/>
          <w:u w:val="single"/>
        </w:rPr>
      </w:pPr>
    </w:p>
    <w:p w:rsidR="00E70485" w:rsidRDefault="00E70485" w:rsidP="00B46129">
      <w:pPr>
        <w:spacing w:before="120" w:line="240" w:lineRule="exact"/>
        <w:contextualSpacing/>
        <w:jc w:val="both"/>
        <w:rPr>
          <w:b/>
          <w:u w:val="single"/>
          <w:lang w:eastAsia="en-US"/>
        </w:rPr>
      </w:pPr>
      <w:r w:rsidRPr="00E70485">
        <w:rPr>
          <w:b/>
          <w:u w:val="single"/>
          <w:lang w:eastAsia="en-US"/>
        </w:rPr>
        <w:t xml:space="preserve">ΑΡΘΡΟ </w:t>
      </w:r>
      <w:r w:rsidR="0074795A">
        <w:rPr>
          <w:b/>
          <w:u w:val="single"/>
          <w:lang w:eastAsia="en-US"/>
        </w:rPr>
        <w:t>4</w:t>
      </w:r>
      <w:r w:rsidRPr="00E70485">
        <w:rPr>
          <w:b/>
          <w:u w:val="single"/>
          <w:vertAlign w:val="superscript"/>
          <w:lang w:eastAsia="en-US"/>
        </w:rPr>
        <w:t>ο</w:t>
      </w:r>
      <w:r w:rsidRPr="00E70485">
        <w:rPr>
          <w:b/>
          <w:u w:val="single"/>
          <w:lang w:eastAsia="en-US"/>
        </w:rPr>
        <w:t xml:space="preserve">   Τρόπος εκτέλεσης της προμήθειας</w:t>
      </w:r>
    </w:p>
    <w:p w:rsidR="00053DD6" w:rsidRPr="00E70485" w:rsidRDefault="00053DD6" w:rsidP="00B46129">
      <w:pPr>
        <w:spacing w:before="120" w:line="240" w:lineRule="exact"/>
        <w:contextualSpacing/>
        <w:jc w:val="both"/>
        <w:rPr>
          <w:u w:val="single"/>
          <w:lang w:eastAsia="en-US"/>
        </w:rPr>
      </w:pPr>
    </w:p>
    <w:p w:rsidR="0074795A" w:rsidRDefault="00E70485" w:rsidP="00B46129">
      <w:pPr>
        <w:spacing w:before="120" w:line="240" w:lineRule="exact"/>
        <w:contextualSpacing/>
        <w:jc w:val="both"/>
        <w:rPr>
          <w:rFonts w:asciiTheme="minorHAnsi" w:hAnsiTheme="minorHAnsi" w:cs="Arial"/>
          <w:color w:val="000000" w:themeColor="text1"/>
        </w:rPr>
      </w:pPr>
      <w:r w:rsidRPr="00412C6C">
        <w:rPr>
          <w:rFonts w:asciiTheme="minorHAnsi" w:hAnsiTheme="minorHAnsi" w:cs="Arial"/>
          <w:color w:val="000000" w:themeColor="text1"/>
        </w:rPr>
        <w:t xml:space="preserve">Ο ανάδοχος θα </w:t>
      </w:r>
      <w:r>
        <w:rPr>
          <w:rFonts w:asciiTheme="minorHAnsi" w:hAnsiTheme="minorHAnsi" w:cs="Arial"/>
          <w:color w:val="000000" w:themeColor="text1"/>
        </w:rPr>
        <w:t>επιλεγεί με την διαδικασία της διαπραγμάτευσης</w:t>
      </w:r>
      <w:r w:rsidRPr="00412C6C">
        <w:rPr>
          <w:rFonts w:asciiTheme="minorHAnsi" w:hAnsiTheme="minorHAnsi" w:cs="Arial"/>
          <w:color w:val="000000" w:themeColor="text1"/>
        </w:rPr>
        <w:t>.</w:t>
      </w:r>
    </w:p>
    <w:p w:rsidR="0074795A" w:rsidRPr="0074795A" w:rsidRDefault="0074795A" w:rsidP="00B46129">
      <w:pPr>
        <w:spacing w:before="120" w:line="240" w:lineRule="exact"/>
        <w:contextualSpacing/>
        <w:jc w:val="both"/>
        <w:rPr>
          <w:rFonts w:asciiTheme="minorHAnsi" w:hAnsiTheme="minorHAnsi" w:cs="Arial"/>
          <w:color w:val="000000" w:themeColor="text1"/>
        </w:rPr>
      </w:pPr>
    </w:p>
    <w:p w:rsidR="00F77FEA" w:rsidRDefault="00C16817" w:rsidP="00B46129">
      <w:pPr>
        <w:spacing w:before="120" w:line="240" w:lineRule="exact"/>
        <w:contextualSpacing/>
        <w:jc w:val="both"/>
        <w:rPr>
          <w:b/>
          <w:u w:val="single"/>
        </w:rPr>
      </w:pPr>
      <w:r w:rsidRPr="007C642E">
        <w:rPr>
          <w:b/>
          <w:u w:val="single"/>
        </w:rPr>
        <w:t>ΑΡΘΡΟ</w:t>
      </w:r>
      <w:r w:rsidR="00F77FEA" w:rsidRPr="007C642E">
        <w:rPr>
          <w:b/>
          <w:u w:val="single"/>
        </w:rPr>
        <w:t xml:space="preserve"> </w:t>
      </w:r>
      <w:r w:rsidR="0074795A">
        <w:rPr>
          <w:b/>
          <w:u w:val="single"/>
        </w:rPr>
        <w:t>5</w:t>
      </w:r>
      <w:r w:rsidR="007C642E" w:rsidRPr="007C642E">
        <w:rPr>
          <w:b/>
          <w:u w:val="single"/>
          <w:vertAlign w:val="superscript"/>
        </w:rPr>
        <w:t>ο</w:t>
      </w:r>
      <w:r w:rsidR="007C642E" w:rsidRPr="007C642E">
        <w:rPr>
          <w:b/>
          <w:u w:val="single"/>
        </w:rPr>
        <w:t xml:space="preserve"> </w:t>
      </w:r>
      <w:r w:rsidR="007A4B66">
        <w:rPr>
          <w:b/>
          <w:u w:val="single"/>
        </w:rPr>
        <w:t xml:space="preserve"> :  Προσφορές</w:t>
      </w:r>
    </w:p>
    <w:p w:rsidR="00053DD6" w:rsidRPr="007C642E" w:rsidRDefault="00053DD6" w:rsidP="00B46129">
      <w:pPr>
        <w:spacing w:before="120" w:line="240" w:lineRule="exact"/>
        <w:contextualSpacing/>
        <w:jc w:val="both"/>
        <w:rPr>
          <w:u w:val="single"/>
        </w:rPr>
      </w:pPr>
    </w:p>
    <w:p w:rsidR="007A4B66" w:rsidRDefault="00F77FEA" w:rsidP="00B46129">
      <w:pPr>
        <w:spacing w:before="120" w:line="240" w:lineRule="exact"/>
        <w:contextualSpacing/>
        <w:jc w:val="both"/>
      </w:pPr>
      <w:r w:rsidRPr="0048271C">
        <w:t xml:space="preserve">Οι διαγωνιζόμενοι θα πρέπει, </w:t>
      </w:r>
      <w:r w:rsidRPr="00042C61">
        <w:rPr>
          <w:b/>
        </w:rPr>
        <w:t>επί ποινή αποκλεισμού</w:t>
      </w:r>
      <w:r w:rsidRPr="0048271C">
        <w:t xml:space="preserve">, να συμμετέχουν </w:t>
      </w:r>
      <w:r w:rsidRPr="007C642E">
        <w:rPr>
          <w:b/>
        </w:rPr>
        <w:t xml:space="preserve">για το σύνολο των υπό προμήθεια </w:t>
      </w:r>
      <w:r w:rsidR="00042C61">
        <w:rPr>
          <w:b/>
        </w:rPr>
        <w:t>ειδών</w:t>
      </w:r>
      <w:r w:rsidRPr="0048271C">
        <w:t xml:space="preserve"> του προϋπολογισμού.</w:t>
      </w:r>
    </w:p>
    <w:p w:rsidR="0074795A" w:rsidRPr="0074795A" w:rsidRDefault="0074795A" w:rsidP="00B46129">
      <w:pPr>
        <w:spacing w:before="120" w:line="240" w:lineRule="exact"/>
        <w:contextualSpacing/>
        <w:jc w:val="both"/>
      </w:pPr>
    </w:p>
    <w:p w:rsidR="007A4B66" w:rsidRDefault="007A4B66" w:rsidP="00B46129">
      <w:pPr>
        <w:spacing w:before="120" w:line="240" w:lineRule="exact"/>
        <w:contextualSpacing/>
        <w:jc w:val="both"/>
        <w:rPr>
          <w:b/>
          <w:u w:val="single"/>
          <w:lang w:eastAsia="en-US"/>
        </w:rPr>
      </w:pPr>
      <w:r w:rsidRPr="009563E7">
        <w:rPr>
          <w:b/>
          <w:u w:val="single"/>
          <w:lang w:eastAsia="en-US"/>
        </w:rPr>
        <w:t xml:space="preserve">ΑΡΘΡΟ </w:t>
      </w:r>
      <w:r w:rsidR="0074795A">
        <w:rPr>
          <w:b/>
          <w:u w:val="single"/>
          <w:lang w:eastAsia="en-US"/>
        </w:rPr>
        <w:t>6</w:t>
      </w:r>
      <w:r w:rsidRPr="009563E7">
        <w:rPr>
          <w:b/>
          <w:u w:val="single"/>
          <w:vertAlign w:val="superscript"/>
          <w:lang w:eastAsia="en-US"/>
        </w:rPr>
        <w:t>ο</w:t>
      </w:r>
      <w:r w:rsidRPr="009563E7">
        <w:rPr>
          <w:b/>
          <w:u w:val="single"/>
          <w:lang w:eastAsia="en-US"/>
        </w:rPr>
        <w:t xml:space="preserve">   Προϋπολογισμός προμήθειας</w:t>
      </w:r>
    </w:p>
    <w:p w:rsidR="00053DD6" w:rsidRPr="009563E7" w:rsidRDefault="00053DD6" w:rsidP="00B46129">
      <w:pPr>
        <w:spacing w:before="120" w:line="240" w:lineRule="exact"/>
        <w:contextualSpacing/>
        <w:jc w:val="both"/>
        <w:rPr>
          <w:u w:val="single"/>
          <w:lang w:eastAsia="en-US"/>
        </w:rPr>
      </w:pPr>
    </w:p>
    <w:p w:rsidR="007A4B66" w:rsidRPr="009563E7" w:rsidRDefault="007A4B66" w:rsidP="00B46129">
      <w:pPr>
        <w:spacing w:before="120" w:line="240" w:lineRule="exact"/>
        <w:contextualSpacing/>
        <w:jc w:val="both"/>
        <w:rPr>
          <w:lang w:eastAsia="en-US"/>
        </w:rPr>
      </w:pPr>
      <w:r w:rsidRPr="009563E7">
        <w:rPr>
          <w:lang w:eastAsia="en-US"/>
        </w:rPr>
        <w:t xml:space="preserve">Η  προϋπολογισθείσα δαπάνη ανέρχεται στα </w:t>
      </w:r>
      <w:r w:rsidRPr="009563E7">
        <w:rPr>
          <w:b/>
          <w:bCs/>
          <w:kern w:val="28"/>
        </w:rPr>
        <w:t>24.725,60€</w:t>
      </w:r>
      <w:r w:rsidRPr="009563E7">
        <w:rPr>
          <w:b/>
        </w:rPr>
        <w:t xml:space="preserve"> </w:t>
      </w:r>
      <w:r w:rsidRPr="009563E7">
        <w:rPr>
          <w:b/>
          <w:lang w:eastAsia="en-US"/>
        </w:rPr>
        <w:t xml:space="preserve">ευρώ, </w:t>
      </w:r>
      <w:r w:rsidRPr="009563E7">
        <w:rPr>
          <w:lang w:eastAsia="en-US"/>
        </w:rPr>
        <w:t xml:space="preserve">συμπεριλαμβανομένου Φ.Π.Α 24%, η δε πίστωση θα βαρύνει τον </w:t>
      </w:r>
      <w:r w:rsidRPr="009563E7">
        <w:rPr>
          <w:b/>
          <w:lang w:eastAsia="en-US"/>
        </w:rPr>
        <w:t xml:space="preserve">Κ.Α  </w:t>
      </w:r>
      <w:r w:rsidRPr="009563E7">
        <w:rPr>
          <w:b/>
        </w:rPr>
        <w:t xml:space="preserve">20.6671.0004 </w:t>
      </w:r>
      <w:r w:rsidRPr="009563E7">
        <w:t xml:space="preserve"> </w:t>
      </w:r>
      <w:r w:rsidRPr="009563E7">
        <w:rPr>
          <w:lang w:eastAsia="en-US"/>
        </w:rPr>
        <w:t xml:space="preserve">του προϋπολογισμού έτους </w:t>
      </w:r>
      <w:r w:rsidRPr="009563E7">
        <w:rPr>
          <w:b/>
          <w:lang w:eastAsia="en-US"/>
        </w:rPr>
        <w:t>2021</w:t>
      </w:r>
      <w:r w:rsidRPr="009563E7">
        <w:rPr>
          <w:lang w:eastAsia="en-US"/>
        </w:rPr>
        <w:t>.</w:t>
      </w:r>
    </w:p>
    <w:p w:rsidR="0048271C" w:rsidRPr="009563E7" w:rsidRDefault="0048271C" w:rsidP="00B46129">
      <w:pPr>
        <w:spacing w:before="120" w:line="240" w:lineRule="exact"/>
        <w:contextualSpacing/>
        <w:jc w:val="both"/>
      </w:pPr>
    </w:p>
    <w:p w:rsidR="0048271C" w:rsidRDefault="00C16817" w:rsidP="00B46129">
      <w:pPr>
        <w:spacing w:before="120" w:line="240" w:lineRule="exact"/>
        <w:contextualSpacing/>
        <w:jc w:val="both"/>
        <w:rPr>
          <w:b/>
          <w:u w:val="single"/>
        </w:rPr>
      </w:pPr>
      <w:bookmarkStart w:id="5" w:name="_Hlk495862295"/>
      <w:r w:rsidRPr="009563E7">
        <w:rPr>
          <w:b/>
          <w:u w:val="single"/>
        </w:rPr>
        <w:t>ΑΡΘΡΟ</w:t>
      </w:r>
      <w:r w:rsidR="007A4B66" w:rsidRPr="009563E7">
        <w:rPr>
          <w:b/>
          <w:u w:val="single"/>
        </w:rPr>
        <w:t xml:space="preserve"> </w:t>
      </w:r>
      <w:r w:rsidR="0074795A">
        <w:rPr>
          <w:b/>
          <w:u w:val="single"/>
        </w:rPr>
        <w:t>7</w:t>
      </w:r>
      <w:r w:rsidRPr="009563E7">
        <w:rPr>
          <w:b/>
          <w:u w:val="single"/>
          <w:vertAlign w:val="superscript"/>
        </w:rPr>
        <w:t>ο</w:t>
      </w:r>
      <w:r w:rsidRPr="009563E7">
        <w:rPr>
          <w:b/>
          <w:u w:val="single"/>
        </w:rPr>
        <w:t xml:space="preserve"> </w:t>
      </w:r>
      <w:r w:rsidR="00EE4AF3" w:rsidRPr="009563E7">
        <w:rPr>
          <w:b/>
          <w:u w:val="single"/>
        </w:rPr>
        <w:t xml:space="preserve"> </w:t>
      </w:r>
      <w:r w:rsidR="00B364CE" w:rsidRPr="009563E7">
        <w:rPr>
          <w:b/>
          <w:u w:val="single"/>
        </w:rPr>
        <w:t xml:space="preserve">:  </w:t>
      </w:r>
      <w:r w:rsidR="00F77FEA" w:rsidRPr="009563E7">
        <w:rPr>
          <w:b/>
          <w:u w:val="single"/>
        </w:rPr>
        <w:t>Κ</w:t>
      </w:r>
      <w:bookmarkEnd w:id="5"/>
      <w:r w:rsidR="007A4B66" w:rsidRPr="009563E7">
        <w:rPr>
          <w:b/>
          <w:u w:val="single"/>
        </w:rPr>
        <w:t>ριτήριο Ανάθεσης</w:t>
      </w:r>
    </w:p>
    <w:p w:rsidR="00053DD6" w:rsidRPr="009563E7" w:rsidRDefault="00053DD6" w:rsidP="00B46129">
      <w:pPr>
        <w:spacing w:before="120" w:line="240" w:lineRule="exact"/>
        <w:contextualSpacing/>
        <w:jc w:val="both"/>
        <w:rPr>
          <w:b/>
          <w:u w:val="single"/>
        </w:rPr>
      </w:pPr>
    </w:p>
    <w:p w:rsidR="00F77FEA" w:rsidRPr="009563E7" w:rsidRDefault="00F77FEA" w:rsidP="00B46129">
      <w:pPr>
        <w:spacing w:before="120" w:line="240" w:lineRule="exact"/>
        <w:contextualSpacing/>
        <w:jc w:val="both"/>
        <w:rPr>
          <w:lang w:eastAsia="en-US"/>
        </w:rPr>
      </w:pPr>
      <w:r w:rsidRPr="009563E7">
        <w:t xml:space="preserve">Κριτήριο ανάθεσης είναι </w:t>
      </w:r>
      <w:r w:rsidRPr="009563E7">
        <w:rPr>
          <w:b/>
        </w:rPr>
        <w:t xml:space="preserve">η πλέον συμφέρουσα από οικονομική άποψη προσφορά μόνο βάσει τιμής </w:t>
      </w:r>
      <w:r w:rsidRPr="009563E7">
        <w:t>(χαμηλότερη τιμή)</w:t>
      </w:r>
      <w:r w:rsidR="0048271C" w:rsidRPr="009563E7">
        <w:t xml:space="preserve">, υπολογιζόμενη στην </w:t>
      </w:r>
      <w:r w:rsidR="0048271C" w:rsidRPr="009563E7">
        <w:rPr>
          <w:b/>
          <w:u w:val="single"/>
        </w:rPr>
        <w:t>συνολική τιμή του προϋπολογισμού</w:t>
      </w:r>
      <w:r w:rsidR="006B4BBD" w:rsidRPr="009563E7">
        <w:rPr>
          <w:b/>
          <w:u w:val="single"/>
        </w:rPr>
        <w:t xml:space="preserve"> </w:t>
      </w:r>
      <w:r w:rsidR="00E200B9" w:rsidRPr="009563E7">
        <w:rPr>
          <w:b/>
          <w:u w:val="single"/>
        </w:rPr>
        <w:t xml:space="preserve">και όχι ανά είδος </w:t>
      </w:r>
      <w:r w:rsidRPr="009563E7">
        <w:t xml:space="preserve">, </w:t>
      </w:r>
      <w:r w:rsidRPr="009563E7">
        <w:rPr>
          <w:lang w:eastAsia="en-US"/>
        </w:rPr>
        <w:t>με</w:t>
      </w:r>
      <w:r w:rsidR="00740CA5" w:rsidRPr="009563E7">
        <w:rPr>
          <w:lang w:eastAsia="en-US"/>
        </w:rPr>
        <w:t xml:space="preserve"> </w:t>
      </w:r>
      <w:r w:rsidR="00740CA5" w:rsidRPr="009563E7">
        <w:rPr>
          <w:b/>
          <w:bCs/>
          <w:lang w:eastAsia="en-US"/>
        </w:rPr>
        <w:t>υποχρεωτική</w:t>
      </w:r>
      <w:r w:rsidRPr="009563E7">
        <w:rPr>
          <w:b/>
          <w:bCs/>
          <w:lang w:eastAsia="en-US"/>
        </w:rPr>
        <w:t xml:space="preserve"> συμπλήρωση</w:t>
      </w:r>
      <w:r w:rsidRPr="009563E7">
        <w:rPr>
          <w:lang w:eastAsia="en-US"/>
        </w:rPr>
        <w:t xml:space="preserve"> του </w:t>
      </w:r>
      <w:r w:rsidR="00EB70E4" w:rsidRPr="009563E7">
        <w:rPr>
          <w:lang w:eastAsia="en-US"/>
        </w:rPr>
        <w:t>εντύπου</w:t>
      </w:r>
      <w:r w:rsidRPr="009563E7">
        <w:rPr>
          <w:lang w:eastAsia="en-US"/>
        </w:rPr>
        <w:t xml:space="preserve"> προσφοράς από τους υποψηφίους αναδόχους. </w:t>
      </w:r>
    </w:p>
    <w:p w:rsidR="007A4B66" w:rsidRPr="009563E7" w:rsidRDefault="007A4B66" w:rsidP="00B46129">
      <w:pPr>
        <w:spacing w:before="120" w:line="240" w:lineRule="exact"/>
        <w:contextualSpacing/>
        <w:jc w:val="both"/>
        <w:rPr>
          <w:lang w:eastAsia="en-US"/>
        </w:rPr>
      </w:pPr>
    </w:p>
    <w:p w:rsidR="007A4B66" w:rsidRDefault="007A4B66" w:rsidP="00B46129">
      <w:pPr>
        <w:spacing w:before="120" w:line="240" w:lineRule="exact"/>
        <w:contextualSpacing/>
        <w:jc w:val="both"/>
        <w:rPr>
          <w:b/>
          <w:u w:val="single"/>
          <w:lang w:eastAsia="en-US"/>
        </w:rPr>
      </w:pPr>
      <w:r w:rsidRPr="009563E7">
        <w:rPr>
          <w:b/>
          <w:u w:val="single"/>
          <w:lang w:eastAsia="en-US"/>
        </w:rPr>
        <w:t xml:space="preserve">ΑΡΘΡΟ </w:t>
      </w:r>
      <w:r w:rsidR="0074795A">
        <w:rPr>
          <w:b/>
          <w:u w:val="single"/>
          <w:lang w:eastAsia="en-US"/>
        </w:rPr>
        <w:t>8</w:t>
      </w:r>
      <w:r w:rsidRPr="009563E7">
        <w:rPr>
          <w:b/>
          <w:u w:val="single"/>
          <w:vertAlign w:val="superscript"/>
          <w:lang w:eastAsia="en-US"/>
        </w:rPr>
        <w:t>ο</w:t>
      </w:r>
      <w:r w:rsidRPr="009563E7">
        <w:rPr>
          <w:b/>
          <w:u w:val="single"/>
          <w:lang w:eastAsia="en-US"/>
        </w:rPr>
        <w:t xml:space="preserve">   Διάρκεια Σύμβασης</w:t>
      </w:r>
    </w:p>
    <w:p w:rsidR="00053DD6" w:rsidRPr="009563E7" w:rsidRDefault="00053DD6" w:rsidP="00B46129">
      <w:pPr>
        <w:spacing w:before="120" w:line="240" w:lineRule="exact"/>
        <w:contextualSpacing/>
        <w:jc w:val="both"/>
        <w:rPr>
          <w:b/>
          <w:color w:val="FF0000"/>
          <w:u w:val="single"/>
          <w:lang w:eastAsia="en-US"/>
        </w:rPr>
      </w:pPr>
    </w:p>
    <w:p w:rsidR="007A4B66" w:rsidRPr="009563E7" w:rsidRDefault="007A4B66" w:rsidP="00B46129">
      <w:pPr>
        <w:spacing w:before="120" w:line="240" w:lineRule="exact"/>
        <w:contextualSpacing/>
        <w:jc w:val="both"/>
        <w:rPr>
          <w:lang w:eastAsia="en-US"/>
        </w:rPr>
      </w:pPr>
      <w:r w:rsidRPr="009563E7">
        <w:rPr>
          <w:lang w:eastAsia="en-US"/>
        </w:rPr>
        <w:t xml:space="preserve">Η διάρκεια της  σύμβασης  θα είναι </w:t>
      </w:r>
      <w:r w:rsidR="00DB706E" w:rsidRPr="009563E7">
        <w:rPr>
          <w:lang w:eastAsia="en-US"/>
        </w:rPr>
        <w:t>έξι</w:t>
      </w:r>
      <w:r w:rsidRPr="009563E7">
        <w:rPr>
          <w:lang w:eastAsia="en-US"/>
        </w:rPr>
        <w:t xml:space="preserve"> (</w:t>
      </w:r>
      <w:r w:rsidR="00DB706E" w:rsidRPr="009563E7">
        <w:rPr>
          <w:lang w:eastAsia="en-US"/>
        </w:rPr>
        <w:t>6</w:t>
      </w:r>
      <w:r w:rsidRPr="009563E7">
        <w:rPr>
          <w:lang w:eastAsia="en-US"/>
        </w:rPr>
        <w:t xml:space="preserve">) </w:t>
      </w:r>
      <w:r w:rsidR="00DB706E" w:rsidRPr="009563E7">
        <w:rPr>
          <w:lang w:eastAsia="en-US"/>
        </w:rPr>
        <w:t>μήνες</w:t>
      </w:r>
      <w:r w:rsidRPr="009563E7">
        <w:rPr>
          <w:lang w:eastAsia="en-US"/>
        </w:rPr>
        <w:t xml:space="preserve"> από την υπογραφή της.</w:t>
      </w:r>
    </w:p>
    <w:p w:rsidR="00DB706E" w:rsidRPr="009563E7" w:rsidRDefault="00DB706E" w:rsidP="00B46129">
      <w:pPr>
        <w:spacing w:before="120" w:line="240" w:lineRule="exact"/>
        <w:contextualSpacing/>
        <w:jc w:val="both"/>
        <w:rPr>
          <w:lang w:eastAsia="en-US"/>
        </w:rPr>
      </w:pPr>
    </w:p>
    <w:p w:rsidR="00DB706E" w:rsidRDefault="00DB706E" w:rsidP="00B46129">
      <w:pPr>
        <w:spacing w:before="120" w:line="240" w:lineRule="exact"/>
        <w:contextualSpacing/>
        <w:jc w:val="both"/>
        <w:rPr>
          <w:rFonts w:eastAsia="Arial"/>
          <w:b/>
          <w:u w:val="single"/>
        </w:rPr>
      </w:pPr>
      <w:r w:rsidRPr="009563E7">
        <w:rPr>
          <w:rFonts w:eastAsia="Arial"/>
          <w:b/>
          <w:u w:val="single"/>
        </w:rPr>
        <w:t xml:space="preserve">ΑΡΘΡΟ </w:t>
      </w:r>
      <w:r w:rsidR="0074795A">
        <w:rPr>
          <w:rFonts w:eastAsia="Arial"/>
          <w:b/>
          <w:u w:val="single"/>
        </w:rPr>
        <w:t>9</w:t>
      </w:r>
      <w:r w:rsidRPr="009563E7">
        <w:rPr>
          <w:rFonts w:eastAsia="Arial"/>
          <w:b/>
          <w:u w:val="single"/>
          <w:vertAlign w:val="superscript"/>
        </w:rPr>
        <w:t>ο</w:t>
      </w:r>
      <w:r w:rsidRPr="009563E7">
        <w:rPr>
          <w:rFonts w:eastAsia="Arial"/>
          <w:b/>
          <w:u w:val="single"/>
        </w:rPr>
        <w:t xml:space="preserve">  :  Τρόπος Εκτέλεσης της Σύμβασης</w:t>
      </w:r>
    </w:p>
    <w:p w:rsidR="00053DD6" w:rsidRPr="009563E7" w:rsidRDefault="00053DD6" w:rsidP="00B46129">
      <w:pPr>
        <w:spacing w:before="120" w:line="240" w:lineRule="exact"/>
        <w:contextualSpacing/>
        <w:jc w:val="both"/>
        <w:rPr>
          <w:rFonts w:eastAsia="Arial"/>
          <w:b/>
          <w:u w:val="single"/>
        </w:rPr>
      </w:pPr>
    </w:p>
    <w:p w:rsidR="00DB706E" w:rsidRPr="009563E7" w:rsidRDefault="00DB706E" w:rsidP="00B46129">
      <w:pPr>
        <w:spacing w:before="120" w:line="240" w:lineRule="exact"/>
        <w:contextualSpacing/>
        <w:jc w:val="both"/>
        <w:rPr>
          <w:rFonts w:eastAsia="Calibri"/>
          <w:b/>
          <w:lang w:eastAsia="en-US"/>
        </w:rPr>
      </w:pPr>
      <w:r w:rsidRPr="009563E7">
        <w:rPr>
          <w:rFonts w:eastAsia="Calibri"/>
          <w:lang w:eastAsia="en-US"/>
        </w:rPr>
        <w:t xml:space="preserve">Ανεξάρτητα από τη χιλιομετρική απόσταση </w:t>
      </w:r>
      <w:r w:rsidRPr="009563E7">
        <w:rPr>
          <w:rFonts w:eastAsia="Calibri"/>
          <w:b/>
          <w:lang w:eastAsia="en-US"/>
        </w:rPr>
        <w:t>της έδρας του αναδόχου</w:t>
      </w:r>
      <w:r w:rsidRPr="009563E7">
        <w:rPr>
          <w:rFonts w:eastAsia="Calibri"/>
          <w:lang w:eastAsia="en-US"/>
        </w:rPr>
        <w:t xml:space="preserve"> από την έδρα του Δήμου, για την καλή εκτέλεση της σύμβασης προς </w:t>
      </w:r>
      <w:r w:rsidRPr="009563E7">
        <w:rPr>
          <w:rFonts w:eastAsia="Calibri"/>
          <w:b/>
          <w:lang w:eastAsia="en-US"/>
        </w:rPr>
        <w:t>όφελος</w:t>
      </w:r>
      <w:r w:rsidRPr="009563E7">
        <w:rPr>
          <w:rFonts w:eastAsia="Calibri"/>
          <w:lang w:eastAsia="en-US"/>
        </w:rPr>
        <w:t xml:space="preserve"> του Δήμου και του </w:t>
      </w:r>
      <w:r w:rsidRPr="009563E7">
        <w:rPr>
          <w:rFonts w:eastAsia="Calibri"/>
          <w:b/>
          <w:lang w:eastAsia="en-US"/>
        </w:rPr>
        <w:t xml:space="preserve">Δημοσίου συμφέροντος </w:t>
      </w:r>
      <w:r w:rsidRPr="009563E7">
        <w:rPr>
          <w:rFonts w:eastAsia="Calibri"/>
          <w:lang w:eastAsia="en-US"/>
        </w:rPr>
        <w:t xml:space="preserve">(εξοικονόμηση καυσίμων και εργατικού κόστους, αποφυγή πρόσθετων καταπονήσεων των οχημάτων, πρόσθετων περιβαλλοντικών επιπτώσεων και ταυτόχρονα για να καθίσταται εφικτός ο έλεγχος από την αρμόδια υπηρεσία παραλαβής), η τοποθέτηση των ελαστικών επί των οχημάτων, θα γίνεται σε κατάλληλο </w:t>
      </w:r>
      <w:r w:rsidRPr="009563E7">
        <w:rPr>
          <w:rFonts w:eastAsia="Calibri"/>
          <w:b/>
          <w:bCs/>
          <w:lang w:eastAsia="en-US"/>
        </w:rPr>
        <w:t>ιδιόκτητο</w:t>
      </w:r>
      <w:r w:rsidRPr="009563E7">
        <w:rPr>
          <w:rFonts w:eastAsia="Calibri"/>
          <w:lang w:eastAsia="en-US"/>
        </w:rPr>
        <w:t xml:space="preserve"> ή </w:t>
      </w:r>
      <w:r w:rsidRPr="009563E7">
        <w:rPr>
          <w:rFonts w:eastAsia="Calibri"/>
          <w:b/>
          <w:bCs/>
          <w:lang w:eastAsia="en-US"/>
        </w:rPr>
        <w:t>συνεργαζόμενο</w:t>
      </w:r>
      <w:r w:rsidRPr="009563E7">
        <w:rPr>
          <w:rFonts w:eastAsia="Calibri"/>
          <w:lang w:eastAsia="en-US"/>
        </w:rPr>
        <w:t xml:space="preserve"> συνεργείο (βουλκανιζατέρ) του αναδόχου, </w:t>
      </w:r>
      <w:r w:rsidRPr="009563E7">
        <w:rPr>
          <w:rFonts w:eastAsia="Calibri"/>
          <w:b/>
          <w:lang w:eastAsia="en-US"/>
        </w:rPr>
        <w:t>εντός των διοικητικών ορίων του Δήμου</w:t>
      </w:r>
      <w:r w:rsidRPr="009563E7">
        <w:rPr>
          <w:rFonts w:eastAsia="Calibri"/>
          <w:lang w:eastAsia="en-US"/>
        </w:rPr>
        <w:t xml:space="preserve"> ή σε σημείο εκτός των ορίων του Δήμου που </w:t>
      </w:r>
      <w:r w:rsidRPr="009563E7">
        <w:rPr>
          <w:rFonts w:eastAsia="Calibri"/>
          <w:b/>
          <w:lang w:eastAsia="en-US"/>
        </w:rPr>
        <w:t>δεν θα απέχει περισσότερο από τέσσερα (4) χιλιόμετρα</w:t>
      </w:r>
      <w:r w:rsidRPr="009563E7">
        <w:rPr>
          <w:rFonts w:eastAsia="Calibri"/>
          <w:lang w:eastAsia="en-US"/>
        </w:rPr>
        <w:t xml:space="preserve"> σε ευθεία γραμμή (ακτίνα), από το Αμαξοστάσιο του Δήμου Μοσχάτου – Ταύρου, το οποίο βρίσκεται στην οδό </w:t>
      </w:r>
      <w:r w:rsidRPr="009563E7">
        <w:rPr>
          <w:rFonts w:eastAsia="Calibri"/>
          <w:b/>
          <w:lang w:eastAsia="en-US"/>
        </w:rPr>
        <w:t xml:space="preserve">Πρέσπας &amp; Ανδριανοπούλου στο Μοσχάτο. </w:t>
      </w:r>
    </w:p>
    <w:p w:rsidR="00DB706E" w:rsidRPr="009563E7" w:rsidRDefault="00DB706E" w:rsidP="00B46129">
      <w:pPr>
        <w:spacing w:before="120" w:line="240" w:lineRule="exact"/>
        <w:contextualSpacing/>
        <w:jc w:val="both"/>
        <w:rPr>
          <w:rFonts w:eastAsia="Calibri"/>
          <w:bCs/>
          <w:lang w:eastAsia="en-US"/>
        </w:rPr>
      </w:pPr>
      <w:r w:rsidRPr="009563E7">
        <w:rPr>
          <w:rFonts w:eastAsia="Calibri"/>
          <w:bCs/>
          <w:lang w:eastAsia="en-US"/>
        </w:rPr>
        <w:t xml:space="preserve">Σε περίπτωση που ο ανάδοχος </w:t>
      </w:r>
      <w:r w:rsidRPr="009563E7">
        <w:rPr>
          <w:rFonts w:eastAsia="Calibri"/>
          <w:b/>
          <w:lang w:eastAsia="en-US"/>
        </w:rPr>
        <w:t xml:space="preserve">διαθέτει κινητό συνεργείο, </w:t>
      </w:r>
      <w:r w:rsidRPr="009563E7">
        <w:rPr>
          <w:rFonts w:eastAsia="Calibri"/>
          <w:bCs/>
          <w:lang w:eastAsia="en-US"/>
        </w:rPr>
        <w:t>η τοποθέτηση των ελαστικών επί των οχημάτων</w:t>
      </w:r>
      <w:r w:rsidRPr="009563E7">
        <w:rPr>
          <w:rFonts w:eastAsia="Calibri"/>
          <w:b/>
          <w:lang w:eastAsia="en-US"/>
        </w:rPr>
        <w:t xml:space="preserve"> </w:t>
      </w:r>
      <w:r w:rsidRPr="009563E7">
        <w:rPr>
          <w:rFonts w:eastAsia="Calibri"/>
          <w:b/>
          <w:bCs/>
          <w:lang w:eastAsia="en-US"/>
        </w:rPr>
        <w:t>μπορεί</w:t>
      </w:r>
      <w:r w:rsidRPr="009563E7">
        <w:rPr>
          <w:rFonts w:eastAsia="Calibri"/>
          <w:b/>
          <w:lang w:eastAsia="en-US"/>
        </w:rPr>
        <w:t xml:space="preserve"> ν</w:t>
      </w:r>
      <w:r w:rsidRPr="009563E7">
        <w:rPr>
          <w:rFonts w:eastAsia="Calibri"/>
          <w:bCs/>
          <w:lang w:eastAsia="en-US"/>
        </w:rPr>
        <w:t xml:space="preserve">α γίνεται στο Δημοτικό αμαξοστάσιο από δικό του προσωπικό, </w:t>
      </w:r>
      <w:r w:rsidRPr="009563E7">
        <w:rPr>
          <w:rFonts w:eastAsia="Calibri"/>
          <w:b/>
          <w:bCs/>
          <w:lang w:eastAsia="en-US"/>
        </w:rPr>
        <w:t>χωρίς κανέναν περιορισμό της απόστασης του συνεργείου του</w:t>
      </w:r>
      <w:r w:rsidRPr="009563E7">
        <w:rPr>
          <w:rFonts w:eastAsia="Calibri"/>
          <w:bCs/>
          <w:lang w:eastAsia="en-US"/>
        </w:rPr>
        <w:t xml:space="preserve"> από τις εγκαταστάσεις του Δήμου.</w:t>
      </w:r>
    </w:p>
    <w:p w:rsidR="00DB706E" w:rsidRPr="009563E7" w:rsidRDefault="00DB706E" w:rsidP="00B46129">
      <w:pPr>
        <w:spacing w:before="120" w:line="240" w:lineRule="exact"/>
        <w:contextualSpacing/>
        <w:jc w:val="both"/>
        <w:rPr>
          <w:rFonts w:eastAsia="Calibri"/>
          <w:bCs/>
          <w:lang w:eastAsia="en-US"/>
        </w:rPr>
      </w:pPr>
      <w:r w:rsidRPr="009563E7">
        <w:rPr>
          <w:rFonts w:eastAsia="Calibri"/>
          <w:bCs/>
          <w:lang w:eastAsia="en-US"/>
        </w:rPr>
        <w:t xml:space="preserve">Ο ανάδοχος, θα πρέπει υποχρεωτικά, </w:t>
      </w:r>
      <w:r w:rsidRPr="009563E7">
        <w:rPr>
          <w:rFonts w:eastAsia="Calibri"/>
          <w:b/>
          <w:bCs/>
          <w:lang w:eastAsia="en-US"/>
        </w:rPr>
        <w:t>τα απόβλητα ελαστικά</w:t>
      </w:r>
      <w:r w:rsidRPr="009563E7">
        <w:rPr>
          <w:rFonts w:eastAsia="Calibri"/>
          <w:bCs/>
          <w:lang w:eastAsia="en-US"/>
        </w:rPr>
        <w:t xml:space="preserve"> που προκύπτουν από την εφαρμογή της σύμβασης, </w:t>
      </w:r>
      <w:r w:rsidRPr="009563E7">
        <w:rPr>
          <w:rFonts w:eastAsia="Calibri"/>
          <w:b/>
          <w:bCs/>
          <w:lang w:eastAsia="en-US"/>
        </w:rPr>
        <w:t xml:space="preserve">να τα διοχετεύει σε εταιρεία με την οποία </w:t>
      </w:r>
      <w:r w:rsidRPr="009563E7">
        <w:rPr>
          <w:rFonts w:eastAsia="Calibri"/>
          <w:b/>
          <w:bCs/>
          <w:u w:val="single"/>
          <w:lang w:eastAsia="en-US"/>
        </w:rPr>
        <w:t>θα έχει σύμβαση</w:t>
      </w:r>
      <w:r w:rsidRPr="009563E7">
        <w:rPr>
          <w:rFonts w:eastAsia="Calibri"/>
          <w:b/>
          <w:bCs/>
          <w:lang w:eastAsia="en-US"/>
        </w:rPr>
        <w:t xml:space="preserve"> και η </w:t>
      </w:r>
      <w:r w:rsidRPr="009563E7">
        <w:rPr>
          <w:rFonts w:eastAsia="Calibri"/>
          <w:b/>
          <w:bCs/>
          <w:lang w:eastAsia="en-US"/>
        </w:rPr>
        <w:lastRenderedPageBreak/>
        <w:t xml:space="preserve">οποία είναι </w:t>
      </w:r>
      <w:proofErr w:type="spellStart"/>
      <w:r w:rsidRPr="009563E7">
        <w:rPr>
          <w:rFonts w:eastAsia="Calibri"/>
          <w:b/>
          <w:bCs/>
          <w:lang w:eastAsia="en-US"/>
        </w:rPr>
        <w:t>αδειοδοτημένη</w:t>
      </w:r>
      <w:proofErr w:type="spellEnd"/>
      <w:r w:rsidRPr="009563E7">
        <w:rPr>
          <w:rFonts w:eastAsia="Calibri"/>
          <w:b/>
          <w:bCs/>
          <w:lang w:eastAsia="en-US"/>
        </w:rPr>
        <w:t xml:space="preserve"> για την διαχείριση αποβλήτων με εξαψήφιο κωδικό αριθμό 16.01.03</w:t>
      </w:r>
      <w:r w:rsidRPr="009563E7">
        <w:rPr>
          <w:rFonts w:eastAsia="Calibri"/>
          <w:bCs/>
          <w:lang w:eastAsia="en-US"/>
        </w:rPr>
        <w:t xml:space="preserve"> (ελαστικά στο τέλος κύκλου ζωής τους). </w:t>
      </w:r>
    </w:p>
    <w:p w:rsidR="00DB706E" w:rsidRPr="009563E7" w:rsidRDefault="00DB706E" w:rsidP="00B46129">
      <w:pPr>
        <w:spacing w:before="120" w:line="240" w:lineRule="exact"/>
        <w:contextualSpacing/>
        <w:jc w:val="both"/>
        <w:rPr>
          <w:rFonts w:eastAsia="Calibri"/>
          <w:b/>
          <w:lang w:eastAsia="en-US"/>
        </w:rPr>
      </w:pPr>
      <w:r w:rsidRPr="009563E7">
        <w:rPr>
          <w:rFonts w:eastAsia="Calibri"/>
          <w:b/>
          <w:lang w:eastAsia="en-US"/>
        </w:rPr>
        <w:t>Σε κάθε περίπτωση, ο ανάδοχος αναλαμβάνει την ευθύνη για την έγκαιρη, σωστή και χωρίς οποιοδήποτε πρακτικό πρόβλημα για τον Δήμο, παράδοση – τοποθέτηση των ελαστικών επί των οχημάτων έτοιμα προς χρήση.</w:t>
      </w:r>
    </w:p>
    <w:p w:rsidR="0074795A" w:rsidRPr="009563E7" w:rsidRDefault="0074795A" w:rsidP="00B46129">
      <w:pPr>
        <w:spacing w:before="120" w:line="240" w:lineRule="exact"/>
        <w:contextualSpacing/>
        <w:jc w:val="both"/>
        <w:rPr>
          <w:rFonts w:eastAsia="Arial"/>
        </w:rPr>
      </w:pPr>
    </w:p>
    <w:p w:rsidR="00B46129" w:rsidRDefault="00B46129" w:rsidP="00B46129">
      <w:pPr>
        <w:spacing w:before="120" w:line="240" w:lineRule="exact"/>
        <w:contextualSpacing/>
        <w:jc w:val="both"/>
        <w:rPr>
          <w:b/>
          <w:u w:val="single"/>
          <w:lang w:eastAsia="en-US"/>
        </w:rPr>
      </w:pPr>
    </w:p>
    <w:p w:rsidR="00DB706E" w:rsidRDefault="00DB706E" w:rsidP="00B46129">
      <w:pPr>
        <w:spacing w:before="120" w:line="240" w:lineRule="exact"/>
        <w:contextualSpacing/>
        <w:jc w:val="both"/>
        <w:rPr>
          <w:b/>
          <w:u w:val="single"/>
          <w:lang w:eastAsia="en-US"/>
        </w:rPr>
      </w:pPr>
      <w:r w:rsidRPr="009563E7">
        <w:rPr>
          <w:b/>
          <w:u w:val="single"/>
          <w:lang w:eastAsia="en-US"/>
        </w:rPr>
        <w:t xml:space="preserve">ΑΡΘΡΟ </w:t>
      </w:r>
      <w:r w:rsidR="0074795A">
        <w:rPr>
          <w:b/>
          <w:u w:val="single"/>
          <w:lang w:eastAsia="en-US"/>
        </w:rPr>
        <w:t>10</w:t>
      </w:r>
      <w:r w:rsidRPr="009563E7">
        <w:rPr>
          <w:b/>
          <w:u w:val="single"/>
          <w:vertAlign w:val="superscript"/>
          <w:lang w:eastAsia="en-US"/>
        </w:rPr>
        <w:t xml:space="preserve">ο </w:t>
      </w:r>
      <w:r w:rsidRPr="009563E7">
        <w:rPr>
          <w:b/>
          <w:u w:val="single"/>
          <w:lang w:eastAsia="en-US"/>
        </w:rPr>
        <w:t xml:space="preserve">   Παραλαβή ειδών</w:t>
      </w:r>
    </w:p>
    <w:p w:rsidR="00053DD6" w:rsidRPr="009563E7" w:rsidRDefault="00053DD6" w:rsidP="00B46129">
      <w:pPr>
        <w:spacing w:before="120" w:line="240" w:lineRule="exact"/>
        <w:contextualSpacing/>
        <w:jc w:val="both"/>
        <w:rPr>
          <w:u w:val="single"/>
          <w:lang w:eastAsia="en-US"/>
        </w:rPr>
      </w:pPr>
    </w:p>
    <w:p w:rsidR="00DB706E" w:rsidRPr="009563E7" w:rsidRDefault="00BD3C94" w:rsidP="00B46129">
      <w:pPr>
        <w:spacing w:before="120" w:line="240" w:lineRule="exact"/>
        <w:contextualSpacing/>
        <w:jc w:val="both"/>
        <w:rPr>
          <w:b/>
          <w:bCs/>
        </w:rPr>
      </w:pPr>
      <w:r w:rsidRPr="009563E7">
        <w:t>Η παραλαβή των ειδών θα βεβαιωθεί από το Τμήμα Συντήρησης Οχημάτων και Λοιπού Μηχανολογικού Εξοπλισμού σύμφωνα με την ισχύουσα νομοθεσία</w:t>
      </w:r>
      <w:r w:rsidR="00DB706E" w:rsidRPr="009563E7">
        <w:rPr>
          <w:b/>
          <w:bCs/>
        </w:rPr>
        <w:t>.</w:t>
      </w:r>
    </w:p>
    <w:p w:rsidR="009563E7" w:rsidRPr="009563E7" w:rsidRDefault="009563E7" w:rsidP="00B46129">
      <w:pPr>
        <w:spacing w:before="120" w:line="240" w:lineRule="exact"/>
        <w:contextualSpacing/>
        <w:jc w:val="both"/>
        <w:rPr>
          <w:rFonts w:eastAsia="Arial"/>
          <w:b/>
          <w:bCs/>
        </w:rPr>
      </w:pPr>
      <w:r w:rsidRPr="009563E7">
        <w:rPr>
          <w:rFonts w:eastAsia="Arial"/>
          <w:b/>
          <w:bCs/>
        </w:rPr>
        <w:t xml:space="preserve">Ως παραλαβή, εννοείται η προμήθεια, η τοποθέτηση και η ζυγοστάθμιση των καινούργιων ελαστικών επί των οχημάτων, έτοιμα προς χρήση. </w:t>
      </w:r>
    </w:p>
    <w:p w:rsidR="007A4B66" w:rsidRDefault="007A4B66" w:rsidP="00B46129">
      <w:pPr>
        <w:spacing w:before="120" w:line="240" w:lineRule="exact"/>
        <w:contextualSpacing/>
        <w:jc w:val="both"/>
        <w:rPr>
          <w:lang w:eastAsia="en-US"/>
        </w:rPr>
      </w:pPr>
    </w:p>
    <w:p w:rsidR="00053DD6" w:rsidRPr="009563E7" w:rsidRDefault="00053DD6" w:rsidP="00B46129">
      <w:pPr>
        <w:spacing w:before="120" w:line="240" w:lineRule="exact"/>
        <w:contextualSpacing/>
        <w:jc w:val="both"/>
        <w:rPr>
          <w:lang w:eastAsia="en-US"/>
        </w:rPr>
      </w:pPr>
    </w:p>
    <w:p w:rsidR="007A4B66" w:rsidRDefault="001D1443" w:rsidP="00B46129">
      <w:pPr>
        <w:spacing w:before="120" w:line="240" w:lineRule="exact"/>
        <w:contextualSpacing/>
        <w:jc w:val="both"/>
        <w:rPr>
          <w:b/>
          <w:w w:val="105"/>
          <w:u w:val="single"/>
          <w:lang w:eastAsia="en-US"/>
        </w:rPr>
      </w:pPr>
      <w:r w:rsidRPr="009563E7">
        <w:rPr>
          <w:b/>
          <w:u w:val="single"/>
          <w:lang w:eastAsia="en-US"/>
        </w:rPr>
        <w:t>ΑΡΘΡΟ 1</w:t>
      </w:r>
      <w:r w:rsidR="0074795A">
        <w:rPr>
          <w:b/>
          <w:u w:val="single"/>
          <w:lang w:eastAsia="en-US"/>
        </w:rPr>
        <w:t>1</w:t>
      </w:r>
      <w:r w:rsidR="007A4B66" w:rsidRPr="009563E7">
        <w:rPr>
          <w:b/>
          <w:u w:val="single"/>
          <w:vertAlign w:val="superscript"/>
          <w:lang w:eastAsia="en-US"/>
        </w:rPr>
        <w:t>ο</w:t>
      </w:r>
      <w:r w:rsidR="007A4B66" w:rsidRPr="009563E7">
        <w:rPr>
          <w:b/>
          <w:u w:val="single"/>
          <w:lang w:eastAsia="en-US"/>
        </w:rPr>
        <w:t xml:space="preserve">    </w:t>
      </w:r>
      <w:r w:rsidR="007A4B66" w:rsidRPr="009563E7">
        <w:rPr>
          <w:b/>
          <w:w w:val="103"/>
          <w:u w:val="single"/>
          <w:lang w:eastAsia="en-US"/>
        </w:rPr>
        <w:t>Χ</w:t>
      </w:r>
      <w:r w:rsidR="007A4B66" w:rsidRPr="009563E7">
        <w:rPr>
          <w:b/>
          <w:spacing w:val="-3"/>
          <w:w w:val="103"/>
          <w:u w:val="single"/>
          <w:lang w:eastAsia="en-US"/>
        </w:rPr>
        <w:t>ρ</w:t>
      </w:r>
      <w:r w:rsidR="007A4B66" w:rsidRPr="009563E7">
        <w:rPr>
          <w:b/>
          <w:w w:val="101"/>
          <w:u w:val="single"/>
          <w:lang w:eastAsia="en-US"/>
        </w:rPr>
        <w:t xml:space="preserve">όνος </w:t>
      </w:r>
      <w:r w:rsidR="007A4B66" w:rsidRPr="009563E7">
        <w:rPr>
          <w:b/>
          <w:spacing w:val="-83"/>
          <w:w w:val="109"/>
          <w:u w:val="single"/>
          <w:lang w:eastAsia="en-US"/>
        </w:rPr>
        <w:t xml:space="preserve">  </w:t>
      </w:r>
      <w:r w:rsidR="007A4B66" w:rsidRPr="009563E7">
        <w:rPr>
          <w:b/>
          <w:u w:val="single"/>
          <w:lang w:eastAsia="en-US"/>
        </w:rPr>
        <w:t xml:space="preserve">- </w:t>
      </w:r>
      <w:r w:rsidR="007A4B66" w:rsidRPr="009563E7">
        <w:rPr>
          <w:b/>
          <w:spacing w:val="-86"/>
          <w:w w:val="109"/>
          <w:u w:val="single"/>
          <w:lang w:eastAsia="en-US"/>
        </w:rPr>
        <w:t xml:space="preserve"> </w:t>
      </w:r>
      <w:r w:rsidR="007A4B66" w:rsidRPr="009563E7">
        <w:rPr>
          <w:b/>
          <w:w w:val="105"/>
          <w:u w:val="single"/>
          <w:lang w:eastAsia="en-US"/>
        </w:rPr>
        <w:t xml:space="preserve"> Τρόπος παράδοσης</w:t>
      </w:r>
    </w:p>
    <w:p w:rsidR="00053DD6" w:rsidRPr="009563E7" w:rsidRDefault="00053DD6" w:rsidP="00B46129">
      <w:pPr>
        <w:spacing w:before="120" w:line="240" w:lineRule="exact"/>
        <w:contextualSpacing/>
        <w:jc w:val="both"/>
        <w:rPr>
          <w:b/>
          <w:w w:val="105"/>
          <w:u w:val="single"/>
          <w:lang w:eastAsia="en-US"/>
        </w:rPr>
      </w:pPr>
    </w:p>
    <w:p w:rsidR="007A4B66" w:rsidRPr="009563E7" w:rsidRDefault="007A4B66" w:rsidP="00B46129">
      <w:pPr>
        <w:spacing w:before="120" w:line="240" w:lineRule="exact"/>
        <w:contextualSpacing/>
        <w:jc w:val="both"/>
      </w:pPr>
      <w:r w:rsidRPr="009563E7">
        <w:t>Τα υπό προμήθεια είδη θα παραδοθούν συνολικά ή τμηματικά, κατόπιν συνεννόησης με τις υπηρεσίες του Δήμου, και</w:t>
      </w:r>
      <w:r w:rsidRPr="009563E7">
        <w:rPr>
          <w:color w:val="FF0000"/>
        </w:rPr>
        <w:t xml:space="preserve"> </w:t>
      </w:r>
      <w:r w:rsidRPr="009563E7">
        <w:t>σε χρόνο εντός της διάρκειας της σχετικής σύμβασης.</w:t>
      </w:r>
    </w:p>
    <w:p w:rsidR="001D1443" w:rsidRPr="009563E7" w:rsidRDefault="001D1443" w:rsidP="00B46129">
      <w:pPr>
        <w:spacing w:before="120" w:line="240" w:lineRule="exact"/>
        <w:contextualSpacing/>
        <w:jc w:val="both"/>
      </w:pPr>
      <w:r w:rsidRPr="009563E7">
        <w:t xml:space="preserve">Ο δε ανάδοχος υποχρεούται να παραδίδει τα υπό προμήθεια είδη εντός </w:t>
      </w:r>
      <w:r w:rsidRPr="009563E7">
        <w:rPr>
          <w:b/>
        </w:rPr>
        <w:t xml:space="preserve">πέντε (5) ημερών </w:t>
      </w:r>
      <w:r w:rsidRPr="009563E7">
        <w:t xml:space="preserve">από την εκάστοτε παραγγελία η οποία μπορεί να γίνεται </w:t>
      </w:r>
      <w:r w:rsidRPr="009563E7">
        <w:rPr>
          <w:b/>
        </w:rPr>
        <w:t>τηλεφωνικά</w:t>
      </w:r>
      <w:r w:rsidRPr="009563E7">
        <w:t xml:space="preserve"> ή μέσω   </w:t>
      </w:r>
      <w:r w:rsidRPr="009563E7">
        <w:rPr>
          <w:lang w:val="en-US"/>
        </w:rPr>
        <w:t>e</w:t>
      </w:r>
      <w:r w:rsidRPr="009563E7">
        <w:t>-</w:t>
      </w:r>
      <w:r w:rsidRPr="009563E7">
        <w:rPr>
          <w:lang w:val="en-US"/>
        </w:rPr>
        <w:t>mail</w:t>
      </w:r>
      <w:r w:rsidRPr="009563E7">
        <w:t>.</w:t>
      </w:r>
    </w:p>
    <w:p w:rsidR="007A4B66" w:rsidRPr="009563E7" w:rsidRDefault="007A4B66" w:rsidP="00B46129">
      <w:pPr>
        <w:spacing w:before="120" w:line="240" w:lineRule="exact"/>
        <w:contextualSpacing/>
        <w:jc w:val="both"/>
        <w:rPr>
          <w:b/>
        </w:rPr>
      </w:pPr>
      <w:r w:rsidRPr="009563E7">
        <w:rPr>
          <w:bCs/>
        </w:rPr>
        <w:t xml:space="preserve">Για την εκτέλεση της προμήθειας  εφαρμόζονται οι διατάξεις του </w:t>
      </w:r>
      <w:r w:rsidRPr="009563E7">
        <w:rPr>
          <w:b/>
        </w:rPr>
        <w:t>Ν. 4412/2016</w:t>
      </w:r>
      <w:r w:rsidRPr="009563E7">
        <w:rPr>
          <w:bCs/>
        </w:rPr>
        <w:t xml:space="preserve"> και ιδίως των άρθρων 200 – 215, όπως αυτά τροποποιήθηκαν, συμπληρώθηκαν και ισχύουν σήμερα</w:t>
      </w:r>
      <w:r w:rsidRPr="009563E7">
        <w:rPr>
          <w:b/>
        </w:rPr>
        <w:t>.</w:t>
      </w:r>
    </w:p>
    <w:p w:rsidR="0048321A" w:rsidRDefault="0048321A" w:rsidP="00B46129">
      <w:pPr>
        <w:spacing w:before="120" w:line="240" w:lineRule="exact"/>
        <w:contextualSpacing/>
        <w:jc w:val="both"/>
        <w:rPr>
          <w:bCs/>
        </w:rPr>
      </w:pPr>
    </w:p>
    <w:p w:rsidR="00053DD6" w:rsidRPr="009563E7" w:rsidRDefault="00053DD6" w:rsidP="00B46129">
      <w:pPr>
        <w:spacing w:before="120" w:line="240" w:lineRule="exact"/>
        <w:contextualSpacing/>
        <w:jc w:val="both"/>
        <w:rPr>
          <w:bCs/>
        </w:rPr>
      </w:pPr>
    </w:p>
    <w:p w:rsidR="0048321A" w:rsidRDefault="0048321A" w:rsidP="00B46129">
      <w:pPr>
        <w:spacing w:before="120" w:line="240" w:lineRule="exact"/>
        <w:contextualSpacing/>
        <w:jc w:val="both"/>
        <w:rPr>
          <w:b/>
          <w:u w:val="single"/>
          <w:lang w:eastAsia="en-US"/>
        </w:rPr>
      </w:pPr>
      <w:r w:rsidRPr="009563E7">
        <w:rPr>
          <w:b/>
          <w:u w:val="single"/>
          <w:lang w:eastAsia="en-US"/>
        </w:rPr>
        <w:t>ΑΡΘΡΟ 1</w:t>
      </w:r>
      <w:r w:rsidR="0074795A">
        <w:rPr>
          <w:b/>
          <w:u w:val="single"/>
          <w:lang w:eastAsia="en-US"/>
        </w:rPr>
        <w:t>2</w:t>
      </w:r>
      <w:r w:rsidRPr="009563E7">
        <w:rPr>
          <w:b/>
          <w:u w:val="single"/>
          <w:vertAlign w:val="superscript"/>
          <w:lang w:eastAsia="en-US"/>
        </w:rPr>
        <w:t>ο</w:t>
      </w:r>
      <w:r w:rsidRPr="009563E7">
        <w:rPr>
          <w:b/>
          <w:u w:val="single"/>
          <w:lang w:eastAsia="en-US"/>
        </w:rPr>
        <w:t xml:space="preserve">    Σταθερότητα τιμών - Τρόπος πληρωμής</w:t>
      </w:r>
    </w:p>
    <w:p w:rsidR="00053DD6" w:rsidRPr="009563E7" w:rsidRDefault="00053DD6" w:rsidP="00B46129">
      <w:pPr>
        <w:spacing w:before="120" w:line="240" w:lineRule="exact"/>
        <w:contextualSpacing/>
        <w:jc w:val="both"/>
        <w:rPr>
          <w:b/>
          <w:u w:val="single"/>
          <w:lang w:eastAsia="en-US"/>
        </w:rPr>
      </w:pPr>
    </w:p>
    <w:p w:rsidR="0048321A" w:rsidRPr="009563E7" w:rsidRDefault="0048321A" w:rsidP="00B46129">
      <w:pPr>
        <w:spacing w:before="120" w:line="240" w:lineRule="exact"/>
        <w:contextualSpacing/>
        <w:jc w:val="both"/>
      </w:pPr>
      <w:r w:rsidRPr="009563E7">
        <w:rPr>
          <w:bCs/>
        </w:rPr>
        <w:t xml:space="preserve">Η προσφερόμενη τιμή μονάδας θα δοθεί υποχρεωτικά σε «ευρώ». Η τιμή μονάδας της προσφοράς θα είναι σταθερή και αμετάβλητη κατά τη διάρκεια εκτέλεσης της σύμβασης και για κανένα λόγο και σε καμία αναθεώρηση δεν υπόκειται. </w:t>
      </w:r>
    </w:p>
    <w:p w:rsidR="0048321A" w:rsidRPr="009563E7" w:rsidRDefault="0048321A" w:rsidP="00B46129">
      <w:pPr>
        <w:spacing w:before="120" w:line="240" w:lineRule="exact"/>
        <w:contextualSpacing/>
        <w:jc w:val="both"/>
        <w:rPr>
          <w:bCs/>
        </w:rPr>
      </w:pPr>
      <w:r w:rsidRPr="009563E7">
        <w:rPr>
          <w:bCs/>
        </w:rPr>
        <w:t>Στην τιμή περιλαμβάνεται η αξία των προμηθευόμενων ειδών, το κόστος μεταφοράς και φορτοεκφόρτωσής τους στους χώρους του Δήμου, κάθε άλλη απαιτούμενη δαπάνη της εργασίας απασχολούμενου προσωπικού και των ασφαλιστικών του εισφορών καθώς και οι νόμιμες κρατήσεις</w:t>
      </w:r>
    </w:p>
    <w:p w:rsidR="0048321A" w:rsidRPr="009563E7" w:rsidRDefault="0048321A" w:rsidP="00B46129">
      <w:pPr>
        <w:spacing w:before="120" w:line="240" w:lineRule="exact"/>
        <w:contextualSpacing/>
        <w:jc w:val="both"/>
        <w:rPr>
          <w:bCs/>
        </w:rPr>
      </w:pPr>
      <w:r w:rsidRPr="009563E7">
        <w:rPr>
          <w:bCs/>
        </w:rPr>
        <w:t xml:space="preserve">Η πληρωμή θα γίνεται με ένταλμα  που θα εκδίδεται μετά την τμηματική η ολική παραλαβή επί της αξίας του εκτελεσθέντος  αντικειμένου στο όνομα του αναδόχου, μετά την έκδοση των σχετικών παραστατικών και την </w:t>
      </w:r>
      <w:r w:rsidRPr="009563E7">
        <w:t>βεβαίωση παραλαβής (που εκδίδεται από τον προϊστάμενο της υπηρεσίας,</w:t>
      </w:r>
      <w:r w:rsidRPr="009563E7">
        <w:rPr>
          <w:bCs/>
        </w:rPr>
        <w:t xml:space="preserve"> για την οποία  προορίζονται τα αγαθά), εφόσον δεν διαπιστώθηκε καμιά απόκλιση ως προς την τεχνική περιγραφή των προμηθευόμενων ειδών.</w:t>
      </w:r>
    </w:p>
    <w:p w:rsidR="0048321A" w:rsidRDefault="0048321A" w:rsidP="00B46129">
      <w:pPr>
        <w:spacing w:before="120" w:line="240" w:lineRule="exact"/>
        <w:contextualSpacing/>
        <w:jc w:val="both"/>
        <w:rPr>
          <w:bCs/>
        </w:rPr>
      </w:pPr>
    </w:p>
    <w:p w:rsidR="00053DD6" w:rsidRPr="009563E7" w:rsidRDefault="00053DD6" w:rsidP="00B46129">
      <w:pPr>
        <w:spacing w:before="120" w:line="240" w:lineRule="exact"/>
        <w:contextualSpacing/>
        <w:jc w:val="both"/>
        <w:rPr>
          <w:bCs/>
        </w:rPr>
      </w:pPr>
    </w:p>
    <w:p w:rsidR="0048321A" w:rsidRDefault="0048321A" w:rsidP="00B46129">
      <w:pPr>
        <w:spacing w:before="120" w:line="240" w:lineRule="exact"/>
        <w:contextualSpacing/>
        <w:jc w:val="both"/>
        <w:rPr>
          <w:b/>
          <w:u w:val="single"/>
          <w:lang w:eastAsia="en-US"/>
        </w:rPr>
      </w:pPr>
      <w:r w:rsidRPr="009563E7">
        <w:rPr>
          <w:b/>
          <w:u w:val="single"/>
          <w:lang w:eastAsia="en-US"/>
        </w:rPr>
        <w:t>ΑΡΘΡΟ 1</w:t>
      </w:r>
      <w:r w:rsidR="0074795A">
        <w:rPr>
          <w:b/>
          <w:u w:val="single"/>
          <w:lang w:eastAsia="en-US"/>
        </w:rPr>
        <w:t>3</w:t>
      </w:r>
      <w:r w:rsidRPr="009563E7">
        <w:rPr>
          <w:b/>
          <w:u w:val="single"/>
          <w:vertAlign w:val="superscript"/>
          <w:lang w:eastAsia="en-US"/>
        </w:rPr>
        <w:t>ο</w:t>
      </w:r>
      <w:r w:rsidRPr="009563E7">
        <w:rPr>
          <w:b/>
          <w:u w:val="single"/>
          <w:lang w:eastAsia="en-US"/>
        </w:rPr>
        <w:t xml:space="preserve">      Φόροι </w:t>
      </w:r>
      <w:r w:rsidR="00053DD6">
        <w:rPr>
          <w:b/>
          <w:u w:val="single"/>
          <w:lang w:eastAsia="en-US"/>
        </w:rPr>
        <w:t>–</w:t>
      </w:r>
      <w:r w:rsidRPr="009563E7">
        <w:rPr>
          <w:b/>
          <w:u w:val="single"/>
          <w:lang w:eastAsia="en-US"/>
        </w:rPr>
        <w:t xml:space="preserve"> τέλη</w:t>
      </w:r>
    </w:p>
    <w:p w:rsidR="00053DD6" w:rsidRPr="009563E7" w:rsidRDefault="00053DD6" w:rsidP="00B46129">
      <w:pPr>
        <w:spacing w:before="120" w:line="240" w:lineRule="exact"/>
        <w:contextualSpacing/>
        <w:jc w:val="both"/>
        <w:rPr>
          <w:b/>
          <w:u w:val="single"/>
          <w:lang w:eastAsia="en-US"/>
        </w:rPr>
      </w:pPr>
    </w:p>
    <w:p w:rsidR="0048321A" w:rsidRDefault="0048321A" w:rsidP="00B46129">
      <w:pPr>
        <w:spacing w:before="120" w:line="240" w:lineRule="exact"/>
        <w:contextualSpacing/>
        <w:jc w:val="both"/>
        <w:rPr>
          <w:lang w:eastAsia="en-US"/>
        </w:rPr>
      </w:pPr>
      <w:r w:rsidRPr="009563E7">
        <w:rPr>
          <w:lang w:eastAsia="en-US"/>
        </w:rPr>
        <w:t>Ο ανάδοχος επιβαρύνεται  με όλους τους φόρους, τα τέλη και τις κρατήσεις σύμφωνα με την ισχύουσα νομοθεσία. Ο Φ.Π.Α. βαρύνει το Δήμο.</w:t>
      </w:r>
    </w:p>
    <w:p w:rsidR="00053DD6" w:rsidRDefault="00053DD6" w:rsidP="00B46129">
      <w:pPr>
        <w:spacing w:before="120" w:line="240" w:lineRule="exact"/>
        <w:contextualSpacing/>
        <w:jc w:val="both"/>
        <w:rPr>
          <w:lang w:eastAsia="en-US"/>
        </w:rPr>
      </w:pPr>
    </w:p>
    <w:p w:rsidR="00053DD6" w:rsidRDefault="00053DD6" w:rsidP="00B46129">
      <w:pPr>
        <w:spacing w:before="120" w:line="240" w:lineRule="exact"/>
        <w:contextualSpacing/>
        <w:jc w:val="both"/>
        <w:rPr>
          <w:lang w:eastAsia="en-US"/>
        </w:rPr>
      </w:pPr>
    </w:p>
    <w:p w:rsidR="00053DD6" w:rsidRDefault="00B46129" w:rsidP="00053DD6">
      <w:pPr>
        <w:widowControl w:val="0"/>
        <w:shd w:val="clear" w:color="auto" w:fill="FFFFFF"/>
        <w:spacing w:before="120" w:line="240" w:lineRule="exact"/>
        <w:contextualSpacing/>
        <w:jc w:val="both"/>
        <w:rPr>
          <w:rFonts w:eastAsia="Arial"/>
          <w:b/>
          <w:u w:val="single"/>
        </w:rPr>
      </w:pPr>
      <w:bookmarkStart w:id="6" w:name="_Hlk495871622"/>
      <w:r w:rsidRPr="007C642E">
        <w:rPr>
          <w:rFonts w:eastAsia="Arial"/>
          <w:b/>
          <w:u w:val="single"/>
        </w:rPr>
        <w:t>ΑΡΘΡΟ 1</w:t>
      </w:r>
      <w:r>
        <w:rPr>
          <w:rFonts w:eastAsia="Arial"/>
          <w:b/>
          <w:u w:val="single"/>
        </w:rPr>
        <w:t>4</w:t>
      </w:r>
      <w:r w:rsidRPr="007C642E">
        <w:rPr>
          <w:rFonts w:eastAsia="Arial"/>
          <w:b/>
          <w:u w:val="single"/>
          <w:vertAlign w:val="superscript"/>
        </w:rPr>
        <w:t>ο</w:t>
      </w:r>
      <w:r w:rsidRPr="007C642E">
        <w:rPr>
          <w:rFonts w:eastAsia="Arial"/>
          <w:b/>
          <w:u w:val="single"/>
        </w:rPr>
        <w:t xml:space="preserve">  :  Ε</w:t>
      </w:r>
      <w:bookmarkEnd w:id="6"/>
      <w:r>
        <w:rPr>
          <w:rFonts w:eastAsia="Arial"/>
          <w:b/>
          <w:u w:val="single"/>
        </w:rPr>
        <w:t xml:space="preserve">γγύηση καλής λειτουργίας </w:t>
      </w:r>
    </w:p>
    <w:p w:rsidR="00053DD6" w:rsidRDefault="00053DD6" w:rsidP="00053DD6">
      <w:pPr>
        <w:widowControl w:val="0"/>
        <w:shd w:val="clear" w:color="auto" w:fill="FFFFFF"/>
        <w:spacing w:before="120" w:line="240" w:lineRule="exact"/>
        <w:contextualSpacing/>
        <w:jc w:val="both"/>
        <w:rPr>
          <w:rFonts w:eastAsia="Arial"/>
          <w:b/>
          <w:u w:val="single"/>
        </w:rPr>
      </w:pPr>
    </w:p>
    <w:p w:rsidR="00B46129" w:rsidRPr="00053DD6" w:rsidRDefault="00B46129" w:rsidP="00053DD6">
      <w:pPr>
        <w:widowControl w:val="0"/>
        <w:shd w:val="clear" w:color="auto" w:fill="FFFFFF"/>
        <w:spacing w:before="120" w:line="240" w:lineRule="exact"/>
        <w:contextualSpacing/>
        <w:jc w:val="both"/>
        <w:rPr>
          <w:rFonts w:eastAsia="Arial"/>
          <w:b/>
          <w:u w:val="single"/>
        </w:rPr>
      </w:pPr>
      <w:r w:rsidRPr="003E142A">
        <w:t xml:space="preserve">Ο ανάδοχος υποχρεούται να παρέχει </w:t>
      </w:r>
      <w:r w:rsidRPr="003E142A">
        <w:rPr>
          <w:u w:val="single"/>
        </w:rPr>
        <w:t>εγγύηση καλής λειτουργίας</w:t>
      </w:r>
      <w:r w:rsidRPr="003E142A">
        <w:t xml:space="preserve"> </w:t>
      </w:r>
      <w:r w:rsidRPr="003E142A">
        <w:rPr>
          <w:b/>
          <w:bCs/>
        </w:rPr>
        <w:t>δώδεκα (12) μηνών,</w:t>
      </w:r>
      <w:r w:rsidRPr="003E142A">
        <w:t xml:space="preserve"> που αρχίζει από την ημερομηνία αγοράς ή τοποθέτησης (εάν αυτή πραγματοποιηθεί από τον ανάδοχο) και συνίσταται στην αντικατάσταση του είδους</w:t>
      </w:r>
      <w:r>
        <w:t xml:space="preserve"> </w:t>
      </w:r>
      <w:r w:rsidRPr="003E142A">
        <w:t>σε περίπτωση βλάβης,</w:t>
      </w:r>
      <w:r>
        <w:t xml:space="preserve"> </w:t>
      </w:r>
      <w:r w:rsidRPr="003E142A">
        <w:t>εφόσον η βλάβη θα οφείλεται σε τεχνική ή ποιοτική ανεπάρκεια των υλικών</w:t>
      </w:r>
      <w:r>
        <w:t>.</w:t>
      </w:r>
    </w:p>
    <w:p w:rsidR="00B46129" w:rsidRDefault="00B46129" w:rsidP="00B46129">
      <w:pPr>
        <w:spacing w:before="120" w:line="240" w:lineRule="exact"/>
        <w:jc w:val="both"/>
        <w:rPr>
          <w:sz w:val="22"/>
          <w:szCs w:val="22"/>
        </w:rPr>
      </w:pPr>
      <w:r w:rsidRPr="001C7AB9">
        <w:rPr>
          <w:sz w:val="22"/>
          <w:szCs w:val="22"/>
        </w:rPr>
        <w:t xml:space="preserve">Ως </w:t>
      </w:r>
      <w:r w:rsidRPr="001C7AB9">
        <w:rPr>
          <w:b/>
          <w:sz w:val="22"/>
          <w:szCs w:val="22"/>
        </w:rPr>
        <w:t>εγγύηση καλής λειτουργίας,</w:t>
      </w:r>
      <w:r w:rsidRPr="001C7AB9">
        <w:rPr>
          <w:sz w:val="22"/>
          <w:szCs w:val="22"/>
        </w:rPr>
        <w:t xml:space="preserve"> ορίζεται </w:t>
      </w:r>
      <w:r w:rsidRPr="001C7AB9">
        <w:rPr>
          <w:b/>
          <w:sz w:val="22"/>
          <w:szCs w:val="22"/>
        </w:rPr>
        <w:t>το πόσον</w:t>
      </w:r>
      <w:r w:rsidRPr="001C7AB9">
        <w:rPr>
          <w:sz w:val="22"/>
          <w:szCs w:val="22"/>
        </w:rPr>
        <w:t xml:space="preserve"> που αντιστοιχεί στο </w:t>
      </w:r>
      <w:r>
        <w:rPr>
          <w:b/>
          <w:bCs/>
          <w:sz w:val="22"/>
          <w:szCs w:val="22"/>
        </w:rPr>
        <w:t>τρία</w:t>
      </w:r>
      <w:r w:rsidRPr="001C7AB9">
        <w:rPr>
          <w:sz w:val="22"/>
          <w:szCs w:val="22"/>
        </w:rPr>
        <w:t xml:space="preserve"> </w:t>
      </w:r>
      <w:r w:rsidRPr="001C7AB9">
        <w:rPr>
          <w:b/>
          <w:bCs/>
          <w:sz w:val="22"/>
          <w:szCs w:val="22"/>
        </w:rPr>
        <w:t>τοις εκατό</w:t>
      </w:r>
      <w:r w:rsidRPr="001C7AB9">
        <w:rPr>
          <w:sz w:val="22"/>
          <w:szCs w:val="22"/>
        </w:rPr>
        <w:t xml:space="preserve"> (</w:t>
      </w:r>
      <w:r w:rsidRPr="001C7AB9">
        <w:rPr>
          <w:b/>
          <w:sz w:val="22"/>
          <w:szCs w:val="22"/>
        </w:rPr>
        <w:t>3%)</w:t>
      </w:r>
      <w:r w:rsidRPr="001C7AB9">
        <w:rPr>
          <w:sz w:val="22"/>
          <w:szCs w:val="22"/>
        </w:rPr>
        <w:t xml:space="preserve"> </w:t>
      </w:r>
      <w:r w:rsidR="00404FC1">
        <w:rPr>
          <w:sz w:val="22"/>
          <w:szCs w:val="22"/>
        </w:rPr>
        <w:t>της εκτιμώμενης αξίας της σύμβασης</w:t>
      </w:r>
      <w:r w:rsidRPr="001C7AB9">
        <w:rPr>
          <w:sz w:val="22"/>
          <w:szCs w:val="22"/>
        </w:rPr>
        <w:t xml:space="preserve">, σε εφαρμογή </w:t>
      </w:r>
      <w:r w:rsidRPr="001C7AB9">
        <w:rPr>
          <w:b/>
          <w:sz w:val="22"/>
          <w:szCs w:val="22"/>
        </w:rPr>
        <w:t xml:space="preserve"> του άρθρου 72 του Ν. 4412/2016</w:t>
      </w:r>
      <w:r w:rsidR="00404FC1">
        <w:rPr>
          <w:sz w:val="22"/>
          <w:szCs w:val="22"/>
        </w:rPr>
        <w:t xml:space="preserve"> όπως τροποποιήθηκε και ισχύει.</w:t>
      </w:r>
    </w:p>
    <w:p w:rsidR="00404FC1" w:rsidRDefault="00404FC1" w:rsidP="00B46129">
      <w:pPr>
        <w:spacing w:before="120" w:line="240" w:lineRule="exact"/>
        <w:jc w:val="both"/>
        <w:rPr>
          <w:sz w:val="22"/>
          <w:szCs w:val="22"/>
        </w:rPr>
      </w:pPr>
    </w:p>
    <w:p w:rsidR="00404FC1" w:rsidRPr="001C7AB9" w:rsidRDefault="00404FC1" w:rsidP="00B46129">
      <w:pPr>
        <w:spacing w:before="120" w:line="240" w:lineRule="exact"/>
        <w:jc w:val="both"/>
        <w:rPr>
          <w:sz w:val="22"/>
          <w:szCs w:val="22"/>
        </w:rPr>
      </w:pPr>
    </w:p>
    <w:p w:rsidR="0048321A" w:rsidRDefault="0048321A" w:rsidP="00B46129">
      <w:pPr>
        <w:spacing w:before="120" w:line="240" w:lineRule="exact"/>
        <w:contextualSpacing/>
        <w:jc w:val="both"/>
        <w:rPr>
          <w:lang w:eastAsia="en-US"/>
        </w:rPr>
      </w:pPr>
    </w:p>
    <w:p w:rsidR="00053DD6" w:rsidRDefault="00053DD6" w:rsidP="00B46129">
      <w:pPr>
        <w:spacing w:before="120" w:line="240" w:lineRule="exact"/>
        <w:contextualSpacing/>
        <w:jc w:val="both"/>
        <w:rPr>
          <w:lang w:eastAsia="en-US"/>
        </w:rPr>
      </w:pPr>
    </w:p>
    <w:p w:rsidR="00053DD6" w:rsidRPr="009563E7" w:rsidRDefault="00053DD6" w:rsidP="00B46129">
      <w:pPr>
        <w:spacing w:before="120" w:line="240" w:lineRule="exact"/>
        <w:contextualSpacing/>
        <w:jc w:val="both"/>
        <w:rPr>
          <w:lang w:eastAsia="en-US"/>
        </w:rPr>
      </w:pPr>
    </w:p>
    <w:p w:rsidR="0048321A" w:rsidRDefault="0048321A" w:rsidP="00B46129">
      <w:pPr>
        <w:spacing w:before="120" w:line="240" w:lineRule="exact"/>
        <w:contextualSpacing/>
        <w:jc w:val="both"/>
        <w:rPr>
          <w:rFonts w:eastAsia="Arial"/>
          <w:b/>
          <w:u w:val="single"/>
          <w:lang w:eastAsia="en-US"/>
        </w:rPr>
      </w:pPr>
      <w:r w:rsidRPr="009563E7">
        <w:rPr>
          <w:b/>
          <w:u w:val="single"/>
          <w:lang w:eastAsia="en-US"/>
        </w:rPr>
        <w:lastRenderedPageBreak/>
        <w:t>ΑΡΘΡΟ 1</w:t>
      </w:r>
      <w:r w:rsidR="00B46129">
        <w:rPr>
          <w:b/>
          <w:u w:val="single"/>
          <w:lang w:eastAsia="en-US"/>
        </w:rPr>
        <w:t>5</w:t>
      </w:r>
      <w:r w:rsidRPr="009563E7">
        <w:rPr>
          <w:b/>
          <w:u w:val="single"/>
          <w:vertAlign w:val="superscript"/>
          <w:lang w:eastAsia="en-US"/>
        </w:rPr>
        <w:t>ο</w:t>
      </w:r>
      <w:r w:rsidRPr="009563E7">
        <w:rPr>
          <w:b/>
          <w:u w:val="single"/>
          <w:lang w:eastAsia="en-US"/>
        </w:rPr>
        <w:t xml:space="preserve">    </w:t>
      </w:r>
      <w:r w:rsidRPr="009563E7">
        <w:rPr>
          <w:rFonts w:eastAsia="Arial"/>
          <w:b/>
          <w:u w:val="single"/>
          <w:lang w:eastAsia="en-US"/>
        </w:rPr>
        <w:t>Κυρώσεις - Έκπτωση του αναδόχου</w:t>
      </w:r>
    </w:p>
    <w:p w:rsidR="00053DD6" w:rsidRPr="009563E7" w:rsidRDefault="00053DD6" w:rsidP="00B46129">
      <w:pPr>
        <w:spacing w:before="120" w:line="240" w:lineRule="exact"/>
        <w:contextualSpacing/>
        <w:jc w:val="both"/>
        <w:rPr>
          <w:rFonts w:eastAsia="Arial"/>
          <w:b/>
          <w:u w:val="single"/>
          <w:lang w:eastAsia="en-US"/>
        </w:rPr>
      </w:pPr>
    </w:p>
    <w:p w:rsidR="0048321A" w:rsidRPr="009563E7" w:rsidRDefault="0048321A" w:rsidP="00B46129">
      <w:pPr>
        <w:widowControl w:val="0"/>
        <w:shd w:val="clear" w:color="auto" w:fill="FFFFFF"/>
        <w:spacing w:before="120" w:line="240" w:lineRule="exact"/>
        <w:contextualSpacing/>
        <w:jc w:val="both"/>
        <w:rPr>
          <w:rFonts w:eastAsia="Arial"/>
        </w:rPr>
      </w:pPr>
      <w:r w:rsidRPr="009563E7">
        <w:rPr>
          <w:rFonts w:eastAsia="Arial"/>
        </w:rPr>
        <w:t>Ο  προμηθευτής αν δεν εκπληρώσει τις υποχρεώσεις του και δεν παραδώσει τα προς προμήθεια είδη  κηρύσσεται  υποχρεωτικά  έκπτωτος  από  την κατακύρωση που έγινε στο όνομά του και από κάθε δικαίωμα που απορρέει από αυτήν.</w:t>
      </w:r>
    </w:p>
    <w:p w:rsidR="0048321A" w:rsidRPr="009563E7" w:rsidRDefault="0048321A" w:rsidP="00B46129">
      <w:pPr>
        <w:widowControl w:val="0"/>
        <w:shd w:val="clear" w:color="auto" w:fill="FFFFFF"/>
        <w:spacing w:before="120" w:line="240" w:lineRule="exact"/>
        <w:contextualSpacing/>
        <w:jc w:val="both"/>
        <w:rPr>
          <w:rFonts w:eastAsia="Arial"/>
        </w:rPr>
      </w:pPr>
      <w:r w:rsidRPr="009563E7">
        <w:rPr>
          <w:rFonts w:eastAsia="Arial"/>
        </w:rPr>
        <w:t xml:space="preserve">Για  εκπρόθεσμη παράδοση των ειδών, παρεκκλίσεις των παραδοθέντων ειδών από  τις  τεχνικές προδιαγραφές,  απόρριψη  τους  από  </w:t>
      </w:r>
      <w:r w:rsidR="009563E7">
        <w:rPr>
          <w:rFonts w:eastAsia="Arial"/>
        </w:rPr>
        <w:t>την αρμόδια υπηρεσία</w:t>
      </w:r>
      <w:r w:rsidRPr="009563E7">
        <w:rPr>
          <w:rFonts w:eastAsia="Arial"/>
        </w:rPr>
        <w:t xml:space="preserve">  παραλαβής,  ισχύει  το  σχετικό </w:t>
      </w:r>
      <w:r w:rsidRPr="009563E7">
        <w:rPr>
          <w:rFonts w:eastAsia="Arial"/>
          <w:b/>
          <w:bCs/>
        </w:rPr>
        <w:t>άρθρο</w:t>
      </w:r>
      <w:r w:rsidRPr="009563E7">
        <w:rPr>
          <w:rFonts w:eastAsia="Arial"/>
        </w:rPr>
        <w:t xml:space="preserve"> </w:t>
      </w:r>
      <w:r w:rsidRPr="009563E7">
        <w:rPr>
          <w:rFonts w:eastAsia="Arial"/>
          <w:b/>
          <w:bCs/>
        </w:rPr>
        <w:t xml:space="preserve">203 </w:t>
      </w:r>
      <w:r w:rsidRPr="009563E7">
        <w:rPr>
          <w:rFonts w:eastAsia="Arial"/>
        </w:rPr>
        <w:t xml:space="preserve">του </w:t>
      </w:r>
      <w:r w:rsidRPr="009563E7">
        <w:rPr>
          <w:rFonts w:eastAsia="Arial"/>
          <w:b/>
          <w:bCs/>
        </w:rPr>
        <w:t>Ν. 4412/2016</w:t>
      </w:r>
      <w:r w:rsidRPr="009563E7">
        <w:rPr>
          <w:rFonts w:eastAsia="Arial"/>
        </w:rPr>
        <w:t>, όπως αυτό τροποποιήθηκε, συμπληρώθηκε και ισχύει σήμερα.</w:t>
      </w:r>
    </w:p>
    <w:p w:rsidR="00EE12B6" w:rsidRDefault="00EE12B6" w:rsidP="00B46129">
      <w:pPr>
        <w:spacing w:before="120" w:line="240" w:lineRule="exact"/>
        <w:contextualSpacing/>
        <w:jc w:val="both"/>
        <w:rPr>
          <w:lang w:val="en-US"/>
        </w:rPr>
      </w:pPr>
    </w:p>
    <w:p w:rsidR="00B46129" w:rsidRDefault="00B46129" w:rsidP="0074795A">
      <w:pPr>
        <w:spacing w:before="120" w:line="240" w:lineRule="exact"/>
        <w:contextualSpacing/>
        <w:jc w:val="both"/>
      </w:pPr>
    </w:p>
    <w:p w:rsidR="00B46129" w:rsidRDefault="00B46129" w:rsidP="0074795A">
      <w:pPr>
        <w:spacing w:before="120" w:line="240" w:lineRule="exact"/>
        <w:contextualSpacing/>
        <w:jc w:val="both"/>
      </w:pPr>
    </w:p>
    <w:p w:rsidR="00B46129" w:rsidRDefault="00B46129" w:rsidP="0074795A">
      <w:pPr>
        <w:spacing w:before="120" w:line="240" w:lineRule="exact"/>
        <w:contextualSpacing/>
        <w:jc w:val="both"/>
      </w:pPr>
    </w:p>
    <w:p w:rsidR="00B46129" w:rsidRDefault="00B46129" w:rsidP="0074795A">
      <w:pPr>
        <w:spacing w:before="120" w:line="240" w:lineRule="exact"/>
        <w:contextualSpacing/>
        <w:jc w:val="both"/>
      </w:pPr>
    </w:p>
    <w:p w:rsidR="00B46129" w:rsidRPr="00B46129" w:rsidRDefault="00B46129" w:rsidP="0074795A">
      <w:pPr>
        <w:spacing w:before="120" w:line="240" w:lineRule="exact"/>
        <w:contextualSpacing/>
        <w:jc w:val="both"/>
      </w:pPr>
    </w:p>
    <w:tbl>
      <w:tblPr>
        <w:tblpPr w:leftFromText="180" w:rightFromText="180" w:vertAnchor="text" w:horzAnchor="margin" w:tblpY="22"/>
        <w:tblW w:w="9191" w:type="dxa"/>
        <w:tblLook w:val="04A0"/>
      </w:tblPr>
      <w:tblGrid>
        <w:gridCol w:w="3604"/>
        <w:gridCol w:w="1749"/>
        <w:gridCol w:w="3838"/>
      </w:tblGrid>
      <w:tr w:rsidR="00EE12B6" w:rsidRPr="00786F1B" w:rsidTr="00EE12B6">
        <w:trPr>
          <w:trHeight w:val="2681"/>
        </w:trPr>
        <w:tc>
          <w:tcPr>
            <w:tcW w:w="3604" w:type="dxa"/>
            <w:shd w:val="clear" w:color="auto" w:fill="auto"/>
          </w:tcPr>
          <w:p w:rsidR="00EE12B6" w:rsidRPr="00786F1B" w:rsidRDefault="00EE12B6" w:rsidP="00EE12B6">
            <w:pPr>
              <w:jc w:val="center"/>
              <w:rPr>
                <w:sz w:val="22"/>
                <w:szCs w:val="22"/>
              </w:rPr>
            </w:pPr>
            <w:r w:rsidRPr="00786F1B">
              <w:rPr>
                <w:sz w:val="22"/>
                <w:szCs w:val="22"/>
              </w:rPr>
              <w:t xml:space="preserve">Ημερομηνία   </w:t>
            </w:r>
            <w:r w:rsidR="00B14E17">
              <w:rPr>
                <w:sz w:val="22"/>
                <w:szCs w:val="22"/>
              </w:rPr>
              <w:t>4-10</w:t>
            </w:r>
            <w:r w:rsidR="000A1E91">
              <w:rPr>
                <w:sz w:val="22"/>
                <w:szCs w:val="22"/>
              </w:rPr>
              <w:t>-</w:t>
            </w:r>
            <w:r w:rsidRPr="00786F1B">
              <w:rPr>
                <w:sz w:val="22"/>
                <w:szCs w:val="22"/>
              </w:rPr>
              <w:t>20</w:t>
            </w:r>
            <w:r w:rsidR="00B14E17">
              <w:rPr>
                <w:sz w:val="22"/>
                <w:szCs w:val="22"/>
              </w:rPr>
              <w:t>21</w:t>
            </w:r>
          </w:p>
          <w:p w:rsidR="00EE12B6" w:rsidRPr="00786F1B" w:rsidRDefault="00EE12B6" w:rsidP="00EE12B6">
            <w:pPr>
              <w:jc w:val="center"/>
              <w:rPr>
                <w:sz w:val="22"/>
                <w:szCs w:val="22"/>
              </w:rPr>
            </w:pPr>
          </w:p>
          <w:p w:rsidR="00011D4A" w:rsidRPr="00786F1B" w:rsidRDefault="00011D4A" w:rsidP="00011D4A">
            <w:pPr>
              <w:jc w:val="center"/>
              <w:rPr>
                <w:i/>
                <w:sz w:val="22"/>
                <w:szCs w:val="22"/>
              </w:rPr>
            </w:pPr>
            <w:r w:rsidRPr="00786F1B">
              <w:rPr>
                <w:i/>
                <w:sz w:val="22"/>
                <w:szCs w:val="22"/>
              </w:rPr>
              <w:t>ΣΥΝΤΑΧΘΗΚΕ</w:t>
            </w:r>
          </w:p>
          <w:p w:rsidR="00011D4A" w:rsidRPr="00AF2F17" w:rsidRDefault="00011D4A" w:rsidP="00011D4A">
            <w:pPr>
              <w:jc w:val="center"/>
              <w:rPr>
                <w:sz w:val="22"/>
                <w:szCs w:val="22"/>
              </w:rPr>
            </w:pPr>
            <w:r w:rsidRPr="00786F1B">
              <w:rPr>
                <w:sz w:val="22"/>
                <w:szCs w:val="22"/>
              </w:rPr>
              <w:t>Ο  ΣΥΝΤΑΚΤΗΣ</w:t>
            </w:r>
          </w:p>
          <w:p w:rsidR="00011D4A" w:rsidRPr="00AF2F17" w:rsidRDefault="00011D4A" w:rsidP="00011D4A">
            <w:pPr>
              <w:keepNext/>
              <w:outlineLvl w:val="5"/>
              <w:rPr>
                <w:bCs/>
                <w:sz w:val="22"/>
                <w:szCs w:val="22"/>
              </w:rPr>
            </w:pPr>
          </w:p>
          <w:p w:rsidR="00011D4A" w:rsidRPr="00AF2F17" w:rsidRDefault="00011D4A" w:rsidP="00011D4A">
            <w:pPr>
              <w:keepNext/>
              <w:outlineLvl w:val="5"/>
              <w:rPr>
                <w:bCs/>
                <w:sz w:val="22"/>
                <w:szCs w:val="22"/>
              </w:rPr>
            </w:pPr>
          </w:p>
          <w:p w:rsidR="00011D4A" w:rsidRPr="00AF2F17" w:rsidRDefault="00011D4A" w:rsidP="00011D4A">
            <w:pPr>
              <w:keepNext/>
              <w:outlineLvl w:val="5"/>
              <w:rPr>
                <w:bCs/>
                <w:sz w:val="22"/>
                <w:szCs w:val="22"/>
              </w:rPr>
            </w:pPr>
          </w:p>
          <w:p w:rsidR="00011D4A" w:rsidRPr="00AF2F17" w:rsidRDefault="00011D4A" w:rsidP="00011D4A">
            <w:pPr>
              <w:keepNext/>
              <w:outlineLvl w:val="5"/>
              <w:rPr>
                <w:bCs/>
                <w:sz w:val="22"/>
                <w:szCs w:val="22"/>
              </w:rPr>
            </w:pPr>
          </w:p>
          <w:p w:rsidR="00011D4A" w:rsidRPr="00AF2F17" w:rsidRDefault="00011D4A" w:rsidP="00011D4A">
            <w:pPr>
              <w:keepNext/>
              <w:outlineLvl w:val="5"/>
              <w:rPr>
                <w:bCs/>
                <w:sz w:val="22"/>
                <w:szCs w:val="22"/>
              </w:rPr>
            </w:pPr>
          </w:p>
          <w:p w:rsidR="00011D4A" w:rsidRPr="00786F1B" w:rsidRDefault="00011D4A" w:rsidP="00011D4A">
            <w:pPr>
              <w:keepNext/>
              <w:jc w:val="center"/>
              <w:outlineLvl w:val="5"/>
              <w:rPr>
                <w:bCs/>
                <w:sz w:val="22"/>
                <w:szCs w:val="22"/>
              </w:rPr>
            </w:pPr>
            <w:r w:rsidRPr="00786F1B">
              <w:rPr>
                <w:bCs/>
                <w:sz w:val="22"/>
                <w:szCs w:val="22"/>
              </w:rPr>
              <w:t>ΘΕΟΦΑΝΟΥΣ  ΘΕΟΦΑΝΗΣ</w:t>
            </w:r>
          </w:p>
          <w:p w:rsidR="00EE12B6" w:rsidRPr="00786F1B" w:rsidRDefault="00011D4A" w:rsidP="00011D4A">
            <w:pPr>
              <w:keepNext/>
              <w:jc w:val="center"/>
              <w:outlineLvl w:val="5"/>
              <w:rPr>
                <w:bCs/>
                <w:sz w:val="22"/>
                <w:szCs w:val="22"/>
              </w:rPr>
            </w:pPr>
            <w:r>
              <w:rPr>
                <w:sz w:val="22"/>
                <w:szCs w:val="22"/>
              </w:rPr>
              <w:t xml:space="preserve">     </w:t>
            </w:r>
            <w:r w:rsidRPr="00857A8F">
              <w:rPr>
                <w:sz w:val="18"/>
                <w:szCs w:val="18"/>
              </w:rPr>
              <w:t>ΜΗΧΑΝΟΛΟΓΟΣ ΜΗΧΑΝΙΚΟΣ Τ.Ε</w:t>
            </w:r>
            <w:r w:rsidRPr="00786F1B">
              <w:rPr>
                <w:bCs/>
                <w:sz w:val="22"/>
                <w:szCs w:val="22"/>
              </w:rPr>
              <w:t xml:space="preserve"> </w:t>
            </w:r>
          </w:p>
          <w:p w:rsidR="00EE12B6" w:rsidRPr="00786F1B" w:rsidRDefault="00EE12B6" w:rsidP="00EE12B6">
            <w:pPr>
              <w:keepNext/>
              <w:outlineLvl w:val="5"/>
              <w:rPr>
                <w:bCs/>
                <w:sz w:val="22"/>
                <w:szCs w:val="22"/>
              </w:rPr>
            </w:pPr>
          </w:p>
          <w:p w:rsidR="00EE12B6" w:rsidRDefault="00EE12B6" w:rsidP="00EE12B6">
            <w:pPr>
              <w:rPr>
                <w:sz w:val="22"/>
                <w:szCs w:val="22"/>
              </w:rPr>
            </w:pPr>
          </w:p>
          <w:p w:rsidR="00EE12B6" w:rsidRPr="00786F1B" w:rsidRDefault="00EE12B6" w:rsidP="00EE12B6">
            <w:pPr>
              <w:rPr>
                <w:sz w:val="22"/>
                <w:szCs w:val="22"/>
              </w:rPr>
            </w:pPr>
          </w:p>
          <w:p w:rsidR="00EE12B6" w:rsidRPr="00786F1B" w:rsidRDefault="00EE12B6" w:rsidP="00EE12B6">
            <w:pPr>
              <w:keepNext/>
              <w:jc w:val="center"/>
              <w:outlineLvl w:val="5"/>
              <w:rPr>
                <w:bCs/>
                <w:sz w:val="22"/>
                <w:szCs w:val="22"/>
              </w:rPr>
            </w:pPr>
          </w:p>
          <w:p w:rsidR="00EE12B6" w:rsidRPr="00857A8F" w:rsidRDefault="00EE12B6" w:rsidP="00EE12B6">
            <w:pPr>
              <w:rPr>
                <w:sz w:val="18"/>
                <w:szCs w:val="18"/>
              </w:rPr>
            </w:pPr>
          </w:p>
        </w:tc>
        <w:tc>
          <w:tcPr>
            <w:tcW w:w="1749" w:type="dxa"/>
            <w:shd w:val="clear" w:color="auto" w:fill="auto"/>
          </w:tcPr>
          <w:p w:rsidR="00EE12B6" w:rsidRPr="00786F1B" w:rsidRDefault="00EE12B6" w:rsidP="00EE12B6">
            <w:pPr>
              <w:jc w:val="center"/>
              <w:rPr>
                <w:sz w:val="18"/>
                <w:szCs w:val="18"/>
              </w:rPr>
            </w:pPr>
          </w:p>
        </w:tc>
        <w:tc>
          <w:tcPr>
            <w:tcW w:w="3838" w:type="dxa"/>
            <w:shd w:val="clear" w:color="auto" w:fill="auto"/>
          </w:tcPr>
          <w:p w:rsidR="00EE12B6" w:rsidRPr="00786F1B" w:rsidRDefault="00EE12B6" w:rsidP="00EE12B6">
            <w:pPr>
              <w:jc w:val="center"/>
              <w:rPr>
                <w:sz w:val="22"/>
                <w:szCs w:val="22"/>
              </w:rPr>
            </w:pPr>
            <w:r w:rsidRPr="00786F1B">
              <w:rPr>
                <w:sz w:val="22"/>
                <w:szCs w:val="22"/>
              </w:rPr>
              <w:t xml:space="preserve">Ημερομηνία  </w:t>
            </w:r>
            <w:r w:rsidR="00B14E17">
              <w:rPr>
                <w:sz w:val="22"/>
                <w:szCs w:val="22"/>
              </w:rPr>
              <w:t>4-10</w:t>
            </w:r>
            <w:r>
              <w:rPr>
                <w:sz w:val="22"/>
                <w:szCs w:val="22"/>
              </w:rPr>
              <w:t>-</w:t>
            </w:r>
            <w:r w:rsidRPr="00786F1B">
              <w:rPr>
                <w:sz w:val="22"/>
                <w:szCs w:val="22"/>
              </w:rPr>
              <w:t>20</w:t>
            </w:r>
            <w:r w:rsidR="00B14E17">
              <w:rPr>
                <w:sz w:val="22"/>
                <w:szCs w:val="22"/>
              </w:rPr>
              <w:t>21</w:t>
            </w:r>
          </w:p>
          <w:p w:rsidR="00EE12B6" w:rsidRPr="00786F1B" w:rsidRDefault="00EE12B6" w:rsidP="00EE12B6">
            <w:pPr>
              <w:jc w:val="center"/>
              <w:rPr>
                <w:sz w:val="22"/>
                <w:szCs w:val="22"/>
              </w:rPr>
            </w:pPr>
          </w:p>
          <w:p w:rsidR="00011D4A" w:rsidRPr="00786F1B" w:rsidRDefault="00011D4A" w:rsidP="00011D4A">
            <w:pPr>
              <w:jc w:val="center"/>
              <w:rPr>
                <w:sz w:val="22"/>
                <w:szCs w:val="22"/>
              </w:rPr>
            </w:pPr>
            <w:r w:rsidRPr="00786F1B">
              <w:rPr>
                <w:i/>
                <w:sz w:val="22"/>
                <w:szCs w:val="22"/>
              </w:rPr>
              <w:t>ΘΕΩΡΗΘΗΚΕ</w:t>
            </w:r>
          </w:p>
          <w:p w:rsidR="00011D4A" w:rsidRPr="00786F1B" w:rsidRDefault="00011D4A" w:rsidP="00011D4A">
            <w:pPr>
              <w:jc w:val="center"/>
              <w:rPr>
                <w:sz w:val="22"/>
                <w:szCs w:val="22"/>
              </w:rPr>
            </w:pPr>
            <w:r>
              <w:rPr>
                <w:sz w:val="22"/>
                <w:szCs w:val="22"/>
              </w:rPr>
              <w:t>Ο</w:t>
            </w:r>
            <w:r w:rsidRPr="00786F1B">
              <w:rPr>
                <w:sz w:val="22"/>
                <w:szCs w:val="22"/>
              </w:rPr>
              <w:t xml:space="preserve"> </w:t>
            </w:r>
            <w:r>
              <w:rPr>
                <w:sz w:val="22"/>
                <w:szCs w:val="22"/>
              </w:rPr>
              <w:t>ΑΝΑΠΛΗΡΩΤΗΣ ΔΙΕΥΘΥΝΤΗΣ</w:t>
            </w:r>
            <w:r w:rsidRPr="00786F1B">
              <w:rPr>
                <w:sz w:val="22"/>
                <w:szCs w:val="22"/>
              </w:rPr>
              <w:t xml:space="preserve"> </w:t>
            </w:r>
          </w:p>
          <w:p w:rsidR="00011D4A" w:rsidRPr="00786F1B" w:rsidRDefault="00011D4A" w:rsidP="00011D4A">
            <w:pPr>
              <w:jc w:val="center"/>
              <w:rPr>
                <w:sz w:val="22"/>
                <w:szCs w:val="22"/>
              </w:rPr>
            </w:pPr>
          </w:p>
          <w:p w:rsidR="00011D4A" w:rsidRPr="00786F1B" w:rsidRDefault="00011D4A" w:rsidP="00011D4A">
            <w:pPr>
              <w:jc w:val="center"/>
              <w:rPr>
                <w:sz w:val="22"/>
                <w:szCs w:val="22"/>
              </w:rPr>
            </w:pPr>
          </w:p>
          <w:p w:rsidR="00011D4A" w:rsidRDefault="00011D4A" w:rsidP="00011D4A">
            <w:pPr>
              <w:jc w:val="center"/>
              <w:rPr>
                <w:sz w:val="22"/>
                <w:szCs w:val="22"/>
              </w:rPr>
            </w:pPr>
          </w:p>
          <w:p w:rsidR="00011D4A" w:rsidRPr="00786F1B" w:rsidRDefault="00011D4A" w:rsidP="00011D4A">
            <w:pPr>
              <w:jc w:val="center"/>
              <w:rPr>
                <w:sz w:val="22"/>
                <w:szCs w:val="22"/>
              </w:rPr>
            </w:pPr>
          </w:p>
          <w:p w:rsidR="00011D4A" w:rsidRPr="00786F1B" w:rsidRDefault="00011D4A" w:rsidP="00011D4A">
            <w:pPr>
              <w:jc w:val="center"/>
              <w:rPr>
                <w:sz w:val="22"/>
                <w:szCs w:val="22"/>
              </w:rPr>
            </w:pPr>
          </w:p>
          <w:p w:rsidR="00011D4A" w:rsidRPr="00786F1B" w:rsidRDefault="00011D4A" w:rsidP="00011D4A">
            <w:pPr>
              <w:jc w:val="center"/>
              <w:rPr>
                <w:sz w:val="22"/>
                <w:szCs w:val="22"/>
              </w:rPr>
            </w:pPr>
            <w:r>
              <w:rPr>
                <w:sz w:val="22"/>
                <w:szCs w:val="22"/>
              </w:rPr>
              <w:t>ΜΠΑΛΝΤΟΥΝΗΣ  ΚΩΝ/ΝΟΣ</w:t>
            </w:r>
          </w:p>
          <w:p w:rsidR="00011D4A" w:rsidRPr="00AF2F17" w:rsidRDefault="00011D4A" w:rsidP="00011D4A">
            <w:pPr>
              <w:jc w:val="center"/>
              <w:rPr>
                <w:sz w:val="22"/>
                <w:szCs w:val="22"/>
                <w:lang w:val="en-US"/>
              </w:rPr>
            </w:pPr>
            <w:r w:rsidRPr="00857A8F">
              <w:rPr>
                <w:sz w:val="18"/>
                <w:szCs w:val="18"/>
              </w:rPr>
              <w:t>ΓΕΩΠΟΝΟΣ Τ.Ε.</w:t>
            </w:r>
          </w:p>
          <w:p w:rsidR="00EE12B6" w:rsidRPr="00786F1B" w:rsidRDefault="00EE12B6" w:rsidP="00EE12B6">
            <w:pPr>
              <w:jc w:val="center"/>
              <w:rPr>
                <w:sz w:val="22"/>
                <w:szCs w:val="22"/>
              </w:rPr>
            </w:pPr>
          </w:p>
          <w:p w:rsidR="00EE12B6" w:rsidRPr="00786F1B" w:rsidRDefault="00EE12B6" w:rsidP="00EE12B6">
            <w:pPr>
              <w:jc w:val="center"/>
              <w:rPr>
                <w:sz w:val="22"/>
                <w:szCs w:val="22"/>
              </w:rPr>
            </w:pPr>
          </w:p>
          <w:p w:rsidR="00EE12B6" w:rsidRPr="00011D4A" w:rsidRDefault="00EE12B6" w:rsidP="00011D4A">
            <w:pPr>
              <w:rPr>
                <w:sz w:val="22"/>
                <w:szCs w:val="22"/>
                <w:lang w:val="en-US"/>
              </w:rPr>
            </w:pPr>
          </w:p>
          <w:p w:rsidR="005A04E3" w:rsidRPr="00786F1B" w:rsidRDefault="005A04E3" w:rsidP="00EE12B6">
            <w:pPr>
              <w:jc w:val="center"/>
              <w:rPr>
                <w:sz w:val="22"/>
                <w:szCs w:val="22"/>
              </w:rPr>
            </w:pPr>
          </w:p>
          <w:p w:rsidR="00EE12B6" w:rsidRPr="00786F1B" w:rsidRDefault="00EE12B6" w:rsidP="00EE12B6">
            <w:pPr>
              <w:jc w:val="center"/>
              <w:rPr>
                <w:sz w:val="22"/>
                <w:szCs w:val="22"/>
              </w:rPr>
            </w:pPr>
          </w:p>
          <w:p w:rsidR="00EE12B6" w:rsidRPr="00857A8F" w:rsidRDefault="00EE12B6" w:rsidP="00EE12B6">
            <w:pPr>
              <w:jc w:val="center"/>
              <w:rPr>
                <w:sz w:val="18"/>
                <w:szCs w:val="18"/>
              </w:rPr>
            </w:pPr>
          </w:p>
        </w:tc>
      </w:tr>
    </w:tbl>
    <w:p w:rsidR="003B56E4" w:rsidRPr="006B4BBD" w:rsidRDefault="00BD685F" w:rsidP="003B56E4">
      <w:pPr>
        <w:rPr>
          <w:b/>
          <w:sz w:val="22"/>
          <w:szCs w:val="22"/>
        </w:rPr>
      </w:pPr>
      <w:r>
        <w:rPr>
          <w:sz w:val="22"/>
          <w:szCs w:val="22"/>
        </w:rPr>
        <w:br w:type="page"/>
      </w:r>
    </w:p>
    <w:p w:rsidR="006B4BBD" w:rsidRPr="006B4BBD" w:rsidRDefault="006B4BBD" w:rsidP="007921E8">
      <w:pPr>
        <w:jc w:val="center"/>
        <w:rPr>
          <w:b/>
          <w:sz w:val="22"/>
          <w:szCs w:val="22"/>
        </w:rPr>
      </w:pPr>
      <w:r w:rsidRPr="006B4BBD">
        <w:rPr>
          <w:b/>
          <w:sz w:val="22"/>
          <w:szCs w:val="22"/>
        </w:rPr>
        <w:lastRenderedPageBreak/>
        <w:t>ΠΑΡΑΤΗΜΑ  Α’</w:t>
      </w:r>
    </w:p>
    <w:p w:rsidR="006B4BBD" w:rsidRDefault="006B4BBD" w:rsidP="007921E8">
      <w:pPr>
        <w:jc w:val="center"/>
        <w:rPr>
          <w:sz w:val="22"/>
          <w:szCs w:val="22"/>
        </w:rPr>
      </w:pPr>
      <w:r>
        <w:rPr>
          <w:sz w:val="22"/>
          <w:szCs w:val="22"/>
        </w:rPr>
        <w:t xml:space="preserve">(αφορά την </w:t>
      </w:r>
      <w:r w:rsidR="002E5C10">
        <w:rPr>
          <w:b/>
          <w:bCs/>
          <w:sz w:val="22"/>
          <w:szCs w:val="22"/>
        </w:rPr>
        <w:t>118</w:t>
      </w:r>
      <w:r w:rsidR="0091369C" w:rsidRPr="00320B7C">
        <w:rPr>
          <w:b/>
          <w:bCs/>
          <w:sz w:val="22"/>
          <w:szCs w:val="22"/>
        </w:rPr>
        <w:t>/</w:t>
      </w:r>
      <w:r w:rsidRPr="00320B7C">
        <w:rPr>
          <w:b/>
          <w:bCs/>
          <w:sz w:val="22"/>
          <w:szCs w:val="22"/>
        </w:rPr>
        <w:t xml:space="preserve"> 20</w:t>
      </w:r>
      <w:r w:rsidR="002E5C10">
        <w:rPr>
          <w:b/>
          <w:bCs/>
          <w:sz w:val="22"/>
          <w:szCs w:val="22"/>
        </w:rPr>
        <w:t>21</w:t>
      </w:r>
      <w:r>
        <w:rPr>
          <w:sz w:val="22"/>
          <w:szCs w:val="22"/>
        </w:rPr>
        <w:t xml:space="preserve"> μελέτη)</w:t>
      </w:r>
    </w:p>
    <w:p w:rsidR="006B4BBD" w:rsidRDefault="006B4BBD" w:rsidP="007921E8">
      <w:pPr>
        <w:jc w:val="center"/>
        <w:rPr>
          <w:sz w:val="22"/>
          <w:szCs w:val="22"/>
        </w:rPr>
      </w:pPr>
    </w:p>
    <w:p w:rsidR="000315B8" w:rsidRDefault="000315B8" w:rsidP="007921E8">
      <w:pPr>
        <w:jc w:val="center"/>
        <w:rPr>
          <w:sz w:val="22"/>
          <w:szCs w:val="22"/>
        </w:rPr>
      </w:pPr>
    </w:p>
    <w:p w:rsidR="006B4BBD" w:rsidRPr="006B4BBD" w:rsidRDefault="006B4BBD" w:rsidP="007921E8">
      <w:pPr>
        <w:jc w:val="center"/>
        <w:rPr>
          <w:b/>
          <w:sz w:val="22"/>
          <w:szCs w:val="22"/>
          <w:u w:val="single"/>
        </w:rPr>
      </w:pPr>
      <w:r w:rsidRPr="006B4BBD">
        <w:rPr>
          <w:b/>
          <w:sz w:val="22"/>
          <w:szCs w:val="22"/>
          <w:u w:val="single"/>
        </w:rPr>
        <w:t>ΠΙΝΑΚΑΣ ΟΧΗΜΑΤΩΝ ΔΗΜΟΥ ΜΟΣΧΑΤΟΥ – ΤΑΥΡΟΥ</w:t>
      </w:r>
    </w:p>
    <w:p w:rsidR="006B4BBD" w:rsidRDefault="006B4BBD" w:rsidP="007921E8">
      <w:pPr>
        <w:jc w:val="center"/>
        <w:rPr>
          <w:sz w:val="22"/>
          <w:szCs w:val="22"/>
        </w:rPr>
      </w:pPr>
    </w:p>
    <w:tbl>
      <w:tblPr>
        <w:tblW w:w="9076" w:type="dxa"/>
        <w:tblInd w:w="118" w:type="dxa"/>
        <w:tblLayout w:type="fixed"/>
        <w:tblLook w:val="04A0"/>
      </w:tblPr>
      <w:tblGrid>
        <w:gridCol w:w="488"/>
        <w:gridCol w:w="1276"/>
        <w:gridCol w:w="1930"/>
        <w:gridCol w:w="1442"/>
        <w:gridCol w:w="1981"/>
        <w:gridCol w:w="734"/>
        <w:gridCol w:w="1225"/>
      </w:tblGrid>
      <w:tr w:rsidR="001C7AB9" w:rsidTr="0050394E">
        <w:trPr>
          <w:trHeight w:val="774"/>
        </w:trPr>
        <w:tc>
          <w:tcPr>
            <w:tcW w:w="488" w:type="dxa"/>
            <w:tcBorders>
              <w:top w:val="single" w:sz="8" w:space="0" w:color="auto"/>
              <w:left w:val="single" w:sz="8" w:space="0" w:color="auto"/>
              <w:bottom w:val="single" w:sz="8" w:space="0" w:color="auto"/>
              <w:right w:val="single" w:sz="4" w:space="0" w:color="auto"/>
            </w:tcBorders>
            <w:shd w:val="clear" w:color="000000" w:fill="C0C0C0"/>
            <w:noWrap/>
            <w:vAlign w:val="center"/>
            <w:hideMark/>
          </w:tcPr>
          <w:p w:rsidR="001C7AB9" w:rsidRDefault="001C7AB9">
            <w:pPr>
              <w:jc w:val="center"/>
              <w:rPr>
                <w:rFonts w:ascii="Arial" w:hAnsi="Arial" w:cs="Arial"/>
                <w:b/>
                <w:bCs/>
                <w:sz w:val="14"/>
                <w:szCs w:val="14"/>
              </w:rPr>
            </w:pPr>
            <w:r>
              <w:rPr>
                <w:rFonts w:ascii="Arial" w:hAnsi="Arial" w:cs="Arial"/>
                <w:b/>
                <w:bCs/>
                <w:sz w:val="14"/>
                <w:szCs w:val="14"/>
              </w:rPr>
              <w:t>A/A</w:t>
            </w:r>
          </w:p>
        </w:tc>
        <w:tc>
          <w:tcPr>
            <w:tcW w:w="1276" w:type="dxa"/>
            <w:tcBorders>
              <w:top w:val="single" w:sz="8" w:space="0" w:color="auto"/>
              <w:left w:val="nil"/>
              <w:bottom w:val="single" w:sz="8" w:space="0" w:color="auto"/>
              <w:right w:val="single" w:sz="4" w:space="0" w:color="auto"/>
            </w:tcBorders>
            <w:shd w:val="clear" w:color="000000" w:fill="C0C0C0"/>
            <w:vAlign w:val="center"/>
            <w:hideMark/>
          </w:tcPr>
          <w:p w:rsidR="001C7AB9" w:rsidRDefault="001C7AB9">
            <w:pPr>
              <w:jc w:val="center"/>
              <w:rPr>
                <w:rFonts w:ascii="Arial" w:hAnsi="Arial" w:cs="Arial"/>
                <w:b/>
                <w:bCs/>
                <w:sz w:val="14"/>
                <w:szCs w:val="14"/>
              </w:rPr>
            </w:pPr>
            <w:r>
              <w:rPr>
                <w:rFonts w:ascii="Arial" w:hAnsi="Arial" w:cs="Arial"/>
                <w:b/>
                <w:bCs/>
                <w:sz w:val="14"/>
                <w:szCs w:val="14"/>
              </w:rPr>
              <w:t>ΑΡΙΘΜΟΣ ΚΥΚΛΟΦΟΡΙΑΣ</w:t>
            </w:r>
          </w:p>
        </w:tc>
        <w:tc>
          <w:tcPr>
            <w:tcW w:w="1930" w:type="dxa"/>
            <w:tcBorders>
              <w:top w:val="single" w:sz="8" w:space="0" w:color="auto"/>
              <w:left w:val="nil"/>
              <w:bottom w:val="single" w:sz="8" w:space="0" w:color="auto"/>
              <w:right w:val="single" w:sz="4" w:space="0" w:color="auto"/>
            </w:tcBorders>
            <w:shd w:val="clear" w:color="000000" w:fill="C0C0C0"/>
            <w:vAlign w:val="center"/>
            <w:hideMark/>
          </w:tcPr>
          <w:p w:rsidR="001C7AB9" w:rsidRDefault="001C7AB9">
            <w:pPr>
              <w:jc w:val="center"/>
              <w:rPr>
                <w:rFonts w:ascii="Arial" w:hAnsi="Arial" w:cs="Arial"/>
                <w:b/>
                <w:bCs/>
                <w:sz w:val="14"/>
                <w:szCs w:val="14"/>
              </w:rPr>
            </w:pPr>
            <w:r>
              <w:rPr>
                <w:rFonts w:ascii="Arial" w:hAnsi="Arial" w:cs="Arial"/>
                <w:b/>
                <w:bCs/>
                <w:sz w:val="14"/>
                <w:szCs w:val="14"/>
              </w:rPr>
              <w:t xml:space="preserve"> ΚΑΤΗΓΟΡΙΑ  ΟΧΗΜΑΤΟΣ</w:t>
            </w:r>
          </w:p>
        </w:tc>
        <w:tc>
          <w:tcPr>
            <w:tcW w:w="1442" w:type="dxa"/>
            <w:tcBorders>
              <w:top w:val="single" w:sz="8" w:space="0" w:color="auto"/>
              <w:left w:val="nil"/>
              <w:bottom w:val="single" w:sz="8" w:space="0" w:color="auto"/>
              <w:right w:val="single" w:sz="4" w:space="0" w:color="auto"/>
            </w:tcBorders>
            <w:shd w:val="clear" w:color="000000" w:fill="C0C0C0"/>
            <w:vAlign w:val="center"/>
            <w:hideMark/>
          </w:tcPr>
          <w:p w:rsidR="001C7AB9" w:rsidRDefault="001C7AB9">
            <w:pPr>
              <w:jc w:val="center"/>
              <w:rPr>
                <w:rFonts w:ascii="Arial" w:hAnsi="Arial" w:cs="Arial"/>
                <w:b/>
                <w:bCs/>
                <w:sz w:val="14"/>
                <w:szCs w:val="14"/>
              </w:rPr>
            </w:pPr>
            <w:r>
              <w:rPr>
                <w:rFonts w:ascii="Arial" w:hAnsi="Arial" w:cs="Arial"/>
                <w:b/>
                <w:bCs/>
                <w:sz w:val="14"/>
                <w:szCs w:val="14"/>
              </w:rPr>
              <w:t>ΕΡΓΟΣΤΑΣΙΟ  ΚΑΤΑΣΚΕΥΗΣ</w:t>
            </w:r>
          </w:p>
        </w:tc>
        <w:tc>
          <w:tcPr>
            <w:tcW w:w="1981" w:type="dxa"/>
            <w:tcBorders>
              <w:top w:val="single" w:sz="8" w:space="0" w:color="auto"/>
              <w:left w:val="nil"/>
              <w:bottom w:val="single" w:sz="8" w:space="0" w:color="auto"/>
              <w:right w:val="single" w:sz="4" w:space="0" w:color="auto"/>
            </w:tcBorders>
            <w:shd w:val="clear" w:color="000000" w:fill="C0C0C0"/>
            <w:vAlign w:val="center"/>
            <w:hideMark/>
          </w:tcPr>
          <w:p w:rsidR="001C7AB9" w:rsidRDefault="001C7AB9">
            <w:pPr>
              <w:jc w:val="center"/>
              <w:rPr>
                <w:rFonts w:ascii="Arial" w:hAnsi="Arial" w:cs="Arial"/>
                <w:b/>
                <w:bCs/>
                <w:sz w:val="14"/>
                <w:szCs w:val="14"/>
              </w:rPr>
            </w:pPr>
            <w:r>
              <w:rPr>
                <w:rFonts w:ascii="Arial" w:hAnsi="Arial" w:cs="Arial"/>
                <w:b/>
                <w:bCs/>
                <w:sz w:val="14"/>
                <w:szCs w:val="14"/>
              </w:rPr>
              <w:t>ΑΡΙΘΜΟΣ ΠΛΑΙΣΙΟΥ</w:t>
            </w:r>
          </w:p>
        </w:tc>
        <w:tc>
          <w:tcPr>
            <w:tcW w:w="734" w:type="dxa"/>
            <w:tcBorders>
              <w:top w:val="single" w:sz="8" w:space="0" w:color="auto"/>
              <w:left w:val="nil"/>
              <w:bottom w:val="single" w:sz="8" w:space="0" w:color="auto"/>
              <w:right w:val="single" w:sz="4" w:space="0" w:color="auto"/>
            </w:tcBorders>
            <w:shd w:val="clear" w:color="000000" w:fill="C0C0C0"/>
            <w:vAlign w:val="center"/>
            <w:hideMark/>
          </w:tcPr>
          <w:p w:rsidR="001C7AB9" w:rsidRDefault="001C7AB9">
            <w:pPr>
              <w:jc w:val="center"/>
              <w:rPr>
                <w:rFonts w:ascii="Arial" w:hAnsi="Arial" w:cs="Arial"/>
                <w:b/>
                <w:bCs/>
                <w:sz w:val="14"/>
                <w:szCs w:val="14"/>
              </w:rPr>
            </w:pPr>
            <w:r>
              <w:rPr>
                <w:rFonts w:ascii="Arial" w:hAnsi="Arial" w:cs="Arial"/>
                <w:b/>
                <w:bCs/>
                <w:sz w:val="14"/>
                <w:szCs w:val="14"/>
              </w:rPr>
              <w:t>ΙΣΧΥΣ /      ΚΥΒ.</w:t>
            </w:r>
          </w:p>
        </w:tc>
        <w:tc>
          <w:tcPr>
            <w:tcW w:w="1225" w:type="dxa"/>
            <w:tcBorders>
              <w:top w:val="single" w:sz="8" w:space="0" w:color="auto"/>
              <w:left w:val="nil"/>
              <w:bottom w:val="single" w:sz="8" w:space="0" w:color="auto"/>
              <w:right w:val="single" w:sz="8" w:space="0" w:color="auto"/>
            </w:tcBorders>
            <w:shd w:val="clear" w:color="000000" w:fill="C0C0C0"/>
            <w:vAlign w:val="center"/>
            <w:hideMark/>
          </w:tcPr>
          <w:p w:rsidR="001C7AB9" w:rsidRDefault="001C7AB9">
            <w:pPr>
              <w:jc w:val="center"/>
              <w:rPr>
                <w:rFonts w:ascii="Arial" w:hAnsi="Arial" w:cs="Arial"/>
                <w:b/>
                <w:bCs/>
                <w:sz w:val="14"/>
                <w:szCs w:val="14"/>
              </w:rPr>
            </w:pPr>
            <w:r>
              <w:rPr>
                <w:rFonts w:ascii="Arial" w:hAnsi="Arial" w:cs="Arial"/>
                <w:b/>
                <w:bCs/>
                <w:sz w:val="14"/>
                <w:szCs w:val="14"/>
              </w:rPr>
              <w:t>ΕΤΟΣ 1ης ΚΥΚΛΟΦΟΡΙΑΣ</w:t>
            </w:r>
          </w:p>
        </w:tc>
      </w:tr>
      <w:tr w:rsidR="001C7AB9" w:rsidTr="00D943C7">
        <w:trPr>
          <w:trHeight w:val="263"/>
        </w:trPr>
        <w:tc>
          <w:tcPr>
            <w:tcW w:w="9076" w:type="dxa"/>
            <w:gridSpan w:val="7"/>
            <w:tcBorders>
              <w:top w:val="single" w:sz="8" w:space="0" w:color="auto"/>
              <w:left w:val="single" w:sz="8" w:space="0" w:color="auto"/>
              <w:bottom w:val="single" w:sz="8" w:space="0" w:color="auto"/>
              <w:right w:val="single" w:sz="8" w:space="0" w:color="000000"/>
            </w:tcBorders>
            <w:shd w:val="clear" w:color="000000" w:fill="F2F2F2"/>
            <w:vAlign w:val="center"/>
            <w:hideMark/>
          </w:tcPr>
          <w:p w:rsidR="001C7AB9" w:rsidRDefault="001C7AB9">
            <w:pPr>
              <w:jc w:val="center"/>
              <w:rPr>
                <w:rFonts w:ascii="Arial" w:hAnsi="Arial" w:cs="Arial"/>
                <w:b/>
                <w:bCs/>
                <w:sz w:val="16"/>
                <w:szCs w:val="16"/>
              </w:rPr>
            </w:pPr>
            <w:r>
              <w:rPr>
                <w:rFonts w:ascii="Arial" w:hAnsi="Arial" w:cs="Arial"/>
                <w:b/>
                <w:bCs/>
                <w:sz w:val="16"/>
                <w:szCs w:val="16"/>
              </w:rPr>
              <w:t>1.  ΑΠΟΡΡΙΜΜΑΤΟΦΟΡΑ</w:t>
            </w:r>
          </w:p>
        </w:tc>
      </w:tr>
      <w:tr w:rsidR="001C7AB9" w:rsidTr="0050394E">
        <w:trPr>
          <w:trHeight w:val="263"/>
        </w:trPr>
        <w:tc>
          <w:tcPr>
            <w:tcW w:w="488" w:type="dxa"/>
            <w:tcBorders>
              <w:top w:val="nil"/>
              <w:left w:val="single" w:sz="8" w:space="0" w:color="auto"/>
              <w:bottom w:val="single" w:sz="4" w:space="0" w:color="auto"/>
              <w:right w:val="single" w:sz="4" w:space="0" w:color="auto"/>
            </w:tcBorders>
            <w:shd w:val="clear" w:color="auto" w:fill="auto"/>
            <w:noWrap/>
            <w:vAlign w:val="center"/>
            <w:hideMark/>
          </w:tcPr>
          <w:p w:rsidR="001C7AB9" w:rsidRPr="00417778" w:rsidRDefault="001C7AB9">
            <w:pPr>
              <w:jc w:val="center"/>
              <w:rPr>
                <w:rFonts w:ascii="Arial" w:hAnsi="Arial" w:cs="Arial"/>
                <w:sz w:val="16"/>
                <w:szCs w:val="16"/>
              </w:rPr>
            </w:pPr>
            <w:r w:rsidRPr="00417778">
              <w:rPr>
                <w:rFonts w:ascii="Arial" w:hAnsi="Arial" w:cs="Arial"/>
                <w:sz w:val="16"/>
                <w:szCs w:val="16"/>
              </w:rPr>
              <w:t>1</w:t>
            </w:r>
          </w:p>
        </w:tc>
        <w:tc>
          <w:tcPr>
            <w:tcW w:w="1276"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rPr>
                <w:rFonts w:ascii="Arial" w:hAnsi="Arial" w:cs="Arial"/>
                <w:b/>
                <w:bCs/>
                <w:sz w:val="16"/>
                <w:szCs w:val="16"/>
              </w:rPr>
            </w:pPr>
            <w:r w:rsidRPr="00417778">
              <w:rPr>
                <w:rFonts w:ascii="Arial" w:hAnsi="Arial" w:cs="Arial"/>
                <w:b/>
                <w:bCs/>
                <w:sz w:val="16"/>
                <w:szCs w:val="16"/>
              </w:rPr>
              <w:t>ΚΗΗ-1028</w:t>
            </w:r>
          </w:p>
        </w:tc>
        <w:tc>
          <w:tcPr>
            <w:tcW w:w="1930"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rPr>
                <w:rFonts w:ascii="Arial" w:hAnsi="Arial" w:cs="Arial"/>
                <w:sz w:val="16"/>
                <w:szCs w:val="16"/>
              </w:rPr>
            </w:pPr>
            <w:r w:rsidRPr="00417778">
              <w:rPr>
                <w:rFonts w:ascii="Arial" w:hAnsi="Arial" w:cs="Arial"/>
                <w:sz w:val="16"/>
                <w:szCs w:val="16"/>
              </w:rPr>
              <w:t>ΑΠΟΡΡΙΜΜΑΤΟΦΟΡΟ</w:t>
            </w:r>
          </w:p>
        </w:tc>
        <w:tc>
          <w:tcPr>
            <w:tcW w:w="1442"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rPr>
                <w:rFonts w:ascii="Arial" w:hAnsi="Arial" w:cs="Arial"/>
                <w:sz w:val="16"/>
                <w:szCs w:val="16"/>
              </w:rPr>
            </w:pPr>
            <w:r w:rsidRPr="00417778">
              <w:rPr>
                <w:rFonts w:ascii="Arial" w:hAnsi="Arial" w:cs="Arial"/>
                <w:sz w:val="16"/>
                <w:szCs w:val="16"/>
              </w:rPr>
              <w:t>PIAGGIO POR</w:t>
            </w:r>
          </w:p>
        </w:tc>
        <w:tc>
          <w:tcPr>
            <w:tcW w:w="1981"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rPr>
                <w:rFonts w:ascii="Arial" w:hAnsi="Arial" w:cs="Arial"/>
                <w:sz w:val="16"/>
                <w:szCs w:val="16"/>
              </w:rPr>
            </w:pPr>
            <w:r w:rsidRPr="00417778">
              <w:rPr>
                <w:rFonts w:ascii="Arial" w:hAnsi="Arial" w:cs="Arial"/>
                <w:sz w:val="16"/>
                <w:szCs w:val="16"/>
              </w:rPr>
              <w:t>ZAPS8500000580536</w:t>
            </w:r>
          </w:p>
        </w:tc>
        <w:tc>
          <w:tcPr>
            <w:tcW w:w="734"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jc w:val="center"/>
              <w:rPr>
                <w:rFonts w:ascii="Arial" w:hAnsi="Arial" w:cs="Arial"/>
                <w:sz w:val="16"/>
                <w:szCs w:val="16"/>
              </w:rPr>
            </w:pPr>
            <w:r w:rsidRPr="00417778">
              <w:rPr>
                <w:rFonts w:ascii="Arial" w:hAnsi="Arial" w:cs="Arial"/>
                <w:sz w:val="16"/>
                <w:szCs w:val="16"/>
              </w:rPr>
              <w:t>9</w:t>
            </w:r>
          </w:p>
        </w:tc>
        <w:tc>
          <w:tcPr>
            <w:tcW w:w="1225" w:type="dxa"/>
            <w:tcBorders>
              <w:top w:val="nil"/>
              <w:left w:val="nil"/>
              <w:bottom w:val="single" w:sz="4" w:space="0" w:color="auto"/>
              <w:right w:val="single" w:sz="8" w:space="0" w:color="auto"/>
            </w:tcBorders>
            <w:shd w:val="clear" w:color="auto" w:fill="auto"/>
            <w:noWrap/>
            <w:vAlign w:val="center"/>
            <w:hideMark/>
          </w:tcPr>
          <w:p w:rsidR="001C7AB9" w:rsidRPr="00417778" w:rsidRDefault="001C7AB9">
            <w:pPr>
              <w:jc w:val="center"/>
              <w:rPr>
                <w:rFonts w:ascii="Arial" w:hAnsi="Arial" w:cs="Arial"/>
                <w:sz w:val="16"/>
                <w:szCs w:val="16"/>
              </w:rPr>
            </w:pPr>
            <w:r w:rsidRPr="00417778">
              <w:rPr>
                <w:rFonts w:ascii="Arial" w:hAnsi="Arial" w:cs="Arial"/>
                <w:sz w:val="16"/>
                <w:szCs w:val="16"/>
              </w:rPr>
              <w:t>2009</w:t>
            </w:r>
          </w:p>
        </w:tc>
      </w:tr>
      <w:tr w:rsidR="001C7AB9" w:rsidTr="0050394E">
        <w:trPr>
          <w:trHeight w:val="263"/>
        </w:trPr>
        <w:tc>
          <w:tcPr>
            <w:tcW w:w="488" w:type="dxa"/>
            <w:tcBorders>
              <w:top w:val="nil"/>
              <w:left w:val="single" w:sz="8" w:space="0" w:color="auto"/>
              <w:bottom w:val="single" w:sz="4" w:space="0" w:color="auto"/>
              <w:right w:val="single" w:sz="4" w:space="0" w:color="auto"/>
            </w:tcBorders>
            <w:shd w:val="clear" w:color="auto" w:fill="auto"/>
            <w:noWrap/>
            <w:vAlign w:val="center"/>
            <w:hideMark/>
          </w:tcPr>
          <w:p w:rsidR="001C7AB9" w:rsidRPr="00417778" w:rsidRDefault="001C7AB9">
            <w:pPr>
              <w:jc w:val="center"/>
              <w:rPr>
                <w:rFonts w:ascii="Arial" w:hAnsi="Arial" w:cs="Arial"/>
                <w:sz w:val="16"/>
                <w:szCs w:val="16"/>
              </w:rPr>
            </w:pPr>
            <w:r w:rsidRPr="00417778">
              <w:rPr>
                <w:rFonts w:ascii="Arial" w:hAnsi="Arial" w:cs="Arial"/>
                <w:sz w:val="16"/>
                <w:szCs w:val="16"/>
              </w:rPr>
              <w:t>2</w:t>
            </w:r>
          </w:p>
        </w:tc>
        <w:tc>
          <w:tcPr>
            <w:tcW w:w="1276" w:type="dxa"/>
            <w:tcBorders>
              <w:top w:val="nil"/>
              <w:left w:val="nil"/>
              <w:bottom w:val="single" w:sz="4" w:space="0" w:color="auto"/>
              <w:right w:val="single" w:sz="4" w:space="0" w:color="auto"/>
            </w:tcBorders>
            <w:shd w:val="clear" w:color="auto" w:fill="auto"/>
            <w:noWrap/>
            <w:vAlign w:val="center"/>
            <w:hideMark/>
          </w:tcPr>
          <w:p w:rsidR="001C7AB9" w:rsidRPr="00417778" w:rsidRDefault="009C1336">
            <w:pPr>
              <w:rPr>
                <w:rFonts w:ascii="Arial" w:hAnsi="Arial" w:cs="Arial"/>
                <w:b/>
                <w:bCs/>
                <w:sz w:val="16"/>
                <w:szCs w:val="16"/>
              </w:rPr>
            </w:pPr>
            <w:hyperlink r:id="rId9" w:history="1">
              <w:r w:rsidR="001C7AB9" w:rsidRPr="00417778">
                <w:rPr>
                  <w:rStyle w:val="-"/>
                  <w:rFonts w:ascii="Arial" w:hAnsi="Arial" w:cs="Arial"/>
                  <w:b/>
                  <w:bCs/>
                  <w:color w:val="auto"/>
                  <w:sz w:val="16"/>
                  <w:szCs w:val="16"/>
                  <w:u w:val="none"/>
                </w:rPr>
                <w:t>ΚΗΗ-1029</w:t>
              </w:r>
            </w:hyperlink>
          </w:p>
        </w:tc>
        <w:tc>
          <w:tcPr>
            <w:tcW w:w="1930"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rPr>
                <w:rFonts w:ascii="Arial" w:hAnsi="Arial" w:cs="Arial"/>
                <w:sz w:val="16"/>
                <w:szCs w:val="16"/>
              </w:rPr>
            </w:pPr>
            <w:r w:rsidRPr="00417778">
              <w:rPr>
                <w:rFonts w:ascii="Arial" w:hAnsi="Arial" w:cs="Arial"/>
                <w:sz w:val="16"/>
                <w:szCs w:val="16"/>
              </w:rPr>
              <w:t>ΑΠΟΡΡΙΜΜΑΤΟΦΟΡΟ</w:t>
            </w:r>
          </w:p>
        </w:tc>
        <w:tc>
          <w:tcPr>
            <w:tcW w:w="1442"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rPr>
                <w:rFonts w:ascii="Arial" w:hAnsi="Arial" w:cs="Arial"/>
                <w:sz w:val="16"/>
                <w:szCs w:val="16"/>
              </w:rPr>
            </w:pPr>
            <w:r w:rsidRPr="00417778">
              <w:rPr>
                <w:rFonts w:ascii="Arial" w:hAnsi="Arial" w:cs="Arial"/>
                <w:sz w:val="16"/>
                <w:szCs w:val="16"/>
              </w:rPr>
              <w:t>NISSAN</w:t>
            </w:r>
          </w:p>
        </w:tc>
        <w:tc>
          <w:tcPr>
            <w:tcW w:w="1981"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rPr>
                <w:rFonts w:ascii="Arial" w:hAnsi="Arial" w:cs="Arial"/>
                <w:sz w:val="16"/>
                <w:szCs w:val="16"/>
              </w:rPr>
            </w:pPr>
            <w:r w:rsidRPr="00417778">
              <w:rPr>
                <w:rFonts w:ascii="Arial" w:hAnsi="Arial" w:cs="Arial"/>
                <w:sz w:val="16"/>
                <w:szCs w:val="16"/>
              </w:rPr>
              <w:t>VWAWJTTK085058707</w:t>
            </w:r>
          </w:p>
        </w:tc>
        <w:tc>
          <w:tcPr>
            <w:tcW w:w="734"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jc w:val="center"/>
              <w:rPr>
                <w:rFonts w:ascii="Arial" w:hAnsi="Arial" w:cs="Arial"/>
                <w:sz w:val="16"/>
                <w:szCs w:val="16"/>
              </w:rPr>
            </w:pPr>
            <w:r w:rsidRPr="00417778">
              <w:rPr>
                <w:rFonts w:ascii="Arial" w:hAnsi="Arial" w:cs="Arial"/>
                <w:sz w:val="16"/>
                <w:szCs w:val="16"/>
              </w:rPr>
              <w:t>40</w:t>
            </w:r>
          </w:p>
        </w:tc>
        <w:tc>
          <w:tcPr>
            <w:tcW w:w="1225" w:type="dxa"/>
            <w:tcBorders>
              <w:top w:val="nil"/>
              <w:left w:val="nil"/>
              <w:bottom w:val="single" w:sz="4" w:space="0" w:color="auto"/>
              <w:right w:val="single" w:sz="8" w:space="0" w:color="auto"/>
            </w:tcBorders>
            <w:shd w:val="clear" w:color="auto" w:fill="auto"/>
            <w:noWrap/>
            <w:vAlign w:val="center"/>
            <w:hideMark/>
          </w:tcPr>
          <w:p w:rsidR="001C7AB9" w:rsidRPr="00417778" w:rsidRDefault="001C7AB9">
            <w:pPr>
              <w:jc w:val="center"/>
              <w:rPr>
                <w:rFonts w:ascii="Arial" w:hAnsi="Arial" w:cs="Arial"/>
                <w:sz w:val="16"/>
                <w:szCs w:val="16"/>
              </w:rPr>
            </w:pPr>
            <w:r w:rsidRPr="00417778">
              <w:rPr>
                <w:rFonts w:ascii="Arial" w:hAnsi="Arial" w:cs="Arial"/>
                <w:sz w:val="16"/>
                <w:szCs w:val="16"/>
              </w:rPr>
              <w:t>2009</w:t>
            </w:r>
          </w:p>
        </w:tc>
      </w:tr>
      <w:tr w:rsidR="001C7AB9" w:rsidTr="0050394E">
        <w:trPr>
          <w:trHeight w:val="263"/>
        </w:trPr>
        <w:tc>
          <w:tcPr>
            <w:tcW w:w="488" w:type="dxa"/>
            <w:tcBorders>
              <w:top w:val="nil"/>
              <w:left w:val="single" w:sz="8" w:space="0" w:color="auto"/>
              <w:bottom w:val="single" w:sz="4" w:space="0" w:color="auto"/>
              <w:right w:val="single" w:sz="4" w:space="0" w:color="auto"/>
            </w:tcBorders>
            <w:shd w:val="clear" w:color="auto" w:fill="auto"/>
            <w:noWrap/>
            <w:vAlign w:val="center"/>
            <w:hideMark/>
          </w:tcPr>
          <w:p w:rsidR="001C7AB9" w:rsidRPr="00417778" w:rsidRDefault="001C7AB9">
            <w:pPr>
              <w:jc w:val="center"/>
              <w:rPr>
                <w:rFonts w:ascii="Arial" w:hAnsi="Arial" w:cs="Arial"/>
                <w:sz w:val="16"/>
                <w:szCs w:val="16"/>
              </w:rPr>
            </w:pPr>
            <w:r w:rsidRPr="00417778">
              <w:rPr>
                <w:rFonts w:ascii="Arial" w:hAnsi="Arial" w:cs="Arial"/>
                <w:sz w:val="16"/>
                <w:szCs w:val="16"/>
              </w:rPr>
              <w:t>3</w:t>
            </w:r>
          </w:p>
        </w:tc>
        <w:tc>
          <w:tcPr>
            <w:tcW w:w="1276" w:type="dxa"/>
            <w:tcBorders>
              <w:top w:val="nil"/>
              <w:left w:val="nil"/>
              <w:bottom w:val="single" w:sz="4" w:space="0" w:color="auto"/>
              <w:right w:val="single" w:sz="4" w:space="0" w:color="auto"/>
            </w:tcBorders>
            <w:shd w:val="clear" w:color="auto" w:fill="auto"/>
            <w:noWrap/>
            <w:vAlign w:val="center"/>
            <w:hideMark/>
          </w:tcPr>
          <w:p w:rsidR="001C7AB9" w:rsidRPr="00417778" w:rsidRDefault="009C1336">
            <w:pPr>
              <w:rPr>
                <w:rFonts w:ascii="Arial" w:hAnsi="Arial" w:cs="Arial"/>
                <w:b/>
                <w:bCs/>
                <w:sz w:val="16"/>
                <w:szCs w:val="16"/>
              </w:rPr>
            </w:pPr>
            <w:hyperlink r:id="rId10" w:history="1">
              <w:r w:rsidR="001C7AB9" w:rsidRPr="00417778">
                <w:rPr>
                  <w:rStyle w:val="-"/>
                  <w:rFonts w:ascii="Arial" w:hAnsi="Arial" w:cs="Arial"/>
                  <w:b/>
                  <w:bCs/>
                  <w:color w:val="auto"/>
                  <w:sz w:val="16"/>
                  <w:szCs w:val="16"/>
                  <w:u w:val="none"/>
                </w:rPr>
                <w:t>ΚΗΗ-1819</w:t>
              </w:r>
            </w:hyperlink>
          </w:p>
        </w:tc>
        <w:tc>
          <w:tcPr>
            <w:tcW w:w="1930"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rPr>
                <w:rFonts w:ascii="Arial" w:hAnsi="Arial" w:cs="Arial"/>
                <w:sz w:val="16"/>
                <w:szCs w:val="16"/>
              </w:rPr>
            </w:pPr>
            <w:r w:rsidRPr="00417778">
              <w:rPr>
                <w:rFonts w:ascii="Arial" w:hAnsi="Arial" w:cs="Arial"/>
                <w:sz w:val="16"/>
                <w:szCs w:val="16"/>
              </w:rPr>
              <w:t>ΑΠΟΡΡΙΜΜΑΤΟΦΟΡΟ</w:t>
            </w:r>
          </w:p>
        </w:tc>
        <w:tc>
          <w:tcPr>
            <w:tcW w:w="1442"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rPr>
                <w:rFonts w:ascii="Arial" w:hAnsi="Arial" w:cs="Arial"/>
                <w:sz w:val="16"/>
                <w:szCs w:val="16"/>
              </w:rPr>
            </w:pPr>
            <w:r w:rsidRPr="00417778">
              <w:rPr>
                <w:rFonts w:ascii="Arial" w:hAnsi="Arial" w:cs="Arial"/>
                <w:sz w:val="16"/>
                <w:szCs w:val="16"/>
              </w:rPr>
              <w:t>NISSAN</w:t>
            </w:r>
          </w:p>
        </w:tc>
        <w:tc>
          <w:tcPr>
            <w:tcW w:w="1981"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rPr>
                <w:rFonts w:ascii="Arial" w:hAnsi="Arial" w:cs="Arial"/>
                <w:sz w:val="16"/>
                <w:szCs w:val="16"/>
              </w:rPr>
            </w:pPr>
            <w:r w:rsidRPr="00417778">
              <w:rPr>
                <w:rFonts w:ascii="Arial" w:hAnsi="Arial" w:cs="Arial"/>
                <w:sz w:val="16"/>
                <w:szCs w:val="16"/>
              </w:rPr>
              <w:t>VWAWJ11KO83050727</w:t>
            </w:r>
          </w:p>
        </w:tc>
        <w:tc>
          <w:tcPr>
            <w:tcW w:w="734"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jc w:val="center"/>
              <w:rPr>
                <w:rFonts w:ascii="Arial" w:hAnsi="Arial" w:cs="Arial"/>
                <w:sz w:val="16"/>
                <w:szCs w:val="16"/>
              </w:rPr>
            </w:pPr>
            <w:r w:rsidRPr="00417778">
              <w:rPr>
                <w:rFonts w:ascii="Arial" w:hAnsi="Arial" w:cs="Arial"/>
                <w:sz w:val="16"/>
                <w:szCs w:val="16"/>
              </w:rPr>
              <w:t>41</w:t>
            </w:r>
          </w:p>
        </w:tc>
        <w:tc>
          <w:tcPr>
            <w:tcW w:w="1225" w:type="dxa"/>
            <w:tcBorders>
              <w:top w:val="nil"/>
              <w:left w:val="nil"/>
              <w:bottom w:val="single" w:sz="4" w:space="0" w:color="auto"/>
              <w:right w:val="single" w:sz="8" w:space="0" w:color="auto"/>
            </w:tcBorders>
            <w:shd w:val="clear" w:color="auto" w:fill="auto"/>
            <w:noWrap/>
            <w:vAlign w:val="center"/>
            <w:hideMark/>
          </w:tcPr>
          <w:p w:rsidR="001C7AB9" w:rsidRPr="00417778" w:rsidRDefault="001C7AB9">
            <w:pPr>
              <w:jc w:val="center"/>
              <w:rPr>
                <w:rFonts w:ascii="Arial" w:hAnsi="Arial" w:cs="Arial"/>
                <w:sz w:val="16"/>
                <w:szCs w:val="16"/>
              </w:rPr>
            </w:pPr>
            <w:r w:rsidRPr="00417778">
              <w:rPr>
                <w:rFonts w:ascii="Arial" w:hAnsi="Arial" w:cs="Arial"/>
                <w:sz w:val="16"/>
                <w:szCs w:val="16"/>
              </w:rPr>
              <w:t>2008</w:t>
            </w:r>
          </w:p>
        </w:tc>
      </w:tr>
      <w:tr w:rsidR="001C7AB9" w:rsidTr="0050394E">
        <w:trPr>
          <w:trHeight w:val="263"/>
        </w:trPr>
        <w:tc>
          <w:tcPr>
            <w:tcW w:w="488" w:type="dxa"/>
            <w:tcBorders>
              <w:top w:val="nil"/>
              <w:left w:val="single" w:sz="8" w:space="0" w:color="auto"/>
              <w:bottom w:val="single" w:sz="4" w:space="0" w:color="auto"/>
              <w:right w:val="single" w:sz="4" w:space="0" w:color="auto"/>
            </w:tcBorders>
            <w:shd w:val="clear" w:color="auto" w:fill="auto"/>
            <w:noWrap/>
            <w:vAlign w:val="center"/>
            <w:hideMark/>
          </w:tcPr>
          <w:p w:rsidR="001C7AB9" w:rsidRPr="00417778" w:rsidRDefault="001C7AB9">
            <w:pPr>
              <w:jc w:val="center"/>
              <w:rPr>
                <w:rFonts w:ascii="Arial" w:hAnsi="Arial" w:cs="Arial"/>
                <w:sz w:val="16"/>
                <w:szCs w:val="16"/>
              </w:rPr>
            </w:pPr>
            <w:r w:rsidRPr="00417778">
              <w:rPr>
                <w:rFonts w:ascii="Arial" w:hAnsi="Arial" w:cs="Arial"/>
                <w:sz w:val="16"/>
                <w:szCs w:val="16"/>
              </w:rPr>
              <w:t>4</w:t>
            </w:r>
          </w:p>
        </w:tc>
        <w:tc>
          <w:tcPr>
            <w:tcW w:w="1276" w:type="dxa"/>
            <w:tcBorders>
              <w:top w:val="nil"/>
              <w:left w:val="nil"/>
              <w:bottom w:val="single" w:sz="4" w:space="0" w:color="auto"/>
              <w:right w:val="single" w:sz="4" w:space="0" w:color="auto"/>
            </w:tcBorders>
            <w:shd w:val="clear" w:color="auto" w:fill="auto"/>
            <w:noWrap/>
            <w:vAlign w:val="center"/>
            <w:hideMark/>
          </w:tcPr>
          <w:p w:rsidR="001C7AB9" w:rsidRPr="00417778" w:rsidRDefault="009C1336">
            <w:pPr>
              <w:rPr>
                <w:rFonts w:ascii="Arial" w:hAnsi="Arial" w:cs="Arial"/>
                <w:b/>
                <w:bCs/>
                <w:sz w:val="16"/>
                <w:szCs w:val="16"/>
              </w:rPr>
            </w:pPr>
            <w:hyperlink r:id="rId11" w:history="1">
              <w:r w:rsidR="001C7AB9" w:rsidRPr="00417778">
                <w:rPr>
                  <w:rStyle w:val="-"/>
                  <w:rFonts w:ascii="Arial" w:hAnsi="Arial" w:cs="Arial"/>
                  <w:b/>
                  <w:bCs/>
                  <w:color w:val="auto"/>
                  <w:sz w:val="16"/>
                  <w:szCs w:val="16"/>
                  <w:u w:val="none"/>
                </w:rPr>
                <w:t>ΚΗΗ-4392</w:t>
              </w:r>
            </w:hyperlink>
          </w:p>
        </w:tc>
        <w:tc>
          <w:tcPr>
            <w:tcW w:w="1930"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rPr>
                <w:rFonts w:ascii="Arial" w:hAnsi="Arial" w:cs="Arial"/>
                <w:sz w:val="16"/>
                <w:szCs w:val="16"/>
              </w:rPr>
            </w:pPr>
            <w:r w:rsidRPr="00417778">
              <w:rPr>
                <w:rFonts w:ascii="Arial" w:hAnsi="Arial" w:cs="Arial"/>
                <w:sz w:val="16"/>
                <w:szCs w:val="16"/>
              </w:rPr>
              <w:t>ΑΠΟΡΡΙΜΜΑΤΟΦΟΡΟ</w:t>
            </w:r>
          </w:p>
        </w:tc>
        <w:tc>
          <w:tcPr>
            <w:tcW w:w="1442"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rPr>
                <w:rFonts w:ascii="Arial" w:hAnsi="Arial" w:cs="Arial"/>
                <w:sz w:val="16"/>
                <w:szCs w:val="16"/>
              </w:rPr>
            </w:pPr>
            <w:r w:rsidRPr="00417778">
              <w:rPr>
                <w:rFonts w:ascii="Arial" w:hAnsi="Arial" w:cs="Arial"/>
                <w:sz w:val="16"/>
                <w:szCs w:val="16"/>
              </w:rPr>
              <w:t>MERCEDES</w:t>
            </w:r>
          </w:p>
        </w:tc>
        <w:tc>
          <w:tcPr>
            <w:tcW w:w="1981"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rPr>
                <w:rFonts w:ascii="Arial" w:hAnsi="Arial" w:cs="Arial"/>
                <w:sz w:val="16"/>
                <w:szCs w:val="16"/>
              </w:rPr>
            </w:pPr>
            <w:r w:rsidRPr="00417778">
              <w:rPr>
                <w:rFonts w:ascii="Arial" w:hAnsi="Arial" w:cs="Arial"/>
                <w:sz w:val="16"/>
                <w:szCs w:val="16"/>
              </w:rPr>
              <w:t>WDB9525031L427091</w:t>
            </w:r>
          </w:p>
        </w:tc>
        <w:tc>
          <w:tcPr>
            <w:tcW w:w="734"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jc w:val="center"/>
              <w:rPr>
                <w:rFonts w:ascii="Arial" w:hAnsi="Arial" w:cs="Arial"/>
                <w:sz w:val="16"/>
                <w:szCs w:val="16"/>
              </w:rPr>
            </w:pPr>
            <w:r w:rsidRPr="00417778">
              <w:rPr>
                <w:rFonts w:ascii="Arial" w:hAnsi="Arial" w:cs="Arial"/>
                <w:sz w:val="16"/>
                <w:szCs w:val="16"/>
              </w:rPr>
              <w:t>38</w:t>
            </w:r>
          </w:p>
        </w:tc>
        <w:tc>
          <w:tcPr>
            <w:tcW w:w="1225" w:type="dxa"/>
            <w:tcBorders>
              <w:top w:val="nil"/>
              <w:left w:val="nil"/>
              <w:bottom w:val="single" w:sz="4" w:space="0" w:color="auto"/>
              <w:right w:val="single" w:sz="8" w:space="0" w:color="auto"/>
            </w:tcBorders>
            <w:shd w:val="clear" w:color="auto" w:fill="auto"/>
            <w:noWrap/>
            <w:vAlign w:val="center"/>
            <w:hideMark/>
          </w:tcPr>
          <w:p w:rsidR="001C7AB9" w:rsidRPr="00417778" w:rsidRDefault="001C7AB9">
            <w:pPr>
              <w:jc w:val="center"/>
              <w:rPr>
                <w:rFonts w:ascii="Arial" w:hAnsi="Arial" w:cs="Arial"/>
                <w:sz w:val="16"/>
                <w:szCs w:val="16"/>
              </w:rPr>
            </w:pPr>
            <w:r w:rsidRPr="00417778">
              <w:rPr>
                <w:rFonts w:ascii="Arial" w:hAnsi="Arial" w:cs="Arial"/>
                <w:sz w:val="16"/>
                <w:szCs w:val="16"/>
              </w:rPr>
              <w:t>2009</w:t>
            </w:r>
          </w:p>
        </w:tc>
      </w:tr>
      <w:tr w:rsidR="001C7AB9" w:rsidTr="0050394E">
        <w:trPr>
          <w:trHeight w:val="263"/>
        </w:trPr>
        <w:tc>
          <w:tcPr>
            <w:tcW w:w="488" w:type="dxa"/>
            <w:tcBorders>
              <w:top w:val="nil"/>
              <w:left w:val="single" w:sz="8" w:space="0" w:color="auto"/>
              <w:bottom w:val="single" w:sz="4" w:space="0" w:color="auto"/>
              <w:right w:val="single" w:sz="4" w:space="0" w:color="auto"/>
            </w:tcBorders>
            <w:shd w:val="clear" w:color="auto" w:fill="auto"/>
            <w:noWrap/>
            <w:vAlign w:val="center"/>
            <w:hideMark/>
          </w:tcPr>
          <w:p w:rsidR="001C7AB9" w:rsidRPr="00417778" w:rsidRDefault="001C7AB9">
            <w:pPr>
              <w:jc w:val="center"/>
              <w:rPr>
                <w:rFonts w:ascii="Arial" w:hAnsi="Arial" w:cs="Arial"/>
                <w:sz w:val="16"/>
                <w:szCs w:val="16"/>
              </w:rPr>
            </w:pPr>
            <w:r w:rsidRPr="00417778">
              <w:rPr>
                <w:rFonts w:ascii="Arial" w:hAnsi="Arial" w:cs="Arial"/>
                <w:sz w:val="16"/>
                <w:szCs w:val="16"/>
              </w:rPr>
              <w:t>5</w:t>
            </w:r>
          </w:p>
        </w:tc>
        <w:tc>
          <w:tcPr>
            <w:tcW w:w="1276" w:type="dxa"/>
            <w:tcBorders>
              <w:top w:val="nil"/>
              <w:left w:val="nil"/>
              <w:bottom w:val="single" w:sz="4" w:space="0" w:color="auto"/>
              <w:right w:val="single" w:sz="4" w:space="0" w:color="auto"/>
            </w:tcBorders>
            <w:shd w:val="clear" w:color="auto" w:fill="auto"/>
            <w:noWrap/>
            <w:vAlign w:val="center"/>
            <w:hideMark/>
          </w:tcPr>
          <w:p w:rsidR="001C7AB9" w:rsidRPr="00417778" w:rsidRDefault="009C1336">
            <w:pPr>
              <w:rPr>
                <w:rFonts w:ascii="Arial" w:hAnsi="Arial" w:cs="Arial"/>
                <w:b/>
                <w:bCs/>
                <w:sz w:val="16"/>
                <w:szCs w:val="16"/>
              </w:rPr>
            </w:pPr>
            <w:hyperlink r:id="rId12" w:history="1">
              <w:r w:rsidR="001C7AB9" w:rsidRPr="00417778">
                <w:rPr>
                  <w:rStyle w:val="-"/>
                  <w:rFonts w:ascii="Arial" w:hAnsi="Arial" w:cs="Arial"/>
                  <w:b/>
                  <w:bCs/>
                  <w:color w:val="auto"/>
                  <w:sz w:val="16"/>
                  <w:szCs w:val="16"/>
                  <w:u w:val="none"/>
                </w:rPr>
                <w:t>ΚΗΗ-4401</w:t>
              </w:r>
            </w:hyperlink>
          </w:p>
        </w:tc>
        <w:tc>
          <w:tcPr>
            <w:tcW w:w="1930"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rPr>
                <w:rFonts w:ascii="Arial" w:hAnsi="Arial" w:cs="Arial"/>
                <w:sz w:val="16"/>
                <w:szCs w:val="16"/>
              </w:rPr>
            </w:pPr>
            <w:r w:rsidRPr="00417778">
              <w:rPr>
                <w:rFonts w:ascii="Arial" w:hAnsi="Arial" w:cs="Arial"/>
                <w:sz w:val="16"/>
                <w:szCs w:val="16"/>
              </w:rPr>
              <w:t>ΑΠΟΡΡΙΜΜΑΤΟΦΟΡΟ</w:t>
            </w:r>
          </w:p>
        </w:tc>
        <w:tc>
          <w:tcPr>
            <w:tcW w:w="1442"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rPr>
                <w:rFonts w:ascii="Arial" w:hAnsi="Arial" w:cs="Arial"/>
                <w:sz w:val="16"/>
                <w:szCs w:val="16"/>
              </w:rPr>
            </w:pPr>
            <w:r w:rsidRPr="00417778">
              <w:rPr>
                <w:rFonts w:ascii="Arial" w:hAnsi="Arial" w:cs="Arial"/>
                <w:sz w:val="16"/>
                <w:szCs w:val="16"/>
              </w:rPr>
              <w:t>MERCEDES</w:t>
            </w:r>
          </w:p>
        </w:tc>
        <w:tc>
          <w:tcPr>
            <w:tcW w:w="1981"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rPr>
                <w:rFonts w:ascii="Arial" w:hAnsi="Arial" w:cs="Arial"/>
                <w:sz w:val="16"/>
                <w:szCs w:val="16"/>
              </w:rPr>
            </w:pPr>
            <w:r w:rsidRPr="00417778">
              <w:rPr>
                <w:rFonts w:ascii="Arial" w:hAnsi="Arial" w:cs="Arial"/>
                <w:sz w:val="16"/>
                <w:szCs w:val="16"/>
              </w:rPr>
              <w:t>WDB9525031L427208</w:t>
            </w:r>
          </w:p>
        </w:tc>
        <w:tc>
          <w:tcPr>
            <w:tcW w:w="734"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jc w:val="center"/>
              <w:rPr>
                <w:rFonts w:ascii="Arial" w:hAnsi="Arial" w:cs="Arial"/>
                <w:sz w:val="16"/>
                <w:szCs w:val="16"/>
              </w:rPr>
            </w:pPr>
            <w:r w:rsidRPr="00417778">
              <w:rPr>
                <w:rFonts w:ascii="Arial" w:hAnsi="Arial" w:cs="Arial"/>
                <w:sz w:val="16"/>
                <w:szCs w:val="16"/>
              </w:rPr>
              <w:t>38</w:t>
            </w:r>
          </w:p>
        </w:tc>
        <w:tc>
          <w:tcPr>
            <w:tcW w:w="1225" w:type="dxa"/>
            <w:tcBorders>
              <w:top w:val="nil"/>
              <w:left w:val="nil"/>
              <w:bottom w:val="single" w:sz="4" w:space="0" w:color="auto"/>
              <w:right w:val="single" w:sz="8" w:space="0" w:color="auto"/>
            </w:tcBorders>
            <w:shd w:val="clear" w:color="auto" w:fill="auto"/>
            <w:noWrap/>
            <w:vAlign w:val="center"/>
            <w:hideMark/>
          </w:tcPr>
          <w:p w:rsidR="001C7AB9" w:rsidRPr="00417778" w:rsidRDefault="001C7AB9">
            <w:pPr>
              <w:jc w:val="center"/>
              <w:rPr>
                <w:rFonts w:ascii="Arial" w:hAnsi="Arial" w:cs="Arial"/>
                <w:sz w:val="16"/>
                <w:szCs w:val="16"/>
              </w:rPr>
            </w:pPr>
            <w:r w:rsidRPr="00417778">
              <w:rPr>
                <w:rFonts w:ascii="Arial" w:hAnsi="Arial" w:cs="Arial"/>
                <w:sz w:val="16"/>
                <w:szCs w:val="16"/>
              </w:rPr>
              <w:t>2009</w:t>
            </w:r>
          </w:p>
        </w:tc>
      </w:tr>
      <w:tr w:rsidR="001C7AB9" w:rsidTr="0050394E">
        <w:trPr>
          <w:trHeight w:val="263"/>
        </w:trPr>
        <w:tc>
          <w:tcPr>
            <w:tcW w:w="488" w:type="dxa"/>
            <w:tcBorders>
              <w:top w:val="nil"/>
              <w:left w:val="single" w:sz="8" w:space="0" w:color="auto"/>
              <w:bottom w:val="single" w:sz="4" w:space="0" w:color="auto"/>
              <w:right w:val="single" w:sz="4" w:space="0" w:color="auto"/>
            </w:tcBorders>
            <w:shd w:val="clear" w:color="auto" w:fill="auto"/>
            <w:noWrap/>
            <w:vAlign w:val="center"/>
            <w:hideMark/>
          </w:tcPr>
          <w:p w:rsidR="001C7AB9" w:rsidRPr="00417778" w:rsidRDefault="001C7AB9">
            <w:pPr>
              <w:jc w:val="center"/>
              <w:rPr>
                <w:rFonts w:ascii="Arial" w:hAnsi="Arial" w:cs="Arial"/>
                <w:sz w:val="16"/>
                <w:szCs w:val="16"/>
              </w:rPr>
            </w:pPr>
            <w:r w:rsidRPr="00417778">
              <w:rPr>
                <w:rFonts w:ascii="Arial" w:hAnsi="Arial" w:cs="Arial"/>
                <w:sz w:val="16"/>
                <w:szCs w:val="16"/>
              </w:rPr>
              <w:t>6</w:t>
            </w:r>
          </w:p>
        </w:tc>
        <w:tc>
          <w:tcPr>
            <w:tcW w:w="1276" w:type="dxa"/>
            <w:tcBorders>
              <w:top w:val="nil"/>
              <w:left w:val="nil"/>
              <w:bottom w:val="single" w:sz="4" w:space="0" w:color="auto"/>
              <w:right w:val="single" w:sz="4" w:space="0" w:color="auto"/>
            </w:tcBorders>
            <w:shd w:val="clear" w:color="auto" w:fill="auto"/>
            <w:noWrap/>
            <w:vAlign w:val="center"/>
            <w:hideMark/>
          </w:tcPr>
          <w:p w:rsidR="001C7AB9" w:rsidRPr="00417778" w:rsidRDefault="009C1336">
            <w:pPr>
              <w:rPr>
                <w:rFonts w:ascii="Arial" w:hAnsi="Arial" w:cs="Arial"/>
                <w:b/>
                <w:bCs/>
                <w:sz w:val="16"/>
                <w:szCs w:val="16"/>
              </w:rPr>
            </w:pPr>
            <w:hyperlink r:id="rId13" w:history="1">
              <w:r w:rsidR="001C7AB9" w:rsidRPr="00417778">
                <w:rPr>
                  <w:rStyle w:val="-"/>
                  <w:rFonts w:ascii="Arial" w:hAnsi="Arial" w:cs="Arial"/>
                  <w:b/>
                  <w:bCs/>
                  <w:color w:val="auto"/>
                  <w:sz w:val="16"/>
                  <w:szCs w:val="16"/>
                  <w:u w:val="none"/>
                </w:rPr>
                <w:t>ΚΗΙ-6531</w:t>
              </w:r>
            </w:hyperlink>
          </w:p>
        </w:tc>
        <w:tc>
          <w:tcPr>
            <w:tcW w:w="1930"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rPr>
                <w:rFonts w:ascii="Arial" w:hAnsi="Arial" w:cs="Arial"/>
                <w:sz w:val="16"/>
                <w:szCs w:val="16"/>
              </w:rPr>
            </w:pPr>
            <w:r w:rsidRPr="00417778">
              <w:rPr>
                <w:rFonts w:ascii="Arial" w:hAnsi="Arial" w:cs="Arial"/>
                <w:sz w:val="16"/>
                <w:szCs w:val="16"/>
              </w:rPr>
              <w:t>ΑΠΟΡΡΙΜΜΑΤΟΦΟΡΟ</w:t>
            </w:r>
          </w:p>
        </w:tc>
        <w:tc>
          <w:tcPr>
            <w:tcW w:w="1442"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rPr>
                <w:rFonts w:ascii="Arial" w:hAnsi="Arial" w:cs="Arial"/>
                <w:sz w:val="16"/>
                <w:szCs w:val="16"/>
              </w:rPr>
            </w:pPr>
            <w:r w:rsidRPr="00417778">
              <w:rPr>
                <w:rFonts w:ascii="Arial" w:hAnsi="Arial" w:cs="Arial"/>
                <w:sz w:val="16"/>
                <w:szCs w:val="16"/>
              </w:rPr>
              <w:t>DAIMLER CHR.</w:t>
            </w:r>
          </w:p>
        </w:tc>
        <w:tc>
          <w:tcPr>
            <w:tcW w:w="1981"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rPr>
                <w:rFonts w:ascii="Arial" w:hAnsi="Arial" w:cs="Arial"/>
                <w:sz w:val="16"/>
                <w:szCs w:val="16"/>
              </w:rPr>
            </w:pPr>
            <w:r w:rsidRPr="00417778">
              <w:rPr>
                <w:rFonts w:ascii="Arial" w:hAnsi="Arial" w:cs="Arial"/>
                <w:sz w:val="16"/>
                <w:szCs w:val="16"/>
              </w:rPr>
              <w:t>WDB9525031K933463</w:t>
            </w:r>
          </w:p>
        </w:tc>
        <w:tc>
          <w:tcPr>
            <w:tcW w:w="734"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jc w:val="center"/>
              <w:rPr>
                <w:rFonts w:ascii="Arial" w:hAnsi="Arial" w:cs="Arial"/>
                <w:sz w:val="16"/>
                <w:szCs w:val="16"/>
              </w:rPr>
            </w:pPr>
            <w:r w:rsidRPr="00417778">
              <w:rPr>
                <w:rFonts w:ascii="Arial" w:hAnsi="Arial" w:cs="Arial"/>
                <w:sz w:val="16"/>
                <w:szCs w:val="16"/>
              </w:rPr>
              <w:t>38</w:t>
            </w:r>
          </w:p>
        </w:tc>
        <w:tc>
          <w:tcPr>
            <w:tcW w:w="1225" w:type="dxa"/>
            <w:tcBorders>
              <w:top w:val="nil"/>
              <w:left w:val="nil"/>
              <w:bottom w:val="single" w:sz="4" w:space="0" w:color="auto"/>
              <w:right w:val="single" w:sz="8" w:space="0" w:color="auto"/>
            </w:tcBorders>
            <w:shd w:val="clear" w:color="auto" w:fill="auto"/>
            <w:noWrap/>
            <w:vAlign w:val="center"/>
            <w:hideMark/>
          </w:tcPr>
          <w:p w:rsidR="001C7AB9" w:rsidRPr="00417778" w:rsidRDefault="001C7AB9">
            <w:pPr>
              <w:jc w:val="center"/>
              <w:rPr>
                <w:rFonts w:ascii="Arial" w:hAnsi="Arial" w:cs="Arial"/>
                <w:sz w:val="16"/>
                <w:szCs w:val="16"/>
              </w:rPr>
            </w:pPr>
            <w:r w:rsidRPr="00417778">
              <w:rPr>
                <w:rFonts w:ascii="Arial" w:hAnsi="Arial" w:cs="Arial"/>
                <w:sz w:val="16"/>
                <w:szCs w:val="16"/>
              </w:rPr>
              <w:t>2004</w:t>
            </w:r>
          </w:p>
        </w:tc>
      </w:tr>
      <w:tr w:rsidR="001C7AB9" w:rsidTr="0050394E">
        <w:trPr>
          <w:trHeight w:val="263"/>
        </w:trPr>
        <w:tc>
          <w:tcPr>
            <w:tcW w:w="488" w:type="dxa"/>
            <w:tcBorders>
              <w:top w:val="nil"/>
              <w:left w:val="single" w:sz="8" w:space="0" w:color="auto"/>
              <w:bottom w:val="single" w:sz="4" w:space="0" w:color="auto"/>
              <w:right w:val="single" w:sz="4" w:space="0" w:color="auto"/>
            </w:tcBorders>
            <w:shd w:val="clear" w:color="auto" w:fill="auto"/>
            <w:noWrap/>
            <w:vAlign w:val="center"/>
            <w:hideMark/>
          </w:tcPr>
          <w:p w:rsidR="001C7AB9" w:rsidRPr="00417778" w:rsidRDefault="001C7AB9">
            <w:pPr>
              <w:jc w:val="center"/>
              <w:rPr>
                <w:rFonts w:ascii="Arial" w:hAnsi="Arial" w:cs="Arial"/>
                <w:sz w:val="16"/>
                <w:szCs w:val="16"/>
              </w:rPr>
            </w:pPr>
            <w:r w:rsidRPr="00417778">
              <w:rPr>
                <w:rFonts w:ascii="Arial" w:hAnsi="Arial" w:cs="Arial"/>
                <w:sz w:val="16"/>
                <w:szCs w:val="16"/>
              </w:rPr>
              <w:t>7</w:t>
            </w:r>
          </w:p>
        </w:tc>
        <w:tc>
          <w:tcPr>
            <w:tcW w:w="1276" w:type="dxa"/>
            <w:tcBorders>
              <w:top w:val="nil"/>
              <w:left w:val="nil"/>
              <w:bottom w:val="single" w:sz="4" w:space="0" w:color="auto"/>
              <w:right w:val="single" w:sz="4" w:space="0" w:color="auto"/>
            </w:tcBorders>
            <w:shd w:val="clear" w:color="auto" w:fill="auto"/>
            <w:noWrap/>
            <w:vAlign w:val="center"/>
            <w:hideMark/>
          </w:tcPr>
          <w:p w:rsidR="001C7AB9" w:rsidRPr="00417778" w:rsidRDefault="009C1336">
            <w:pPr>
              <w:rPr>
                <w:rFonts w:ascii="Arial" w:hAnsi="Arial" w:cs="Arial"/>
                <w:b/>
                <w:bCs/>
                <w:sz w:val="16"/>
                <w:szCs w:val="16"/>
              </w:rPr>
            </w:pPr>
            <w:hyperlink r:id="rId14" w:history="1">
              <w:r w:rsidR="001C7AB9" w:rsidRPr="00417778">
                <w:rPr>
                  <w:rStyle w:val="-"/>
                  <w:rFonts w:ascii="Arial" w:hAnsi="Arial" w:cs="Arial"/>
                  <w:b/>
                  <w:bCs/>
                  <w:color w:val="auto"/>
                  <w:sz w:val="16"/>
                  <w:szCs w:val="16"/>
                  <w:u w:val="none"/>
                </w:rPr>
                <w:t>ΚΗΙ-6662</w:t>
              </w:r>
            </w:hyperlink>
          </w:p>
        </w:tc>
        <w:tc>
          <w:tcPr>
            <w:tcW w:w="1930"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rPr>
                <w:rFonts w:ascii="Arial" w:hAnsi="Arial" w:cs="Arial"/>
                <w:sz w:val="16"/>
                <w:szCs w:val="16"/>
              </w:rPr>
            </w:pPr>
            <w:r w:rsidRPr="00417778">
              <w:rPr>
                <w:rFonts w:ascii="Arial" w:hAnsi="Arial" w:cs="Arial"/>
                <w:sz w:val="16"/>
                <w:szCs w:val="16"/>
              </w:rPr>
              <w:t>ΑΠΟΡΡΙΜΜΑΤΟΦΟΡΟ</w:t>
            </w:r>
          </w:p>
        </w:tc>
        <w:tc>
          <w:tcPr>
            <w:tcW w:w="1442"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rPr>
                <w:rFonts w:ascii="Arial" w:hAnsi="Arial" w:cs="Arial"/>
                <w:sz w:val="16"/>
                <w:szCs w:val="16"/>
              </w:rPr>
            </w:pPr>
            <w:r w:rsidRPr="00417778">
              <w:rPr>
                <w:rFonts w:ascii="Arial" w:hAnsi="Arial" w:cs="Arial"/>
                <w:sz w:val="16"/>
                <w:szCs w:val="16"/>
              </w:rPr>
              <w:t>DAIMLER CHR.</w:t>
            </w:r>
          </w:p>
        </w:tc>
        <w:tc>
          <w:tcPr>
            <w:tcW w:w="1981"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rPr>
                <w:rFonts w:ascii="Arial" w:hAnsi="Arial" w:cs="Arial"/>
                <w:sz w:val="16"/>
                <w:szCs w:val="16"/>
              </w:rPr>
            </w:pPr>
            <w:r w:rsidRPr="00417778">
              <w:rPr>
                <w:rFonts w:ascii="Arial" w:hAnsi="Arial" w:cs="Arial"/>
                <w:sz w:val="16"/>
                <w:szCs w:val="16"/>
              </w:rPr>
              <w:t>WDB9320031L083164</w:t>
            </w:r>
          </w:p>
        </w:tc>
        <w:tc>
          <w:tcPr>
            <w:tcW w:w="734"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jc w:val="center"/>
              <w:rPr>
                <w:rFonts w:ascii="Arial" w:hAnsi="Arial" w:cs="Arial"/>
                <w:sz w:val="16"/>
                <w:szCs w:val="16"/>
              </w:rPr>
            </w:pPr>
            <w:r w:rsidRPr="00417778">
              <w:rPr>
                <w:rFonts w:ascii="Arial" w:hAnsi="Arial" w:cs="Arial"/>
                <w:sz w:val="16"/>
                <w:szCs w:val="16"/>
              </w:rPr>
              <w:t>72</w:t>
            </w:r>
          </w:p>
        </w:tc>
        <w:tc>
          <w:tcPr>
            <w:tcW w:w="1225" w:type="dxa"/>
            <w:tcBorders>
              <w:top w:val="nil"/>
              <w:left w:val="nil"/>
              <w:bottom w:val="single" w:sz="4" w:space="0" w:color="auto"/>
              <w:right w:val="single" w:sz="8" w:space="0" w:color="auto"/>
            </w:tcBorders>
            <w:shd w:val="clear" w:color="auto" w:fill="auto"/>
            <w:noWrap/>
            <w:vAlign w:val="center"/>
            <w:hideMark/>
          </w:tcPr>
          <w:p w:rsidR="001C7AB9" w:rsidRPr="00417778" w:rsidRDefault="001C7AB9">
            <w:pPr>
              <w:jc w:val="center"/>
              <w:rPr>
                <w:rFonts w:ascii="Arial" w:hAnsi="Arial" w:cs="Arial"/>
                <w:sz w:val="16"/>
                <w:szCs w:val="16"/>
              </w:rPr>
            </w:pPr>
            <w:r w:rsidRPr="00417778">
              <w:rPr>
                <w:rFonts w:ascii="Arial" w:hAnsi="Arial" w:cs="Arial"/>
                <w:sz w:val="16"/>
                <w:szCs w:val="16"/>
              </w:rPr>
              <w:t>2006</w:t>
            </w:r>
          </w:p>
        </w:tc>
      </w:tr>
      <w:tr w:rsidR="001C7AB9" w:rsidTr="0050394E">
        <w:trPr>
          <w:trHeight w:val="263"/>
        </w:trPr>
        <w:tc>
          <w:tcPr>
            <w:tcW w:w="488" w:type="dxa"/>
            <w:tcBorders>
              <w:top w:val="nil"/>
              <w:left w:val="single" w:sz="8" w:space="0" w:color="auto"/>
              <w:bottom w:val="single" w:sz="4" w:space="0" w:color="auto"/>
              <w:right w:val="single" w:sz="4" w:space="0" w:color="auto"/>
            </w:tcBorders>
            <w:shd w:val="clear" w:color="auto" w:fill="auto"/>
            <w:noWrap/>
            <w:vAlign w:val="center"/>
            <w:hideMark/>
          </w:tcPr>
          <w:p w:rsidR="001C7AB9" w:rsidRPr="00417778" w:rsidRDefault="001C7AB9">
            <w:pPr>
              <w:jc w:val="center"/>
              <w:rPr>
                <w:rFonts w:ascii="Arial" w:hAnsi="Arial" w:cs="Arial"/>
                <w:sz w:val="16"/>
                <w:szCs w:val="16"/>
              </w:rPr>
            </w:pPr>
            <w:r w:rsidRPr="00417778">
              <w:rPr>
                <w:rFonts w:ascii="Arial" w:hAnsi="Arial" w:cs="Arial"/>
                <w:sz w:val="16"/>
                <w:szCs w:val="16"/>
              </w:rPr>
              <w:t>8</w:t>
            </w:r>
          </w:p>
        </w:tc>
        <w:tc>
          <w:tcPr>
            <w:tcW w:w="1276" w:type="dxa"/>
            <w:tcBorders>
              <w:top w:val="nil"/>
              <w:left w:val="nil"/>
              <w:bottom w:val="single" w:sz="4" w:space="0" w:color="auto"/>
              <w:right w:val="single" w:sz="4" w:space="0" w:color="auto"/>
            </w:tcBorders>
            <w:shd w:val="clear" w:color="auto" w:fill="auto"/>
            <w:noWrap/>
            <w:vAlign w:val="center"/>
            <w:hideMark/>
          </w:tcPr>
          <w:p w:rsidR="001C7AB9" w:rsidRPr="00417778" w:rsidRDefault="009C1336">
            <w:pPr>
              <w:rPr>
                <w:rFonts w:ascii="Arial" w:hAnsi="Arial" w:cs="Arial"/>
                <w:b/>
                <w:bCs/>
                <w:sz w:val="16"/>
                <w:szCs w:val="16"/>
              </w:rPr>
            </w:pPr>
            <w:hyperlink r:id="rId15" w:history="1">
              <w:r w:rsidR="001C7AB9" w:rsidRPr="00417778">
                <w:rPr>
                  <w:rStyle w:val="-"/>
                  <w:rFonts w:ascii="Arial" w:hAnsi="Arial" w:cs="Arial"/>
                  <w:b/>
                  <w:bCs/>
                  <w:color w:val="auto"/>
                  <w:sz w:val="16"/>
                  <w:szCs w:val="16"/>
                  <w:u w:val="none"/>
                </w:rPr>
                <w:t>ΚΗΙ-6663</w:t>
              </w:r>
            </w:hyperlink>
          </w:p>
        </w:tc>
        <w:tc>
          <w:tcPr>
            <w:tcW w:w="1930"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rPr>
                <w:rFonts w:ascii="Arial" w:hAnsi="Arial" w:cs="Arial"/>
                <w:sz w:val="16"/>
                <w:szCs w:val="16"/>
              </w:rPr>
            </w:pPr>
            <w:r w:rsidRPr="00417778">
              <w:rPr>
                <w:rFonts w:ascii="Arial" w:hAnsi="Arial" w:cs="Arial"/>
                <w:sz w:val="16"/>
                <w:szCs w:val="16"/>
              </w:rPr>
              <w:t>ΑΠΟΡΡΙΜΜΑΤΟΦΟΡΟ</w:t>
            </w:r>
          </w:p>
        </w:tc>
        <w:tc>
          <w:tcPr>
            <w:tcW w:w="1442"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rPr>
                <w:rFonts w:ascii="Arial" w:hAnsi="Arial" w:cs="Arial"/>
                <w:sz w:val="16"/>
                <w:szCs w:val="16"/>
              </w:rPr>
            </w:pPr>
            <w:r w:rsidRPr="00417778">
              <w:rPr>
                <w:rFonts w:ascii="Arial" w:hAnsi="Arial" w:cs="Arial"/>
                <w:sz w:val="16"/>
                <w:szCs w:val="16"/>
              </w:rPr>
              <w:t>DAIMLER CHR.</w:t>
            </w:r>
          </w:p>
        </w:tc>
        <w:tc>
          <w:tcPr>
            <w:tcW w:w="1981"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rPr>
                <w:rFonts w:ascii="Arial" w:hAnsi="Arial" w:cs="Arial"/>
                <w:sz w:val="16"/>
                <w:szCs w:val="16"/>
              </w:rPr>
            </w:pPr>
            <w:r w:rsidRPr="00417778">
              <w:rPr>
                <w:rFonts w:ascii="Arial" w:hAnsi="Arial" w:cs="Arial"/>
                <w:sz w:val="16"/>
                <w:szCs w:val="16"/>
              </w:rPr>
              <w:t>WDB9320031L085080</w:t>
            </w:r>
          </w:p>
        </w:tc>
        <w:tc>
          <w:tcPr>
            <w:tcW w:w="734"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jc w:val="center"/>
              <w:rPr>
                <w:rFonts w:ascii="Arial" w:hAnsi="Arial" w:cs="Arial"/>
                <w:sz w:val="16"/>
                <w:szCs w:val="16"/>
              </w:rPr>
            </w:pPr>
            <w:r w:rsidRPr="00417778">
              <w:rPr>
                <w:rFonts w:ascii="Arial" w:hAnsi="Arial" w:cs="Arial"/>
                <w:sz w:val="16"/>
                <w:szCs w:val="16"/>
              </w:rPr>
              <w:t>72</w:t>
            </w:r>
          </w:p>
        </w:tc>
        <w:tc>
          <w:tcPr>
            <w:tcW w:w="1225" w:type="dxa"/>
            <w:tcBorders>
              <w:top w:val="nil"/>
              <w:left w:val="nil"/>
              <w:bottom w:val="single" w:sz="4" w:space="0" w:color="auto"/>
              <w:right w:val="single" w:sz="8" w:space="0" w:color="auto"/>
            </w:tcBorders>
            <w:shd w:val="clear" w:color="auto" w:fill="auto"/>
            <w:noWrap/>
            <w:vAlign w:val="center"/>
            <w:hideMark/>
          </w:tcPr>
          <w:p w:rsidR="001C7AB9" w:rsidRPr="00417778" w:rsidRDefault="001C7AB9">
            <w:pPr>
              <w:jc w:val="center"/>
              <w:rPr>
                <w:rFonts w:ascii="Arial" w:hAnsi="Arial" w:cs="Arial"/>
                <w:sz w:val="16"/>
                <w:szCs w:val="16"/>
              </w:rPr>
            </w:pPr>
            <w:r w:rsidRPr="00417778">
              <w:rPr>
                <w:rFonts w:ascii="Arial" w:hAnsi="Arial" w:cs="Arial"/>
                <w:sz w:val="16"/>
                <w:szCs w:val="16"/>
              </w:rPr>
              <w:t>2006</w:t>
            </w:r>
          </w:p>
        </w:tc>
      </w:tr>
      <w:tr w:rsidR="001C7AB9" w:rsidTr="0050394E">
        <w:trPr>
          <w:trHeight w:val="263"/>
        </w:trPr>
        <w:tc>
          <w:tcPr>
            <w:tcW w:w="488" w:type="dxa"/>
            <w:tcBorders>
              <w:top w:val="nil"/>
              <w:left w:val="single" w:sz="8" w:space="0" w:color="auto"/>
              <w:bottom w:val="single" w:sz="4" w:space="0" w:color="auto"/>
              <w:right w:val="single" w:sz="4" w:space="0" w:color="auto"/>
            </w:tcBorders>
            <w:shd w:val="clear" w:color="auto" w:fill="auto"/>
            <w:noWrap/>
            <w:vAlign w:val="center"/>
            <w:hideMark/>
          </w:tcPr>
          <w:p w:rsidR="001C7AB9" w:rsidRPr="00417778" w:rsidRDefault="00743DF3">
            <w:pPr>
              <w:jc w:val="center"/>
              <w:rPr>
                <w:rFonts w:ascii="Arial" w:hAnsi="Arial" w:cs="Arial"/>
                <w:sz w:val="16"/>
                <w:szCs w:val="16"/>
              </w:rPr>
            </w:pPr>
            <w:r w:rsidRPr="00417778">
              <w:rPr>
                <w:rFonts w:ascii="Arial" w:hAnsi="Arial" w:cs="Arial"/>
                <w:sz w:val="16"/>
                <w:szCs w:val="16"/>
              </w:rPr>
              <w:t>9</w:t>
            </w:r>
          </w:p>
        </w:tc>
        <w:tc>
          <w:tcPr>
            <w:tcW w:w="1276" w:type="dxa"/>
            <w:tcBorders>
              <w:top w:val="nil"/>
              <w:left w:val="nil"/>
              <w:bottom w:val="single" w:sz="4" w:space="0" w:color="auto"/>
              <w:right w:val="single" w:sz="4" w:space="0" w:color="auto"/>
            </w:tcBorders>
            <w:shd w:val="clear" w:color="auto" w:fill="auto"/>
            <w:noWrap/>
            <w:vAlign w:val="center"/>
            <w:hideMark/>
          </w:tcPr>
          <w:p w:rsidR="001C7AB9" w:rsidRPr="00417778" w:rsidRDefault="009C1336">
            <w:pPr>
              <w:rPr>
                <w:rFonts w:ascii="Arial" w:hAnsi="Arial" w:cs="Arial"/>
                <w:b/>
                <w:bCs/>
                <w:sz w:val="16"/>
                <w:szCs w:val="16"/>
              </w:rPr>
            </w:pPr>
            <w:hyperlink r:id="rId16" w:history="1">
              <w:r w:rsidR="001C7AB9" w:rsidRPr="00417778">
                <w:rPr>
                  <w:rStyle w:val="-"/>
                  <w:rFonts w:ascii="Arial" w:hAnsi="Arial" w:cs="Arial"/>
                  <w:b/>
                  <w:bCs/>
                  <w:color w:val="auto"/>
                  <w:sz w:val="16"/>
                  <w:szCs w:val="16"/>
                  <w:u w:val="none"/>
                </w:rPr>
                <w:t>ΚΗΥ-5790</w:t>
              </w:r>
            </w:hyperlink>
          </w:p>
        </w:tc>
        <w:tc>
          <w:tcPr>
            <w:tcW w:w="1930"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rPr>
                <w:rFonts w:ascii="Arial" w:hAnsi="Arial" w:cs="Arial"/>
                <w:sz w:val="16"/>
                <w:szCs w:val="16"/>
              </w:rPr>
            </w:pPr>
            <w:r w:rsidRPr="00417778">
              <w:rPr>
                <w:rFonts w:ascii="Arial" w:hAnsi="Arial" w:cs="Arial"/>
                <w:sz w:val="16"/>
                <w:szCs w:val="16"/>
              </w:rPr>
              <w:t>ΑΠΟΡΡΙΜΜΑΤΟΦΟΡΟ</w:t>
            </w:r>
          </w:p>
        </w:tc>
        <w:tc>
          <w:tcPr>
            <w:tcW w:w="1442"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rPr>
                <w:rFonts w:ascii="Arial" w:hAnsi="Arial" w:cs="Arial"/>
                <w:sz w:val="16"/>
                <w:szCs w:val="16"/>
              </w:rPr>
            </w:pPr>
            <w:r w:rsidRPr="00417778">
              <w:rPr>
                <w:rFonts w:ascii="Arial" w:hAnsi="Arial" w:cs="Arial"/>
                <w:sz w:val="16"/>
                <w:szCs w:val="16"/>
              </w:rPr>
              <w:t>VOLVO</w:t>
            </w:r>
          </w:p>
        </w:tc>
        <w:tc>
          <w:tcPr>
            <w:tcW w:w="1981"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rPr>
                <w:rFonts w:ascii="Arial" w:hAnsi="Arial" w:cs="Arial"/>
                <w:sz w:val="16"/>
                <w:szCs w:val="16"/>
              </w:rPr>
            </w:pPr>
            <w:r w:rsidRPr="00417778">
              <w:rPr>
                <w:rFonts w:ascii="Arial" w:hAnsi="Arial" w:cs="Arial"/>
                <w:sz w:val="16"/>
                <w:szCs w:val="16"/>
              </w:rPr>
              <w:t>YV2J4DMD4YA513230</w:t>
            </w:r>
          </w:p>
        </w:tc>
        <w:tc>
          <w:tcPr>
            <w:tcW w:w="734"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jc w:val="center"/>
              <w:rPr>
                <w:rFonts w:ascii="Arial" w:hAnsi="Arial" w:cs="Arial"/>
                <w:sz w:val="16"/>
                <w:szCs w:val="16"/>
              </w:rPr>
            </w:pPr>
            <w:r w:rsidRPr="00417778">
              <w:rPr>
                <w:rFonts w:ascii="Arial" w:hAnsi="Arial" w:cs="Arial"/>
                <w:sz w:val="16"/>
                <w:szCs w:val="16"/>
              </w:rPr>
              <w:t>73</w:t>
            </w:r>
          </w:p>
        </w:tc>
        <w:tc>
          <w:tcPr>
            <w:tcW w:w="1225" w:type="dxa"/>
            <w:tcBorders>
              <w:top w:val="nil"/>
              <w:left w:val="nil"/>
              <w:bottom w:val="single" w:sz="4" w:space="0" w:color="auto"/>
              <w:right w:val="single" w:sz="8" w:space="0" w:color="auto"/>
            </w:tcBorders>
            <w:shd w:val="clear" w:color="auto" w:fill="auto"/>
            <w:noWrap/>
            <w:vAlign w:val="center"/>
            <w:hideMark/>
          </w:tcPr>
          <w:p w:rsidR="001C7AB9" w:rsidRPr="00417778" w:rsidRDefault="001C7AB9">
            <w:pPr>
              <w:jc w:val="center"/>
              <w:rPr>
                <w:rFonts w:ascii="Arial" w:hAnsi="Arial" w:cs="Arial"/>
                <w:sz w:val="16"/>
                <w:szCs w:val="16"/>
              </w:rPr>
            </w:pPr>
            <w:r w:rsidRPr="00417778">
              <w:rPr>
                <w:rFonts w:ascii="Arial" w:hAnsi="Arial" w:cs="Arial"/>
                <w:sz w:val="16"/>
                <w:szCs w:val="16"/>
              </w:rPr>
              <w:t>2000</w:t>
            </w:r>
          </w:p>
        </w:tc>
      </w:tr>
      <w:tr w:rsidR="001C7AB9" w:rsidTr="0050394E">
        <w:trPr>
          <w:trHeight w:val="263"/>
        </w:trPr>
        <w:tc>
          <w:tcPr>
            <w:tcW w:w="488" w:type="dxa"/>
            <w:tcBorders>
              <w:top w:val="nil"/>
              <w:left w:val="single" w:sz="8" w:space="0" w:color="auto"/>
              <w:bottom w:val="nil"/>
              <w:right w:val="single" w:sz="4" w:space="0" w:color="auto"/>
            </w:tcBorders>
            <w:shd w:val="clear" w:color="auto" w:fill="auto"/>
            <w:noWrap/>
            <w:vAlign w:val="center"/>
            <w:hideMark/>
          </w:tcPr>
          <w:p w:rsidR="001C7AB9" w:rsidRPr="00417778" w:rsidRDefault="00743DF3">
            <w:pPr>
              <w:jc w:val="center"/>
              <w:rPr>
                <w:rFonts w:ascii="Arial" w:hAnsi="Arial" w:cs="Arial"/>
                <w:sz w:val="16"/>
                <w:szCs w:val="16"/>
                <w:lang w:val="en-US"/>
              </w:rPr>
            </w:pPr>
            <w:r w:rsidRPr="00417778">
              <w:rPr>
                <w:rFonts w:ascii="Arial" w:hAnsi="Arial" w:cs="Arial"/>
                <w:sz w:val="16"/>
                <w:szCs w:val="16"/>
              </w:rPr>
              <w:t>1</w:t>
            </w:r>
            <w:r w:rsidR="00417778">
              <w:rPr>
                <w:rFonts w:ascii="Arial" w:hAnsi="Arial" w:cs="Arial"/>
                <w:sz w:val="16"/>
                <w:szCs w:val="16"/>
                <w:lang w:val="en-US"/>
              </w:rPr>
              <w:t>0</w:t>
            </w:r>
          </w:p>
        </w:tc>
        <w:tc>
          <w:tcPr>
            <w:tcW w:w="1276" w:type="dxa"/>
            <w:tcBorders>
              <w:top w:val="nil"/>
              <w:left w:val="nil"/>
              <w:bottom w:val="nil"/>
              <w:right w:val="single" w:sz="4" w:space="0" w:color="auto"/>
            </w:tcBorders>
            <w:shd w:val="clear" w:color="auto" w:fill="auto"/>
            <w:noWrap/>
            <w:vAlign w:val="center"/>
            <w:hideMark/>
          </w:tcPr>
          <w:p w:rsidR="001C7AB9" w:rsidRPr="00417778" w:rsidRDefault="001C7AB9">
            <w:pPr>
              <w:rPr>
                <w:rFonts w:ascii="Arial" w:hAnsi="Arial" w:cs="Arial"/>
                <w:b/>
                <w:bCs/>
                <w:sz w:val="16"/>
                <w:szCs w:val="16"/>
              </w:rPr>
            </w:pPr>
            <w:r w:rsidRPr="00417778">
              <w:rPr>
                <w:rFonts w:ascii="Arial" w:hAnsi="Arial" w:cs="Arial"/>
                <w:b/>
                <w:bCs/>
                <w:sz w:val="16"/>
                <w:szCs w:val="16"/>
              </w:rPr>
              <w:t>KHH-6235</w:t>
            </w:r>
          </w:p>
        </w:tc>
        <w:tc>
          <w:tcPr>
            <w:tcW w:w="1930" w:type="dxa"/>
            <w:tcBorders>
              <w:top w:val="nil"/>
              <w:left w:val="nil"/>
              <w:bottom w:val="nil"/>
              <w:right w:val="single" w:sz="4" w:space="0" w:color="auto"/>
            </w:tcBorders>
            <w:shd w:val="clear" w:color="auto" w:fill="auto"/>
            <w:noWrap/>
            <w:vAlign w:val="center"/>
            <w:hideMark/>
          </w:tcPr>
          <w:p w:rsidR="001C7AB9" w:rsidRPr="00417778" w:rsidRDefault="001C7AB9">
            <w:pPr>
              <w:rPr>
                <w:rFonts w:ascii="Arial" w:hAnsi="Arial" w:cs="Arial"/>
                <w:sz w:val="16"/>
                <w:szCs w:val="16"/>
              </w:rPr>
            </w:pPr>
            <w:r w:rsidRPr="00417778">
              <w:rPr>
                <w:rFonts w:ascii="Arial" w:hAnsi="Arial" w:cs="Arial"/>
                <w:sz w:val="16"/>
                <w:szCs w:val="16"/>
              </w:rPr>
              <w:t>ΑΠΟΡΡΙΜΜΑΤΟΦΟΡΟ</w:t>
            </w:r>
          </w:p>
        </w:tc>
        <w:tc>
          <w:tcPr>
            <w:tcW w:w="1442" w:type="dxa"/>
            <w:tcBorders>
              <w:top w:val="nil"/>
              <w:left w:val="nil"/>
              <w:bottom w:val="nil"/>
              <w:right w:val="single" w:sz="4" w:space="0" w:color="auto"/>
            </w:tcBorders>
            <w:shd w:val="clear" w:color="auto" w:fill="auto"/>
            <w:noWrap/>
            <w:vAlign w:val="center"/>
            <w:hideMark/>
          </w:tcPr>
          <w:p w:rsidR="001C7AB9" w:rsidRPr="00417778" w:rsidRDefault="001C7AB9">
            <w:pPr>
              <w:rPr>
                <w:rFonts w:ascii="Arial" w:hAnsi="Arial" w:cs="Arial"/>
                <w:sz w:val="16"/>
                <w:szCs w:val="16"/>
              </w:rPr>
            </w:pPr>
            <w:r w:rsidRPr="00417778">
              <w:rPr>
                <w:rFonts w:ascii="Arial" w:hAnsi="Arial" w:cs="Arial"/>
                <w:sz w:val="16"/>
                <w:szCs w:val="16"/>
              </w:rPr>
              <w:t>NISSAN</w:t>
            </w:r>
          </w:p>
        </w:tc>
        <w:tc>
          <w:tcPr>
            <w:tcW w:w="1981" w:type="dxa"/>
            <w:tcBorders>
              <w:top w:val="nil"/>
              <w:left w:val="nil"/>
              <w:bottom w:val="nil"/>
              <w:right w:val="single" w:sz="4" w:space="0" w:color="auto"/>
            </w:tcBorders>
            <w:shd w:val="clear" w:color="auto" w:fill="auto"/>
            <w:noWrap/>
            <w:vAlign w:val="center"/>
            <w:hideMark/>
          </w:tcPr>
          <w:p w:rsidR="001C7AB9" w:rsidRPr="00417778" w:rsidRDefault="001C7AB9">
            <w:pPr>
              <w:rPr>
                <w:rFonts w:ascii="Arial" w:hAnsi="Arial" w:cs="Arial"/>
                <w:sz w:val="16"/>
                <w:szCs w:val="16"/>
              </w:rPr>
            </w:pPr>
            <w:r w:rsidRPr="00417778">
              <w:rPr>
                <w:rFonts w:ascii="Arial" w:hAnsi="Arial" w:cs="Arial"/>
                <w:sz w:val="16"/>
                <w:szCs w:val="16"/>
              </w:rPr>
              <w:t>VWAWTTG40F1452138</w:t>
            </w:r>
          </w:p>
        </w:tc>
        <w:tc>
          <w:tcPr>
            <w:tcW w:w="734" w:type="dxa"/>
            <w:tcBorders>
              <w:top w:val="nil"/>
              <w:left w:val="nil"/>
              <w:bottom w:val="nil"/>
              <w:right w:val="single" w:sz="4" w:space="0" w:color="auto"/>
            </w:tcBorders>
            <w:shd w:val="clear" w:color="auto" w:fill="auto"/>
            <w:noWrap/>
            <w:vAlign w:val="center"/>
            <w:hideMark/>
          </w:tcPr>
          <w:p w:rsidR="001C7AB9" w:rsidRPr="00417778" w:rsidRDefault="001C7AB9">
            <w:pPr>
              <w:jc w:val="center"/>
              <w:rPr>
                <w:rFonts w:ascii="Arial" w:hAnsi="Arial" w:cs="Arial"/>
                <w:sz w:val="16"/>
                <w:szCs w:val="16"/>
              </w:rPr>
            </w:pPr>
            <w:r w:rsidRPr="00417778">
              <w:rPr>
                <w:rFonts w:ascii="Arial" w:hAnsi="Arial" w:cs="Arial"/>
                <w:sz w:val="16"/>
                <w:szCs w:val="16"/>
              </w:rPr>
              <w:t>18</w:t>
            </w:r>
          </w:p>
        </w:tc>
        <w:tc>
          <w:tcPr>
            <w:tcW w:w="1225" w:type="dxa"/>
            <w:tcBorders>
              <w:top w:val="nil"/>
              <w:left w:val="nil"/>
              <w:bottom w:val="nil"/>
              <w:right w:val="single" w:sz="8" w:space="0" w:color="auto"/>
            </w:tcBorders>
            <w:shd w:val="clear" w:color="auto" w:fill="auto"/>
            <w:noWrap/>
            <w:vAlign w:val="center"/>
            <w:hideMark/>
          </w:tcPr>
          <w:p w:rsidR="001C7AB9" w:rsidRPr="00417778" w:rsidRDefault="001C7AB9">
            <w:pPr>
              <w:jc w:val="center"/>
              <w:rPr>
                <w:rFonts w:ascii="Arial" w:hAnsi="Arial" w:cs="Arial"/>
                <w:sz w:val="16"/>
                <w:szCs w:val="16"/>
              </w:rPr>
            </w:pPr>
            <w:r w:rsidRPr="00417778">
              <w:rPr>
                <w:rFonts w:ascii="Arial" w:hAnsi="Arial" w:cs="Arial"/>
                <w:sz w:val="16"/>
                <w:szCs w:val="16"/>
              </w:rPr>
              <w:t>2016</w:t>
            </w:r>
          </w:p>
        </w:tc>
      </w:tr>
      <w:tr w:rsidR="001C7AB9" w:rsidTr="00D943C7">
        <w:trPr>
          <w:trHeight w:val="263"/>
        </w:trPr>
        <w:tc>
          <w:tcPr>
            <w:tcW w:w="9076" w:type="dxa"/>
            <w:gridSpan w:val="7"/>
            <w:tcBorders>
              <w:top w:val="single" w:sz="8" w:space="0" w:color="auto"/>
              <w:left w:val="single" w:sz="8" w:space="0" w:color="auto"/>
              <w:bottom w:val="single" w:sz="8" w:space="0" w:color="auto"/>
              <w:right w:val="single" w:sz="8" w:space="0" w:color="000000"/>
            </w:tcBorders>
            <w:shd w:val="clear" w:color="000000" w:fill="F2F2F2"/>
            <w:noWrap/>
            <w:vAlign w:val="center"/>
            <w:hideMark/>
          </w:tcPr>
          <w:p w:rsidR="001C7AB9" w:rsidRPr="00417778" w:rsidRDefault="001C7AB9">
            <w:pPr>
              <w:jc w:val="center"/>
              <w:rPr>
                <w:rFonts w:ascii="Arial" w:hAnsi="Arial" w:cs="Arial"/>
                <w:b/>
                <w:bCs/>
                <w:sz w:val="16"/>
                <w:szCs w:val="16"/>
              </w:rPr>
            </w:pPr>
            <w:r w:rsidRPr="00417778">
              <w:rPr>
                <w:rFonts w:ascii="Arial" w:hAnsi="Arial" w:cs="Arial"/>
                <w:b/>
                <w:bCs/>
                <w:sz w:val="16"/>
                <w:szCs w:val="16"/>
              </w:rPr>
              <w:t>2.  ΦΟΡΤΗΓΑ</w:t>
            </w:r>
          </w:p>
        </w:tc>
      </w:tr>
      <w:tr w:rsidR="001C7AB9" w:rsidTr="0050394E">
        <w:trPr>
          <w:trHeight w:val="263"/>
        </w:trPr>
        <w:tc>
          <w:tcPr>
            <w:tcW w:w="488" w:type="dxa"/>
            <w:tcBorders>
              <w:top w:val="nil"/>
              <w:left w:val="single" w:sz="8" w:space="0" w:color="auto"/>
              <w:bottom w:val="single" w:sz="4" w:space="0" w:color="auto"/>
              <w:right w:val="single" w:sz="4" w:space="0" w:color="auto"/>
            </w:tcBorders>
            <w:shd w:val="clear" w:color="auto" w:fill="auto"/>
            <w:noWrap/>
            <w:vAlign w:val="center"/>
            <w:hideMark/>
          </w:tcPr>
          <w:p w:rsidR="001C7AB9" w:rsidRPr="00417778" w:rsidRDefault="00417778">
            <w:pPr>
              <w:jc w:val="center"/>
              <w:rPr>
                <w:rFonts w:ascii="Arial" w:hAnsi="Arial" w:cs="Arial"/>
                <w:sz w:val="16"/>
                <w:szCs w:val="16"/>
                <w:lang w:val="en-US"/>
              </w:rPr>
            </w:pPr>
            <w:r>
              <w:rPr>
                <w:rFonts w:ascii="Arial" w:hAnsi="Arial" w:cs="Arial"/>
                <w:sz w:val="16"/>
                <w:szCs w:val="16"/>
                <w:lang w:val="en-US"/>
              </w:rPr>
              <w:t>11</w:t>
            </w:r>
          </w:p>
        </w:tc>
        <w:tc>
          <w:tcPr>
            <w:tcW w:w="1276"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rPr>
                <w:rFonts w:ascii="Arial" w:hAnsi="Arial" w:cs="Arial"/>
                <w:b/>
                <w:bCs/>
                <w:sz w:val="16"/>
                <w:szCs w:val="16"/>
              </w:rPr>
            </w:pPr>
            <w:r w:rsidRPr="00417778">
              <w:rPr>
                <w:rFonts w:ascii="Arial" w:hAnsi="Arial" w:cs="Arial"/>
                <w:b/>
                <w:bCs/>
                <w:sz w:val="16"/>
                <w:szCs w:val="16"/>
              </w:rPr>
              <w:t>ΚΗΗ-1369</w:t>
            </w:r>
          </w:p>
        </w:tc>
        <w:tc>
          <w:tcPr>
            <w:tcW w:w="1930"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rPr>
                <w:rFonts w:ascii="Arial" w:hAnsi="Arial" w:cs="Arial"/>
                <w:sz w:val="16"/>
                <w:szCs w:val="16"/>
              </w:rPr>
            </w:pPr>
            <w:r w:rsidRPr="00417778">
              <w:rPr>
                <w:rFonts w:ascii="Arial" w:hAnsi="Arial" w:cs="Arial"/>
                <w:sz w:val="16"/>
                <w:szCs w:val="16"/>
              </w:rPr>
              <w:t>ΦΟΡΤΗΓΟ</w:t>
            </w:r>
          </w:p>
        </w:tc>
        <w:tc>
          <w:tcPr>
            <w:tcW w:w="1442"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rPr>
                <w:rFonts w:ascii="Arial" w:hAnsi="Arial" w:cs="Arial"/>
                <w:sz w:val="16"/>
                <w:szCs w:val="16"/>
              </w:rPr>
            </w:pPr>
            <w:r w:rsidRPr="00417778">
              <w:rPr>
                <w:rFonts w:ascii="Arial" w:hAnsi="Arial" w:cs="Arial"/>
                <w:sz w:val="16"/>
                <w:szCs w:val="16"/>
              </w:rPr>
              <w:t>NISSAN</w:t>
            </w:r>
          </w:p>
        </w:tc>
        <w:tc>
          <w:tcPr>
            <w:tcW w:w="1981"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rPr>
                <w:rFonts w:ascii="Arial" w:hAnsi="Arial" w:cs="Arial"/>
                <w:sz w:val="16"/>
                <w:szCs w:val="16"/>
              </w:rPr>
            </w:pPr>
            <w:r w:rsidRPr="00417778">
              <w:rPr>
                <w:rFonts w:ascii="Arial" w:hAnsi="Arial" w:cs="Arial"/>
                <w:sz w:val="16"/>
                <w:szCs w:val="16"/>
              </w:rPr>
              <w:t>VWASBFTLOY1132927</w:t>
            </w:r>
          </w:p>
        </w:tc>
        <w:tc>
          <w:tcPr>
            <w:tcW w:w="734"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jc w:val="center"/>
              <w:rPr>
                <w:rFonts w:ascii="Arial" w:hAnsi="Arial" w:cs="Arial"/>
                <w:sz w:val="16"/>
                <w:szCs w:val="16"/>
              </w:rPr>
            </w:pPr>
            <w:r w:rsidRPr="00417778">
              <w:rPr>
                <w:rFonts w:ascii="Arial" w:hAnsi="Arial" w:cs="Arial"/>
                <w:sz w:val="16"/>
                <w:szCs w:val="16"/>
              </w:rPr>
              <w:t>18</w:t>
            </w:r>
          </w:p>
        </w:tc>
        <w:tc>
          <w:tcPr>
            <w:tcW w:w="1225" w:type="dxa"/>
            <w:tcBorders>
              <w:top w:val="nil"/>
              <w:left w:val="nil"/>
              <w:bottom w:val="single" w:sz="4" w:space="0" w:color="auto"/>
              <w:right w:val="single" w:sz="8" w:space="0" w:color="auto"/>
            </w:tcBorders>
            <w:shd w:val="clear" w:color="auto" w:fill="auto"/>
            <w:noWrap/>
            <w:vAlign w:val="center"/>
            <w:hideMark/>
          </w:tcPr>
          <w:p w:rsidR="001C7AB9" w:rsidRPr="00417778" w:rsidRDefault="001C7AB9">
            <w:pPr>
              <w:jc w:val="center"/>
              <w:rPr>
                <w:rFonts w:ascii="Arial" w:hAnsi="Arial" w:cs="Arial"/>
                <w:sz w:val="16"/>
                <w:szCs w:val="16"/>
              </w:rPr>
            </w:pPr>
            <w:r w:rsidRPr="00417778">
              <w:rPr>
                <w:rFonts w:ascii="Arial" w:hAnsi="Arial" w:cs="Arial"/>
                <w:sz w:val="16"/>
                <w:szCs w:val="16"/>
              </w:rPr>
              <w:t>2001</w:t>
            </w:r>
          </w:p>
        </w:tc>
      </w:tr>
      <w:tr w:rsidR="001C7AB9" w:rsidTr="0050394E">
        <w:trPr>
          <w:trHeight w:val="263"/>
        </w:trPr>
        <w:tc>
          <w:tcPr>
            <w:tcW w:w="488" w:type="dxa"/>
            <w:tcBorders>
              <w:top w:val="nil"/>
              <w:left w:val="single" w:sz="8" w:space="0" w:color="auto"/>
              <w:bottom w:val="single" w:sz="4" w:space="0" w:color="auto"/>
              <w:right w:val="single" w:sz="4" w:space="0" w:color="auto"/>
            </w:tcBorders>
            <w:shd w:val="clear" w:color="auto" w:fill="auto"/>
            <w:noWrap/>
            <w:vAlign w:val="center"/>
            <w:hideMark/>
          </w:tcPr>
          <w:p w:rsidR="001C7AB9" w:rsidRPr="00417778" w:rsidRDefault="00743DF3">
            <w:pPr>
              <w:jc w:val="center"/>
              <w:rPr>
                <w:rFonts w:ascii="Arial" w:hAnsi="Arial" w:cs="Arial"/>
                <w:sz w:val="16"/>
                <w:szCs w:val="16"/>
                <w:lang w:val="en-US"/>
              </w:rPr>
            </w:pPr>
            <w:r w:rsidRPr="00417778">
              <w:rPr>
                <w:rFonts w:ascii="Arial" w:hAnsi="Arial" w:cs="Arial"/>
                <w:sz w:val="16"/>
                <w:szCs w:val="16"/>
              </w:rPr>
              <w:t>1</w:t>
            </w:r>
            <w:r w:rsidR="00417778">
              <w:rPr>
                <w:rFonts w:ascii="Arial" w:hAnsi="Arial" w:cs="Arial"/>
                <w:sz w:val="16"/>
                <w:szCs w:val="16"/>
                <w:lang w:val="en-US"/>
              </w:rPr>
              <w:t>2</w:t>
            </w:r>
          </w:p>
        </w:tc>
        <w:tc>
          <w:tcPr>
            <w:tcW w:w="1276" w:type="dxa"/>
            <w:tcBorders>
              <w:top w:val="nil"/>
              <w:left w:val="nil"/>
              <w:bottom w:val="single" w:sz="4" w:space="0" w:color="auto"/>
              <w:right w:val="single" w:sz="4" w:space="0" w:color="auto"/>
            </w:tcBorders>
            <w:shd w:val="clear" w:color="auto" w:fill="auto"/>
            <w:noWrap/>
            <w:vAlign w:val="center"/>
            <w:hideMark/>
          </w:tcPr>
          <w:p w:rsidR="001C7AB9" w:rsidRPr="00417778" w:rsidRDefault="009C1336">
            <w:pPr>
              <w:rPr>
                <w:rFonts w:ascii="Arial" w:hAnsi="Arial" w:cs="Arial"/>
                <w:b/>
                <w:bCs/>
                <w:sz w:val="16"/>
                <w:szCs w:val="16"/>
              </w:rPr>
            </w:pPr>
            <w:hyperlink r:id="rId17" w:history="1">
              <w:r w:rsidR="001C7AB9" w:rsidRPr="00417778">
                <w:rPr>
                  <w:rStyle w:val="-"/>
                  <w:rFonts w:ascii="Arial" w:hAnsi="Arial" w:cs="Arial"/>
                  <w:b/>
                  <w:bCs/>
                  <w:color w:val="auto"/>
                  <w:sz w:val="16"/>
                  <w:szCs w:val="16"/>
                  <w:u w:val="none"/>
                </w:rPr>
                <w:t>ΚΗΙ-1808</w:t>
              </w:r>
            </w:hyperlink>
          </w:p>
        </w:tc>
        <w:tc>
          <w:tcPr>
            <w:tcW w:w="1930"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rPr>
                <w:rFonts w:ascii="Arial" w:hAnsi="Arial" w:cs="Arial"/>
                <w:sz w:val="16"/>
                <w:szCs w:val="16"/>
              </w:rPr>
            </w:pPr>
            <w:r w:rsidRPr="00417778">
              <w:rPr>
                <w:rFonts w:ascii="Arial" w:hAnsi="Arial" w:cs="Arial"/>
                <w:sz w:val="16"/>
                <w:szCs w:val="16"/>
              </w:rPr>
              <w:t>ΦΟΡΤΗΓΟ</w:t>
            </w:r>
          </w:p>
        </w:tc>
        <w:tc>
          <w:tcPr>
            <w:tcW w:w="1442"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rPr>
                <w:rFonts w:ascii="Arial" w:hAnsi="Arial" w:cs="Arial"/>
                <w:sz w:val="16"/>
                <w:szCs w:val="16"/>
              </w:rPr>
            </w:pPr>
            <w:r w:rsidRPr="00417778">
              <w:rPr>
                <w:rFonts w:ascii="Arial" w:hAnsi="Arial" w:cs="Arial"/>
                <w:sz w:val="16"/>
                <w:szCs w:val="16"/>
              </w:rPr>
              <w:t>VOLVO</w:t>
            </w:r>
          </w:p>
        </w:tc>
        <w:tc>
          <w:tcPr>
            <w:tcW w:w="1981"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rPr>
                <w:rFonts w:ascii="Arial" w:hAnsi="Arial" w:cs="Arial"/>
                <w:sz w:val="16"/>
                <w:szCs w:val="16"/>
              </w:rPr>
            </w:pPr>
            <w:r w:rsidRPr="00417778">
              <w:rPr>
                <w:rFonts w:ascii="Arial" w:hAnsi="Arial" w:cs="Arial"/>
                <w:sz w:val="16"/>
                <w:szCs w:val="16"/>
              </w:rPr>
              <w:t>YV2E4C6AXXB220276</w:t>
            </w:r>
          </w:p>
        </w:tc>
        <w:tc>
          <w:tcPr>
            <w:tcW w:w="734"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jc w:val="center"/>
              <w:rPr>
                <w:rFonts w:ascii="Arial" w:hAnsi="Arial" w:cs="Arial"/>
                <w:sz w:val="16"/>
                <w:szCs w:val="16"/>
              </w:rPr>
            </w:pPr>
            <w:r w:rsidRPr="00417778">
              <w:rPr>
                <w:rFonts w:ascii="Arial" w:hAnsi="Arial" w:cs="Arial"/>
                <w:sz w:val="16"/>
                <w:szCs w:val="16"/>
              </w:rPr>
              <w:t>33</w:t>
            </w:r>
          </w:p>
        </w:tc>
        <w:tc>
          <w:tcPr>
            <w:tcW w:w="1225" w:type="dxa"/>
            <w:tcBorders>
              <w:top w:val="nil"/>
              <w:left w:val="nil"/>
              <w:bottom w:val="single" w:sz="4" w:space="0" w:color="auto"/>
              <w:right w:val="single" w:sz="8" w:space="0" w:color="auto"/>
            </w:tcBorders>
            <w:shd w:val="clear" w:color="auto" w:fill="auto"/>
            <w:noWrap/>
            <w:vAlign w:val="center"/>
            <w:hideMark/>
          </w:tcPr>
          <w:p w:rsidR="001C7AB9" w:rsidRPr="00417778" w:rsidRDefault="001C7AB9">
            <w:pPr>
              <w:jc w:val="center"/>
              <w:rPr>
                <w:rFonts w:ascii="Arial" w:hAnsi="Arial" w:cs="Arial"/>
                <w:sz w:val="16"/>
                <w:szCs w:val="16"/>
              </w:rPr>
            </w:pPr>
            <w:r w:rsidRPr="00417778">
              <w:rPr>
                <w:rFonts w:ascii="Arial" w:hAnsi="Arial" w:cs="Arial"/>
                <w:sz w:val="16"/>
                <w:szCs w:val="16"/>
              </w:rPr>
              <w:t>2000</w:t>
            </w:r>
          </w:p>
        </w:tc>
      </w:tr>
      <w:tr w:rsidR="001C7AB9" w:rsidTr="0050394E">
        <w:trPr>
          <w:trHeight w:val="263"/>
        </w:trPr>
        <w:tc>
          <w:tcPr>
            <w:tcW w:w="488" w:type="dxa"/>
            <w:tcBorders>
              <w:top w:val="nil"/>
              <w:left w:val="single" w:sz="8" w:space="0" w:color="auto"/>
              <w:bottom w:val="single" w:sz="4" w:space="0" w:color="auto"/>
              <w:right w:val="single" w:sz="4" w:space="0" w:color="auto"/>
            </w:tcBorders>
            <w:shd w:val="clear" w:color="auto" w:fill="auto"/>
            <w:noWrap/>
            <w:vAlign w:val="center"/>
            <w:hideMark/>
          </w:tcPr>
          <w:p w:rsidR="001C7AB9" w:rsidRPr="00417778" w:rsidRDefault="00743DF3">
            <w:pPr>
              <w:jc w:val="center"/>
              <w:rPr>
                <w:rFonts w:ascii="Arial" w:hAnsi="Arial" w:cs="Arial"/>
                <w:sz w:val="16"/>
                <w:szCs w:val="16"/>
                <w:lang w:val="en-US"/>
              </w:rPr>
            </w:pPr>
            <w:r w:rsidRPr="00417778">
              <w:rPr>
                <w:rFonts w:ascii="Arial" w:hAnsi="Arial" w:cs="Arial"/>
                <w:sz w:val="16"/>
                <w:szCs w:val="16"/>
              </w:rPr>
              <w:t>1</w:t>
            </w:r>
            <w:r w:rsidR="00417778">
              <w:rPr>
                <w:rFonts w:ascii="Arial" w:hAnsi="Arial" w:cs="Arial"/>
                <w:sz w:val="16"/>
                <w:szCs w:val="16"/>
                <w:lang w:val="en-US"/>
              </w:rPr>
              <w:t>3</w:t>
            </w:r>
          </w:p>
        </w:tc>
        <w:tc>
          <w:tcPr>
            <w:tcW w:w="1276" w:type="dxa"/>
            <w:tcBorders>
              <w:top w:val="nil"/>
              <w:left w:val="nil"/>
              <w:bottom w:val="single" w:sz="4" w:space="0" w:color="auto"/>
              <w:right w:val="single" w:sz="4" w:space="0" w:color="auto"/>
            </w:tcBorders>
            <w:shd w:val="clear" w:color="auto" w:fill="auto"/>
            <w:noWrap/>
            <w:vAlign w:val="center"/>
            <w:hideMark/>
          </w:tcPr>
          <w:p w:rsidR="001C7AB9" w:rsidRPr="00417778" w:rsidRDefault="009C1336">
            <w:pPr>
              <w:rPr>
                <w:rFonts w:ascii="Arial" w:hAnsi="Arial" w:cs="Arial"/>
                <w:b/>
                <w:bCs/>
                <w:sz w:val="16"/>
                <w:szCs w:val="16"/>
              </w:rPr>
            </w:pPr>
            <w:hyperlink r:id="rId18" w:history="1">
              <w:r w:rsidR="001C7AB9" w:rsidRPr="00417778">
                <w:rPr>
                  <w:rStyle w:val="-"/>
                  <w:rFonts w:ascii="Arial" w:hAnsi="Arial" w:cs="Arial"/>
                  <w:b/>
                  <w:bCs/>
                  <w:color w:val="auto"/>
                  <w:sz w:val="16"/>
                  <w:szCs w:val="16"/>
                  <w:u w:val="none"/>
                </w:rPr>
                <w:t>ΚΗΙ-6664</w:t>
              </w:r>
            </w:hyperlink>
          </w:p>
        </w:tc>
        <w:tc>
          <w:tcPr>
            <w:tcW w:w="1930"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rPr>
                <w:rFonts w:ascii="Arial" w:hAnsi="Arial" w:cs="Arial"/>
                <w:sz w:val="16"/>
                <w:szCs w:val="16"/>
              </w:rPr>
            </w:pPr>
            <w:r w:rsidRPr="00417778">
              <w:rPr>
                <w:rFonts w:ascii="Arial" w:hAnsi="Arial" w:cs="Arial"/>
                <w:sz w:val="16"/>
                <w:szCs w:val="16"/>
              </w:rPr>
              <w:t>ΦΟΡΤΗΓΟ</w:t>
            </w:r>
          </w:p>
        </w:tc>
        <w:tc>
          <w:tcPr>
            <w:tcW w:w="1442"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rPr>
                <w:rFonts w:ascii="Arial" w:hAnsi="Arial" w:cs="Arial"/>
                <w:sz w:val="16"/>
                <w:szCs w:val="16"/>
              </w:rPr>
            </w:pPr>
            <w:r w:rsidRPr="00417778">
              <w:rPr>
                <w:rFonts w:ascii="Arial" w:hAnsi="Arial" w:cs="Arial"/>
                <w:sz w:val="16"/>
                <w:szCs w:val="16"/>
              </w:rPr>
              <w:t>DAIMLER CHR.</w:t>
            </w:r>
          </w:p>
        </w:tc>
        <w:tc>
          <w:tcPr>
            <w:tcW w:w="1981"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rPr>
                <w:rFonts w:ascii="Arial" w:hAnsi="Arial" w:cs="Arial"/>
                <w:sz w:val="16"/>
                <w:szCs w:val="16"/>
              </w:rPr>
            </w:pPr>
            <w:r w:rsidRPr="00417778">
              <w:rPr>
                <w:rFonts w:ascii="Arial" w:hAnsi="Arial" w:cs="Arial"/>
                <w:sz w:val="16"/>
                <w:szCs w:val="16"/>
              </w:rPr>
              <w:t>WDB9321431L101235</w:t>
            </w:r>
          </w:p>
        </w:tc>
        <w:tc>
          <w:tcPr>
            <w:tcW w:w="734"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jc w:val="center"/>
              <w:rPr>
                <w:rFonts w:ascii="Arial" w:hAnsi="Arial" w:cs="Arial"/>
                <w:sz w:val="16"/>
                <w:szCs w:val="16"/>
              </w:rPr>
            </w:pPr>
            <w:r w:rsidRPr="00417778">
              <w:rPr>
                <w:rFonts w:ascii="Arial" w:hAnsi="Arial" w:cs="Arial"/>
                <w:sz w:val="16"/>
                <w:szCs w:val="16"/>
              </w:rPr>
              <w:t>72</w:t>
            </w:r>
          </w:p>
        </w:tc>
        <w:tc>
          <w:tcPr>
            <w:tcW w:w="1225" w:type="dxa"/>
            <w:tcBorders>
              <w:top w:val="nil"/>
              <w:left w:val="nil"/>
              <w:bottom w:val="single" w:sz="4" w:space="0" w:color="auto"/>
              <w:right w:val="single" w:sz="8" w:space="0" w:color="auto"/>
            </w:tcBorders>
            <w:shd w:val="clear" w:color="auto" w:fill="auto"/>
            <w:noWrap/>
            <w:vAlign w:val="center"/>
            <w:hideMark/>
          </w:tcPr>
          <w:p w:rsidR="001C7AB9" w:rsidRPr="00417778" w:rsidRDefault="001C7AB9">
            <w:pPr>
              <w:jc w:val="center"/>
              <w:rPr>
                <w:rFonts w:ascii="Arial" w:hAnsi="Arial" w:cs="Arial"/>
                <w:sz w:val="16"/>
                <w:szCs w:val="16"/>
              </w:rPr>
            </w:pPr>
            <w:r w:rsidRPr="00417778">
              <w:rPr>
                <w:rFonts w:ascii="Arial" w:hAnsi="Arial" w:cs="Arial"/>
                <w:sz w:val="16"/>
                <w:szCs w:val="16"/>
              </w:rPr>
              <w:t>2006</w:t>
            </w:r>
          </w:p>
        </w:tc>
      </w:tr>
      <w:tr w:rsidR="001C7AB9" w:rsidTr="0050394E">
        <w:trPr>
          <w:trHeight w:val="263"/>
        </w:trPr>
        <w:tc>
          <w:tcPr>
            <w:tcW w:w="488" w:type="dxa"/>
            <w:tcBorders>
              <w:top w:val="nil"/>
              <w:left w:val="single" w:sz="8" w:space="0" w:color="auto"/>
              <w:bottom w:val="single" w:sz="4" w:space="0" w:color="auto"/>
              <w:right w:val="single" w:sz="4" w:space="0" w:color="auto"/>
            </w:tcBorders>
            <w:shd w:val="clear" w:color="auto" w:fill="auto"/>
            <w:noWrap/>
            <w:vAlign w:val="center"/>
            <w:hideMark/>
          </w:tcPr>
          <w:p w:rsidR="001C7AB9" w:rsidRPr="00417778" w:rsidRDefault="00743DF3">
            <w:pPr>
              <w:jc w:val="center"/>
              <w:rPr>
                <w:rFonts w:ascii="Arial" w:hAnsi="Arial" w:cs="Arial"/>
                <w:sz w:val="16"/>
                <w:szCs w:val="16"/>
                <w:lang w:val="en-US"/>
              </w:rPr>
            </w:pPr>
            <w:r w:rsidRPr="00417778">
              <w:rPr>
                <w:rFonts w:ascii="Arial" w:hAnsi="Arial" w:cs="Arial"/>
                <w:sz w:val="16"/>
                <w:szCs w:val="16"/>
              </w:rPr>
              <w:t>1</w:t>
            </w:r>
            <w:r w:rsidR="00417778">
              <w:rPr>
                <w:rFonts w:ascii="Arial" w:hAnsi="Arial" w:cs="Arial"/>
                <w:sz w:val="16"/>
                <w:szCs w:val="16"/>
                <w:lang w:val="en-US"/>
              </w:rPr>
              <w:t>4</w:t>
            </w:r>
          </w:p>
        </w:tc>
        <w:tc>
          <w:tcPr>
            <w:tcW w:w="1276" w:type="dxa"/>
            <w:tcBorders>
              <w:top w:val="nil"/>
              <w:left w:val="nil"/>
              <w:bottom w:val="single" w:sz="4" w:space="0" w:color="auto"/>
              <w:right w:val="single" w:sz="4" w:space="0" w:color="auto"/>
            </w:tcBorders>
            <w:shd w:val="clear" w:color="auto" w:fill="auto"/>
            <w:noWrap/>
            <w:vAlign w:val="center"/>
            <w:hideMark/>
          </w:tcPr>
          <w:p w:rsidR="001C7AB9" w:rsidRPr="00417778" w:rsidRDefault="009C1336">
            <w:pPr>
              <w:rPr>
                <w:rFonts w:ascii="Arial" w:hAnsi="Arial" w:cs="Arial"/>
                <w:b/>
                <w:bCs/>
                <w:sz w:val="16"/>
                <w:szCs w:val="16"/>
              </w:rPr>
            </w:pPr>
            <w:hyperlink r:id="rId19" w:history="1">
              <w:r w:rsidR="001C7AB9" w:rsidRPr="00417778">
                <w:rPr>
                  <w:rStyle w:val="-"/>
                  <w:rFonts w:ascii="Arial" w:hAnsi="Arial" w:cs="Arial"/>
                  <w:b/>
                  <w:bCs/>
                  <w:color w:val="auto"/>
                  <w:sz w:val="16"/>
                  <w:szCs w:val="16"/>
                  <w:u w:val="none"/>
                </w:rPr>
                <w:t>ΚΗΟ-4459</w:t>
              </w:r>
            </w:hyperlink>
          </w:p>
        </w:tc>
        <w:tc>
          <w:tcPr>
            <w:tcW w:w="1930"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rPr>
                <w:rFonts w:ascii="Arial" w:hAnsi="Arial" w:cs="Arial"/>
                <w:sz w:val="16"/>
                <w:szCs w:val="16"/>
              </w:rPr>
            </w:pPr>
            <w:r w:rsidRPr="00417778">
              <w:rPr>
                <w:rFonts w:ascii="Arial" w:hAnsi="Arial" w:cs="Arial"/>
                <w:sz w:val="16"/>
                <w:szCs w:val="16"/>
              </w:rPr>
              <w:t>ΦΟΡΤΗΓΟ</w:t>
            </w:r>
          </w:p>
        </w:tc>
        <w:tc>
          <w:tcPr>
            <w:tcW w:w="1442"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rPr>
                <w:rFonts w:ascii="Arial" w:hAnsi="Arial" w:cs="Arial"/>
                <w:sz w:val="16"/>
                <w:szCs w:val="16"/>
              </w:rPr>
            </w:pPr>
            <w:r w:rsidRPr="00417778">
              <w:rPr>
                <w:rFonts w:ascii="Arial" w:hAnsi="Arial" w:cs="Arial"/>
                <w:sz w:val="16"/>
                <w:szCs w:val="16"/>
              </w:rPr>
              <w:t>MERCEDES</w:t>
            </w:r>
          </w:p>
        </w:tc>
        <w:tc>
          <w:tcPr>
            <w:tcW w:w="1981"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rPr>
                <w:rFonts w:ascii="Arial" w:hAnsi="Arial" w:cs="Arial"/>
                <w:sz w:val="16"/>
                <w:szCs w:val="16"/>
              </w:rPr>
            </w:pPr>
            <w:r w:rsidRPr="00417778">
              <w:rPr>
                <w:rFonts w:ascii="Arial" w:hAnsi="Arial" w:cs="Arial"/>
                <w:sz w:val="16"/>
                <w:szCs w:val="16"/>
              </w:rPr>
              <w:t>WDB6561091KO33072</w:t>
            </w:r>
          </w:p>
        </w:tc>
        <w:tc>
          <w:tcPr>
            <w:tcW w:w="734"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jc w:val="center"/>
              <w:rPr>
                <w:rFonts w:ascii="Arial" w:hAnsi="Arial" w:cs="Arial"/>
                <w:sz w:val="16"/>
                <w:szCs w:val="16"/>
              </w:rPr>
            </w:pPr>
            <w:r w:rsidRPr="00417778">
              <w:rPr>
                <w:rFonts w:ascii="Arial" w:hAnsi="Arial" w:cs="Arial"/>
                <w:sz w:val="16"/>
                <w:szCs w:val="16"/>
              </w:rPr>
              <w:t>57</w:t>
            </w:r>
          </w:p>
        </w:tc>
        <w:tc>
          <w:tcPr>
            <w:tcW w:w="1225" w:type="dxa"/>
            <w:tcBorders>
              <w:top w:val="nil"/>
              <w:left w:val="nil"/>
              <w:bottom w:val="single" w:sz="4" w:space="0" w:color="auto"/>
              <w:right w:val="single" w:sz="8" w:space="0" w:color="auto"/>
            </w:tcBorders>
            <w:shd w:val="clear" w:color="auto" w:fill="auto"/>
            <w:noWrap/>
            <w:vAlign w:val="center"/>
            <w:hideMark/>
          </w:tcPr>
          <w:p w:rsidR="001C7AB9" w:rsidRPr="00417778" w:rsidRDefault="001C7AB9">
            <w:pPr>
              <w:jc w:val="center"/>
              <w:rPr>
                <w:rFonts w:ascii="Arial" w:hAnsi="Arial" w:cs="Arial"/>
                <w:sz w:val="16"/>
                <w:szCs w:val="16"/>
              </w:rPr>
            </w:pPr>
            <w:r w:rsidRPr="00417778">
              <w:rPr>
                <w:rFonts w:ascii="Arial" w:hAnsi="Arial" w:cs="Arial"/>
                <w:sz w:val="16"/>
                <w:szCs w:val="16"/>
              </w:rPr>
              <w:t>1994</w:t>
            </w:r>
          </w:p>
        </w:tc>
      </w:tr>
      <w:tr w:rsidR="001C7AB9" w:rsidTr="0050394E">
        <w:trPr>
          <w:trHeight w:val="263"/>
        </w:trPr>
        <w:tc>
          <w:tcPr>
            <w:tcW w:w="488" w:type="dxa"/>
            <w:tcBorders>
              <w:top w:val="nil"/>
              <w:left w:val="single" w:sz="8" w:space="0" w:color="auto"/>
              <w:bottom w:val="single" w:sz="4" w:space="0" w:color="auto"/>
              <w:right w:val="single" w:sz="4" w:space="0" w:color="auto"/>
            </w:tcBorders>
            <w:shd w:val="clear" w:color="auto" w:fill="auto"/>
            <w:noWrap/>
            <w:vAlign w:val="center"/>
            <w:hideMark/>
          </w:tcPr>
          <w:p w:rsidR="001C7AB9" w:rsidRPr="00417778" w:rsidRDefault="00743DF3">
            <w:pPr>
              <w:jc w:val="center"/>
              <w:rPr>
                <w:rFonts w:ascii="Arial" w:hAnsi="Arial" w:cs="Arial"/>
                <w:sz w:val="16"/>
                <w:szCs w:val="16"/>
                <w:lang w:val="en-US"/>
              </w:rPr>
            </w:pPr>
            <w:r w:rsidRPr="00417778">
              <w:rPr>
                <w:rFonts w:ascii="Arial" w:hAnsi="Arial" w:cs="Arial"/>
                <w:sz w:val="16"/>
                <w:szCs w:val="16"/>
              </w:rPr>
              <w:t>1</w:t>
            </w:r>
            <w:r w:rsidR="00417778">
              <w:rPr>
                <w:rFonts w:ascii="Arial" w:hAnsi="Arial" w:cs="Arial"/>
                <w:sz w:val="16"/>
                <w:szCs w:val="16"/>
                <w:lang w:val="en-US"/>
              </w:rPr>
              <w:t>5</w:t>
            </w:r>
          </w:p>
        </w:tc>
        <w:tc>
          <w:tcPr>
            <w:tcW w:w="1276" w:type="dxa"/>
            <w:tcBorders>
              <w:top w:val="nil"/>
              <w:left w:val="nil"/>
              <w:bottom w:val="single" w:sz="4" w:space="0" w:color="auto"/>
              <w:right w:val="single" w:sz="4" w:space="0" w:color="auto"/>
            </w:tcBorders>
            <w:shd w:val="clear" w:color="auto" w:fill="auto"/>
            <w:noWrap/>
            <w:vAlign w:val="center"/>
            <w:hideMark/>
          </w:tcPr>
          <w:p w:rsidR="001C7AB9" w:rsidRPr="00417778" w:rsidRDefault="009C1336">
            <w:pPr>
              <w:rPr>
                <w:rFonts w:ascii="Arial" w:hAnsi="Arial" w:cs="Arial"/>
                <w:b/>
                <w:bCs/>
                <w:sz w:val="16"/>
                <w:szCs w:val="16"/>
              </w:rPr>
            </w:pPr>
            <w:hyperlink r:id="rId20" w:history="1">
              <w:r w:rsidR="001C7AB9" w:rsidRPr="00417778">
                <w:rPr>
                  <w:rStyle w:val="-"/>
                  <w:rFonts w:ascii="Arial" w:hAnsi="Arial" w:cs="Arial"/>
                  <w:b/>
                  <w:bCs/>
                  <w:color w:val="auto"/>
                  <w:sz w:val="16"/>
                  <w:szCs w:val="16"/>
                  <w:u w:val="none"/>
                </w:rPr>
                <w:t>ΚΗΥ-5655</w:t>
              </w:r>
            </w:hyperlink>
          </w:p>
        </w:tc>
        <w:tc>
          <w:tcPr>
            <w:tcW w:w="1930"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rPr>
                <w:rFonts w:ascii="Arial" w:hAnsi="Arial" w:cs="Arial"/>
                <w:sz w:val="16"/>
                <w:szCs w:val="16"/>
              </w:rPr>
            </w:pPr>
            <w:r w:rsidRPr="00417778">
              <w:rPr>
                <w:rFonts w:ascii="Arial" w:hAnsi="Arial" w:cs="Arial"/>
                <w:sz w:val="16"/>
                <w:szCs w:val="16"/>
              </w:rPr>
              <w:t>ΦΟΡΤΗΓΟ</w:t>
            </w:r>
          </w:p>
        </w:tc>
        <w:tc>
          <w:tcPr>
            <w:tcW w:w="1442"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rPr>
                <w:rFonts w:ascii="Arial" w:hAnsi="Arial" w:cs="Arial"/>
                <w:sz w:val="16"/>
                <w:szCs w:val="16"/>
              </w:rPr>
            </w:pPr>
            <w:r w:rsidRPr="00417778">
              <w:rPr>
                <w:rFonts w:ascii="Arial" w:hAnsi="Arial" w:cs="Arial"/>
                <w:sz w:val="16"/>
                <w:szCs w:val="16"/>
              </w:rPr>
              <w:t>RENAULT</w:t>
            </w:r>
          </w:p>
        </w:tc>
        <w:tc>
          <w:tcPr>
            <w:tcW w:w="1981"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rPr>
                <w:rFonts w:ascii="Arial" w:hAnsi="Arial" w:cs="Arial"/>
                <w:sz w:val="16"/>
                <w:szCs w:val="16"/>
              </w:rPr>
            </w:pPr>
            <w:r w:rsidRPr="00417778">
              <w:rPr>
                <w:rFonts w:ascii="Arial" w:hAnsi="Arial" w:cs="Arial"/>
                <w:sz w:val="16"/>
                <w:szCs w:val="16"/>
              </w:rPr>
              <w:t>VF622ACA000105500</w:t>
            </w:r>
          </w:p>
        </w:tc>
        <w:tc>
          <w:tcPr>
            <w:tcW w:w="734"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jc w:val="center"/>
              <w:rPr>
                <w:rFonts w:ascii="Arial" w:hAnsi="Arial" w:cs="Arial"/>
                <w:sz w:val="16"/>
                <w:szCs w:val="16"/>
              </w:rPr>
            </w:pPr>
            <w:r w:rsidRPr="00417778">
              <w:rPr>
                <w:rFonts w:ascii="Arial" w:hAnsi="Arial" w:cs="Arial"/>
                <w:sz w:val="16"/>
                <w:szCs w:val="16"/>
              </w:rPr>
              <w:t>37</w:t>
            </w:r>
          </w:p>
        </w:tc>
        <w:tc>
          <w:tcPr>
            <w:tcW w:w="1225" w:type="dxa"/>
            <w:tcBorders>
              <w:top w:val="nil"/>
              <w:left w:val="nil"/>
              <w:bottom w:val="single" w:sz="4" w:space="0" w:color="auto"/>
              <w:right w:val="single" w:sz="8" w:space="0" w:color="auto"/>
            </w:tcBorders>
            <w:shd w:val="clear" w:color="auto" w:fill="auto"/>
            <w:noWrap/>
            <w:vAlign w:val="center"/>
            <w:hideMark/>
          </w:tcPr>
          <w:p w:rsidR="001C7AB9" w:rsidRPr="00417778" w:rsidRDefault="001C7AB9">
            <w:pPr>
              <w:jc w:val="center"/>
              <w:rPr>
                <w:rFonts w:ascii="Arial" w:hAnsi="Arial" w:cs="Arial"/>
                <w:sz w:val="16"/>
                <w:szCs w:val="16"/>
              </w:rPr>
            </w:pPr>
            <w:r w:rsidRPr="00417778">
              <w:rPr>
                <w:rFonts w:ascii="Arial" w:hAnsi="Arial" w:cs="Arial"/>
                <w:sz w:val="16"/>
                <w:szCs w:val="16"/>
              </w:rPr>
              <w:t>2002</w:t>
            </w:r>
          </w:p>
        </w:tc>
      </w:tr>
      <w:tr w:rsidR="001C7AB9" w:rsidTr="0050394E">
        <w:trPr>
          <w:trHeight w:val="263"/>
        </w:trPr>
        <w:tc>
          <w:tcPr>
            <w:tcW w:w="488" w:type="dxa"/>
            <w:tcBorders>
              <w:top w:val="nil"/>
              <w:left w:val="single" w:sz="8" w:space="0" w:color="auto"/>
              <w:bottom w:val="nil"/>
              <w:right w:val="single" w:sz="4" w:space="0" w:color="auto"/>
            </w:tcBorders>
            <w:shd w:val="clear" w:color="auto" w:fill="auto"/>
            <w:noWrap/>
            <w:vAlign w:val="center"/>
            <w:hideMark/>
          </w:tcPr>
          <w:p w:rsidR="001C7AB9" w:rsidRPr="00417778" w:rsidRDefault="00743DF3">
            <w:pPr>
              <w:jc w:val="center"/>
              <w:rPr>
                <w:rFonts w:ascii="Arial" w:hAnsi="Arial" w:cs="Arial"/>
                <w:sz w:val="16"/>
                <w:szCs w:val="16"/>
                <w:lang w:val="en-US"/>
              </w:rPr>
            </w:pPr>
            <w:r w:rsidRPr="00417778">
              <w:rPr>
                <w:rFonts w:ascii="Arial" w:hAnsi="Arial" w:cs="Arial"/>
                <w:sz w:val="16"/>
                <w:szCs w:val="16"/>
              </w:rPr>
              <w:t>1</w:t>
            </w:r>
            <w:r w:rsidR="00417778">
              <w:rPr>
                <w:rFonts w:ascii="Arial" w:hAnsi="Arial" w:cs="Arial"/>
                <w:sz w:val="16"/>
                <w:szCs w:val="16"/>
                <w:lang w:val="en-US"/>
              </w:rPr>
              <w:t>6</w:t>
            </w:r>
          </w:p>
        </w:tc>
        <w:tc>
          <w:tcPr>
            <w:tcW w:w="1276" w:type="dxa"/>
            <w:tcBorders>
              <w:top w:val="nil"/>
              <w:left w:val="nil"/>
              <w:bottom w:val="nil"/>
              <w:right w:val="single" w:sz="4" w:space="0" w:color="auto"/>
            </w:tcBorders>
            <w:shd w:val="clear" w:color="auto" w:fill="auto"/>
            <w:noWrap/>
            <w:vAlign w:val="center"/>
            <w:hideMark/>
          </w:tcPr>
          <w:p w:rsidR="001C7AB9" w:rsidRPr="00417778" w:rsidRDefault="001C7AB9">
            <w:pPr>
              <w:rPr>
                <w:rFonts w:ascii="Arial" w:hAnsi="Arial" w:cs="Arial"/>
                <w:b/>
                <w:bCs/>
                <w:sz w:val="16"/>
                <w:szCs w:val="16"/>
              </w:rPr>
            </w:pPr>
            <w:r w:rsidRPr="00417778">
              <w:rPr>
                <w:rFonts w:ascii="Arial" w:hAnsi="Arial" w:cs="Arial"/>
                <w:b/>
                <w:bCs/>
                <w:sz w:val="16"/>
                <w:szCs w:val="16"/>
              </w:rPr>
              <w:t>ΚΗΗ-5601</w:t>
            </w:r>
          </w:p>
        </w:tc>
        <w:tc>
          <w:tcPr>
            <w:tcW w:w="1930" w:type="dxa"/>
            <w:tcBorders>
              <w:top w:val="nil"/>
              <w:left w:val="nil"/>
              <w:bottom w:val="nil"/>
              <w:right w:val="single" w:sz="4" w:space="0" w:color="auto"/>
            </w:tcBorders>
            <w:shd w:val="clear" w:color="auto" w:fill="auto"/>
            <w:noWrap/>
            <w:vAlign w:val="center"/>
            <w:hideMark/>
          </w:tcPr>
          <w:p w:rsidR="001C7AB9" w:rsidRPr="00417778" w:rsidRDefault="001C7AB9">
            <w:pPr>
              <w:rPr>
                <w:rFonts w:ascii="Arial" w:hAnsi="Arial" w:cs="Arial"/>
                <w:sz w:val="16"/>
                <w:szCs w:val="16"/>
              </w:rPr>
            </w:pPr>
            <w:r w:rsidRPr="00417778">
              <w:rPr>
                <w:rFonts w:ascii="Arial" w:hAnsi="Arial" w:cs="Arial"/>
                <w:sz w:val="16"/>
                <w:szCs w:val="16"/>
              </w:rPr>
              <w:t>ΦΟΡΤΗΓΟ</w:t>
            </w:r>
          </w:p>
        </w:tc>
        <w:tc>
          <w:tcPr>
            <w:tcW w:w="1442" w:type="dxa"/>
            <w:tcBorders>
              <w:top w:val="nil"/>
              <w:left w:val="nil"/>
              <w:bottom w:val="nil"/>
              <w:right w:val="single" w:sz="4" w:space="0" w:color="auto"/>
            </w:tcBorders>
            <w:shd w:val="clear" w:color="auto" w:fill="auto"/>
            <w:noWrap/>
            <w:vAlign w:val="center"/>
            <w:hideMark/>
          </w:tcPr>
          <w:p w:rsidR="001C7AB9" w:rsidRPr="00417778" w:rsidRDefault="001C7AB9">
            <w:pPr>
              <w:rPr>
                <w:rFonts w:ascii="Arial" w:hAnsi="Arial" w:cs="Arial"/>
                <w:sz w:val="16"/>
                <w:szCs w:val="16"/>
              </w:rPr>
            </w:pPr>
            <w:r w:rsidRPr="00417778">
              <w:rPr>
                <w:rFonts w:ascii="Arial" w:hAnsi="Arial" w:cs="Arial"/>
                <w:sz w:val="16"/>
                <w:szCs w:val="16"/>
              </w:rPr>
              <w:t>ΝISSAN NT400</w:t>
            </w:r>
          </w:p>
        </w:tc>
        <w:tc>
          <w:tcPr>
            <w:tcW w:w="1981" w:type="dxa"/>
            <w:tcBorders>
              <w:top w:val="nil"/>
              <w:left w:val="nil"/>
              <w:bottom w:val="nil"/>
              <w:right w:val="single" w:sz="4" w:space="0" w:color="auto"/>
            </w:tcBorders>
            <w:shd w:val="clear" w:color="auto" w:fill="auto"/>
            <w:noWrap/>
            <w:vAlign w:val="center"/>
            <w:hideMark/>
          </w:tcPr>
          <w:p w:rsidR="001C7AB9" w:rsidRPr="00417778" w:rsidRDefault="001C7AB9">
            <w:pPr>
              <w:rPr>
                <w:rFonts w:ascii="Arial" w:hAnsi="Arial" w:cs="Arial"/>
                <w:sz w:val="16"/>
                <w:szCs w:val="16"/>
              </w:rPr>
            </w:pPr>
            <w:r w:rsidRPr="00417778">
              <w:rPr>
                <w:rFonts w:ascii="Arial" w:hAnsi="Arial" w:cs="Arial"/>
                <w:sz w:val="16"/>
                <w:szCs w:val="16"/>
              </w:rPr>
              <w:t>VWASXTF24H7199579</w:t>
            </w:r>
          </w:p>
        </w:tc>
        <w:tc>
          <w:tcPr>
            <w:tcW w:w="734" w:type="dxa"/>
            <w:tcBorders>
              <w:top w:val="nil"/>
              <w:left w:val="nil"/>
              <w:bottom w:val="nil"/>
              <w:right w:val="single" w:sz="4" w:space="0" w:color="auto"/>
            </w:tcBorders>
            <w:shd w:val="clear" w:color="auto" w:fill="auto"/>
            <w:noWrap/>
            <w:vAlign w:val="center"/>
            <w:hideMark/>
          </w:tcPr>
          <w:p w:rsidR="001C7AB9" w:rsidRPr="00417778" w:rsidRDefault="001C7AB9">
            <w:pPr>
              <w:jc w:val="center"/>
              <w:rPr>
                <w:rFonts w:ascii="Arial" w:hAnsi="Arial" w:cs="Arial"/>
                <w:sz w:val="16"/>
                <w:szCs w:val="16"/>
              </w:rPr>
            </w:pPr>
            <w:r w:rsidRPr="00417778">
              <w:rPr>
                <w:rFonts w:ascii="Arial" w:hAnsi="Arial" w:cs="Arial"/>
                <w:sz w:val="16"/>
                <w:szCs w:val="16"/>
              </w:rPr>
              <w:t>18</w:t>
            </w:r>
          </w:p>
        </w:tc>
        <w:tc>
          <w:tcPr>
            <w:tcW w:w="1225" w:type="dxa"/>
            <w:tcBorders>
              <w:top w:val="nil"/>
              <w:left w:val="nil"/>
              <w:bottom w:val="nil"/>
              <w:right w:val="single" w:sz="8" w:space="0" w:color="auto"/>
            </w:tcBorders>
            <w:shd w:val="clear" w:color="auto" w:fill="auto"/>
            <w:noWrap/>
            <w:vAlign w:val="center"/>
            <w:hideMark/>
          </w:tcPr>
          <w:p w:rsidR="001C7AB9" w:rsidRPr="00417778" w:rsidRDefault="001C7AB9">
            <w:pPr>
              <w:jc w:val="center"/>
              <w:rPr>
                <w:rFonts w:ascii="Arial" w:hAnsi="Arial" w:cs="Arial"/>
                <w:sz w:val="16"/>
                <w:szCs w:val="16"/>
              </w:rPr>
            </w:pPr>
            <w:r w:rsidRPr="00417778">
              <w:rPr>
                <w:rFonts w:ascii="Arial" w:hAnsi="Arial" w:cs="Arial"/>
                <w:sz w:val="16"/>
                <w:szCs w:val="16"/>
              </w:rPr>
              <w:t>2018</w:t>
            </w:r>
          </w:p>
        </w:tc>
      </w:tr>
      <w:tr w:rsidR="001C7AB9" w:rsidTr="00D943C7">
        <w:trPr>
          <w:trHeight w:val="263"/>
        </w:trPr>
        <w:tc>
          <w:tcPr>
            <w:tcW w:w="9076" w:type="dxa"/>
            <w:gridSpan w:val="7"/>
            <w:tcBorders>
              <w:top w:val="single" w:sz="8" w:space="0" w:color="auto"/>
              <w:left w:val="single" w:sz="8" w:space="0" w:color="auto"/>
              <w:bottom w:val="single" w:sz="8" w:space="0" w:color="auto"/>
              <w:right w:val="single" w:sz="8" w:space="0" w:color="000000"/>
            </w:tcBorders>
            <w:shd w:val="clear" w:color="000000" w:fill="F2F2F2"/>
            <w:noWrap/>
            <w:vAlign w:val="center"/>
            <w:hideMark/>
          </w:tcPr>
          <w:p w:rsidR="001C7AB9" w:rsidRPr="00417778" w:rsidRDefault="00743DF3">
            <w:pPr>
              <w:jc w:val="center"/>
              <w:rPr>
                <w:rFonts w:ascii="Arial" w:hAnsi="Arial" w:cs="Arial"/>
                <w:b/>
                <w:bCs/>
                <w:sz w:val="16"/>
                <w:szCs w:val="16"/>
              </w:rPr>
            </w:pPr>
            <w:r w:rsidRPr="00417778">
              <w:rPr>
                <w:rFonts w:ascii="Arial" w:hAnsi="Arial" w:cs="Arial"/>
                <w:b/>
                <w:bCs/>
                <w:sz w:val="16"/>
                <w:szCs w:val="16"/>
              </w:rPr>
              <w:t>3</w:t>
            </w:r>
            <w:r w:rsidR="001C7AB9" w:rsidRPr="00417778">
              <w:rPr>
                <w:rFonts w:ascii="Arial" w:hAnsi="Arial" w:cs="Arial"/>
                <w:b/>
                <w:bCs/>
                <w:sz w:val="16"/>
                <w:szCs w:val="16"/>
              </w:rPr>
              <w:t>.  ΣΑΡΩΘΡΑ</w:t>
            </w:r>
          </w:p>
        </w:tc>
      </w:tr>
      <w:tr w:rsidR="001C7AB9" w:rsidTr="00743DF3">
        <w:trPr>
          <w:trHeight w:val="263"/>
        </w:trPr>
        <w:tc>
          <w:tcPr>
            <w:tcW w:w="488" w:type="dxa"/>
            <w:tcBorders>
              <w:top w:val="nil"/>
              <w:left w:val="single" w:sz="8" w:space="0" w:color="auto"/>
              <w:bottom w:val="single" w:sz="4" w:space="0" w:color="auto"/>
              <w:right w:val="single" w:sz="4" w:space="0" w:color="auto"/>
            </w:tcBorders>
            <w:shd w:val="clear" w:color="auto" w:fill="auto"/>
            <w:noWrap/>
            <w:vAlign w:val="center"/>
            <w:hideMark/>
          </w:tcPr>
          <w:p w:rsidR="001C7AB9" w:rsidRPr="00417778" w:rsidRDefault="00743DF3">
            <w:pPr>
              <w:jc w:val="center"/>
              <w:rPr>
                <w:rFonts w:ascii="Arial" w:hAnsi="Arial" w:cs="Arial"/>
                <w:sz w:val="16"/>
                <w:szCs w:val="16"/>
                <w:lang w:val="en-US"/>
              </w:rPr>
            </w:pPr>
            <w:r w:rsidRPr="00417778">
              <w:rPr>
                <w:rFonts w:ascii="Arial" w:hAnsi="Arial" w:cs="Arial"/>
                <w:sz w:val="16"/>
                <w:szCs w:val="16"/>
              </w:rPr>
              <w:t>1</w:t>
            </w:r>
            <w:r w:rsidR="00417778">
              <w:rPr>
                <w:rFonts w:ascii="Arial" w:hAnsi="Arial" w:cs="Arial"/>
                <w:sz w:val="16"/>
                <w:szCs w:val="16"/>
                <w:lang w:val="en-US"/>
              </w:rPr>
              <w:t>7</w:t>
            </w:r>
          </w:p>
        </w:tc>
        <w:tc>
          <w:tcPr>
            <w:tcW w:w="1276"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rPr>
                <w:rFonts w:ascii="Arial" w:hAnsi="Arial" w:cs="Arial"/>
                <w:b/>
                <w:bCs/>
                <w:sz w:val="16"/>
                <w:szCs w:val="16"/>
              </w:rPr>
            </w:pPr>
            <w:r w:rsidRPr="00417778">
              <w:rPr>
                <w:rFonts w:ascii="Arial" w:hAnsi="Arial" w:cs="Arial"/>
                <w:b/>
                <w:bCs/>
                <w:sz w:val="16"/>
                <w:szCs w:val="16"/>
              </w:rPr>
              <w:t>ΜΕ-99210</w:t>
            </w:r>
          </w:p>
        </w:tc>
        <w:tc>
          <w:tcPr>
            <w:tcW w:w="1930"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rPr>
                <w:rFonts w:ascii="Arial" w:hAnsi="Arial" w:cs="Arial"/>
                <w:sz w:val="16"/>
                <w:szCs w:val="16"/>
              </w:rPr>
            </w:pPr>
            <w:r w:rsidRPr="00417778">
              <w:rPr>
                <w:rFonts w:ascii="Arial" w:hAnsi="Arial" w:cs="Arial"/>
                <w:sz w:val="16"/>
                <w:szCs w:val="16"/>
              </w:rPr>
              <w:t>ΣΑΡΩΘΡΟ</w:t>
            </w:r>
          </w:p>
        </w:tc>
        <w:tc>
          <w:tcPr>
            <w:tcW w:w="1442"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rPr>
                <w:rFonts w:ascii="Arial" w:hAnsi="Arial" w:cs="Arial"/>
                <w:sz w:val="16"/>
                <w:szCs w:val="16"/>
              </w:rPr>
            </w:pPr>
            <w:r w:rsidRPr="00417778">
              <w:rPr>
                <w:rFonts w:ascii="Arial" w:hAnsi="Arial" w:cs="Arial"/>
                <w:sz w:val="16"/>
                <w:szCs w:val="16"/>
              </w:rPr>
              <w:t>IVECO</w:t>
            </w:r>
          </w:p>
        </w:tc>
        <w:tc>
          <w:tcPr>
            <w:tcW w:w="1981"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rPr>
                <w:rFonts w:ascii="Arial" w:hAnsi="Arial" w:cs="Arial"/>
                <w:sz w:val="16"/>
                <w:szCs w:val="16"/>
              </w:rPr>
            </w:pPr>
            <w:r w:rsidRPr="00417778">
              <w:rPr>
                <w:rFonts w:ascii="Arial" w:hAnsi="Arial" w:cs="Arial"/>
                <w:sz w:val="16"/>
                <w:szCs w:val="16"/>
              </w:rPr>
              <w:t>ZCFA1LF0202490953</w:t>
            </w:r>
          </w:p>
        </w:tc>
        <w:tc>
          <w:tcPr>
            <w:tcW w:w="734" w:type="dxa"/>
            <w:tcBorders>
              <w:top w:val="nil"/>
              <w:left w:val="nil"/>
              <w:bottom w:val="single" w:sz="4" w:space="0" w:color="auto"/>
              <w:right w:val="single" w:sz="4" w:space="0" w:color="auto"/>
            </w:tcBorders>
            <w:shd w:val="clear" w:color="auto" w:fill="auto"/>
            <w:noWrap/>
            <w:vAlign w:val="center"/>
            <w:hideMark/>
          </w:tcPr>
          <w:p w:rsidR="001C7AB9" w:rsidRPr="00417778" w:rsidRDefault="001C7AB9">
            <w:pPr>
              <w:jc w:val="center"/>
              <w:rPr>
                <w:rFonts w:ascii="Arial" w:hAnsi="Arial" w:cs="Arial"/>
                <w:sz w:val="16"/>
                <w:szCs w:val="16"/>
              </w:rPr>
            </w:pPr>
            <w:r w:rsidRPr="00417778">
              <w:rPr>
                <w:rFonts w:ascii="Arial" w:hAnsi="Arial" w:cs="Arial"/>
                <w:sz w:val="16"/>
                <w:szCs w:val="16"/>
              </w:rPr>
              <w:t>136</w:t>
            </w:r>
          </w:p>
        </w:tc>
        <w:tc>
          <w:tcPr>
            <w:tcW w:w="1225" w:type="dxa"/>
            <w:tcBorders>
              <w:top w:val="nil"/>
              <w:left w:val="nil"/>
              <w:bottom w:val="single" w:sz="4" w:space="0" w:color="auto"/>
              <w:right w:val="single" w:sz="8" w:space="0" w:color="auto"/>
            </w:tcBorders>
            <w:shd w:val="clear" w:color="auto" w:fill="auto"/>
            <w:noWrap/>
            <w:vAlign w:val="center"/>
            <w:hideMark/>
          </w:tcPr>
          <w:p w:rsidR="001C7AB9" w:rsidRPr="00417778" w:rsidRDefault="001C7AB9">
            <w:pPr>
              <w:jc w:val="center"/>
              <w:rPr>
                <w:rFonts w:ascii="Arial" w:hAnsi="Arial" w:cs="Arial"/>
                <w:sz w:val="16"/>
                <w:szCs w:val="16"/>
              </w:rPr>
            </w:pPr>
            <w:r w:rsidRPr="00417778">
              <w:rPr>
                <w:rFonts w:ascii="Arial" w:hAnsi="Arial" w:cs="Arial"/>
                <w:sz w:val="16"/>
                <w:szCs w:val="16"/>
              </w:rPr>
              <w:t>2006</w:t>
            </w:r>
          </w:p>
        </w:tc>
      </w:tr>
    </w:tbl>
    <w:p w:rsidR="006B4BBD" w:rsidRDefault="006B4BBD" w:rsidP="007921E8">
      <w:pPr>
        <w:jc w:val="center"/>
        <w:rPr>
          <w:sz w:val="22"/>
          <w:szCs w:val="22"/>
        </w:rPr>
      </w:pPr>
    </w:p>
    <w:p w:rsidR="001C7AB9" w:rsidRDefault="001C7AB9" w:rsidP="007921E8">
      <w:pPr>
        <w:jc w:val="center"/>
        <w:rPr>
          <w:sz w:val="22"/>
          <w:szCs w:val="22"/>
        </w:rPr>
      </w:pPr>
    </w:p>
    <w:p w:rsidR="001C7AB9" w:rsidRDefault="001C7AB9" w:rsidP="007921E8">
      <w:pPr>
        <w:jc w:val="center"/>
        <w:rPr>
          <w:sz w:val="22"/>
          <w:szCs w:val="22"/>
        </w:rPr>
      </w:pPr>
      <w:r>
        <w:rPr>
          <w:sz w:val="22"/>
          <w:szCs w:val="22"/>
        </w:rPr>
        <w:br w:type="page"/>
      </w:r>
    </w:p>
    <w:tbl>
      <w:tblPr>
        <w:tblW w:w="9322" w:type="dxa"/>
        <w:tblLook w:val="04A0"/>
      </w:tblPr>
      <w:tblGrid>
        <w:gridCol w:w="4928"/>
        <w:gridCol w:w="283"/>
        <w:gridCol w:w="4111"/>
      </w:tblGrid>
      <w:tr w:rsidR="00A03747" w:rsidTr="00E52E1C">
        <w:trPr>
          <w:trHeight w:val="1839"/>
        </w:trPr>
        <w:tc>
          <w:tcPr>
            <w:tcW w:w="4928" w:type="dxa"/>
            <w:shd w:val="clear" w:color="auto" w:fill="auto"/>
          </w:tcPr>
          <w:p w:rsidR="00A03747" w:rsidRDefault="003B56E4" w:rsidP="00E52E1C">
            <w:pPr>
              <w:rPr>
                <w:sz w:val="22"/>
                <w:szCs w:val="22"/>
              </w:rPr>
            </w:pPr>
            <w:r>
              <w:rPr>
                <w:sz w:val="22"/>
                <w:szCs w:val="22"/>
              </w:rPr>
              <w:lastRenderedPageBreak/>
              <w:br w:type="page"/>
            </w:r>
            <w:r w:rsidR="00A03747">
              <w:rPr>
                <w:sz w:val="22"/>
                <w:szCs w:val="22"/>
              </w:rPr>
              <w:t>Ε</w:t>
            </w:r>
            <w:r w:rsidR="00A03747" w:rsidRPr="004931EC">
              <w:rPr>
                <w:sz w:val="22"/>
                <w:szCs w:val="22"/>
              </w:rPr>
              <w:t>ΛΛΗΝΙΚΗ  ΔΗΜΟΚΡΑΤΙΑ</w:t>
            </w:r>
          </w:p>
          <w:p w:rsidR="00A03747" w:rsidRPr="004931EC" w:rsidRDefault="00A03747" w:rsidP="00E52E1C">
            <w:pPr>
              <w:rPr>
                <w:sz w:val="22"/>
                <w:szCs w:val="22"/>
              </w:rPr>
            </w:pPr>
            <w:r>
              <w:rPr>
                <w:sz w:val="22"/>
                <w:szCs w:val="22"/>
              </w:rPr>
              <w:t>ΝΟΜΟΣ  ΑΤΤΙΚΗΣ</w:t>
            </w:r>
          </w:p>
          <w:p w:rsidR="00A03747" w:rsidRPr="004931EC" w:rsidRDefault="00A03747" w:rsidP="00E52E1C">
            <w:pPr>
              <w:rPr>
                <w:b/>
                <w:sz w:val="22"/>
                <w:szCs w:val="22"/>
              </w:rPr>
            </w:pPr>
            <w:r w:rsidRPr="004931EC">
              <w:rPr>
                <w:b/>
                <w:sz w:val="22"/>
                <w:szCs w:val="22"/>
              </w:rPr>
              <w:t>ΔΗΜΟΣ ΜΟΣΧΑΤΟΥ-ΤΑΥΡΟΥ</w:t>
            </w:r>
          </w:p>
          <w:p w:rsidR="00A03747" w:rsidRDefault="00A03747" w:rsidP="00E52E1C">
            <w:pPr>
              <w:rPr>
                <w:sz w:val="22"/>
                <w:szCs w:val="22"/>
              </w:rPr>
            </w:pPr>
            <w:r w:rsidRPr="004931EC">
              <w:rPr>
                <w:b/>
                <w:sz w:val="22"/>
                <w:szCs w:val="22"/>
              </w:rPr>
              <w:t>ΔΙΕΥΘΥΝΣΗ:</w:t>
            </w:r>
            <w:r w:rsidRPr="004931EC">
              <w:rPr>
                <w:sz w:val="22"/>
                <w:szCs w:val="22"/>
              </w:rPr>
              <w:t xml:space="preserve"> </w:t>
            </w:r>
          </w:p>
          <w:p w:rsidR="00A03747" w:rsidRDefault="00A03747" w:rsidP="00E52E1C">
            <w:pPr>
              <w:rPr>
                <w:sz w:val="22"/>
                <w:szCs w:val="22"/>
              </w:rPr>
            </w:pPr>
            <w:r>
              <w:rPr>
                <w:sz w:val="22"/>
                <w:szCs w:val="22"/>
              </w:rPr>
              <w:t xml:space="preserve">ΠΕΡΙΒΑΛΛΟΝΤΟΣ, ΚΥΚΛΙΚΗΣ </w:t>
            </w:r>
          </w:p>
          <w:p w:rsidR="00A03747" w:rsidRPr="004931EC" w:rsidRDefault="00A03747" w:rsidP="00E52E1C">
            <w:pPr>
              <w:rPr>
                <w:sz w:val="22"/>
                <w:szCs w:val="22"/>
              </w:rPr>
            </w:pPr>
            <w:r>
              <w:rPr>
                <w:sz w:val="22"/>
                <w:szCs w:val="22"/>
              </w:rPr>
              <w:t>ΟΙΚΟΝΟΜΙΑΣ ΚΑΙ ΑΝΑΚΥΚΛΩΣΗΣ</w:t>
            </w:r>
          </w:p>
          <w:p w:rsidR="00A03747" w:rsidRPr="00EB20B2" w:rsidRDefault="00A03747" w:rsidP="00E52E1C">
            <w:pPr>
              <w:rPr>
                <w:sz w:val="22"/>
                <w:szCs w:val="22"/>
              </w:rPr>
            </w:pPr>
          </w:p>
        </w:tc>
        <w:tc>
          <w:tcPr>
            <w:tcW w:w="283" w:type="dxa"/>
            <w:shd w:val="clear" w:color="auto" w:fill="auto"/>
          </w:tcPr>
          <w:p w:rsidR="00A03747" w:rsidRPr="00EB20B2" w:rsidRDefault="00A03747" w:rsidP="00E52E1C">
            <w:pPr>
              <w:jc w:val="both"/>
              <w:rPr>
                <w:sz w:val="22"/>
                <w:szCs w:val="22"/>
              </w:rPr>
            </w:pPr>
          </w:p>
        </w:tc>
        <w:tc>
          <w:tcPr>
            <w:tcW w:w="4111" w:type="dxa"/>
            <w:shd w:val="clear" w:color="auto" w:fill="auto"/>
          </w:tcPr>
          <w:p w:rsidR="00A03747" w:rsidRPr="00443823" w:rsidRDefault="00A03747" w:rsidP="00E52E1C">
            <w:pPr>
              <w:rPr>
                <w:b/>
              </w:rPr>
            </w:pPr>
            <w:r w:rsidRPr="00443823">
              <w:rPr>
                <w:b/>
                <w:spacing w:val="-3"/>
              </w:rPr>
              <w:t xml:space="preserve">Προμήθεια ελαστικών αυτοκινήτων </w:t>
            </w:r>
          </w:p>
          <w:p w:rsidR="00A03747" w:rsidRDefault="00A03747" w:rsidP="00E52E1C">
            <w:pPr>
              <w:rPr>
                <w:sz w:val="22"/>
                <w:szCs w:val="22"/>
              </w:rPr>
            </w:pPr>
          </w:p>
          <w:p w:rsidR="00A03747" w:rsidRDefault="00A03747" w:rsidP="00E52E1C">
            <w:pPr>
              <w:rPr>
                <w:sz w:val="22"/>
                <w:szCs w:val="22"/>
              </w:rPr>
            </w:pPr>
          </w:p>
          <w:p w:rsidR="00A03747" w:rsidRDefault="00A03747" w:rsidP="00E52E1C">
            <w:pPr>
              <w:rPr>
                <w:sz w:val="22"/>
                <w:szCs w:val="22"/>
              </w:rPr>
            </w:pPr>
          </w:p>
          <w:p w:rsidR="00A03747" w:rsidRPr="008B79FC" w:rsidRDefault="00A03747" w:rsidP="00E52E1C">
            <w:pPr>
              <w:rPr>
                <w:sz w:val="22"/>
                <w:szCs w:val="22"/>
              </w:rPr>
            </w:pPr>
          </w:p>
          <w:p w:rsidR="00743DF3" w:rsidRPr="00B337A7" w:rsidRDefault="00743DF3" w:rsidP="00743DF3">
            <w:pPr>
              <w:rPr>
                <w:b/>
                <w:sz w:val="22"/>
                <w:szCs w:val="22"/>
              </w:rPr>
            </w:pPr>
            <w:r w:rsidRPr="004931EC">
              <w:rPr>
                <w:sz w:val="22"/>
                <w:szCs w:val="22"/>
              </w:rPr>
              <w:t xml:space="preserve">Αρ. μελέτης :    </w:t>
            </w:r>
            <w:r w:rsidRPr="006C553F">
              <w:rPr>
                <w:b/>
                <w:sz w:val="22"/>
                <w:szCs w:val="22"/>
              </w:rPr>
              <w:t>118</w:t>
            </w:r>
            <w:r>
              <w:rPr>
                <w:b/>
                <w:sz w:val="22"/>
                <w:szCs w:val="22"/>
              </w:rPr>
              <w:t xml:space="preserve"> </w:t>
            </w:r>
            <w:r w:rsidRPr="0091369C">
              <w:rPr>
                <w:b/>
                <w:sz w:val="22"/>
                <w:szCs w:val="22"/>
              </w:rPr>
              <w:t>/</w:t>
            </w:r>
            <w:r w:rsidRPr="00B337A7">
              <w:rPr>
                <w:b/>
                <w:sz w:val="22"/>
                <w:szCs w:val="22"/>
              </w:rPr>
              <w:t xml:space="preserve"> 20</w:t>
            </w:r>
            <w:r>
              <w:rPr>
                <w:b/>
                <w:sz w:val="22"/>
                <w:szCs w:val="22"/>
              </w:rPr>
              <w:t>21</w:t>
            </w:r>
          </w:p>
          <w:p w:rsidR="00A03747" w:rsidRPr="008B79FC" w:rsidRDefault="00743DF3" w:rsidP="00743DF3">
            <w:pPr>
              <w:rPr>
                <w:sz w:val="22"/>
                <w:szCs w:val="22"/>
              </w:rPr>
            </w:pPr>
            <w:proofErr w:type="spellStart"/>
            <w:r w:rsidRPr="004931EC">
              <w:rPr>
                <w:sz w:val="22"/>
                <w:szCs w:val="22"/>
              </w:rPr>
              <w:t>Προϋπ</w:t>
            </w:r>
            <w:proofErr w:type="spellEnd"/>
            <w:r w:rsidRPr="004931EC">
              <w:rPr>
                <w:sz w:val="22"/>
                <w:szCs w:val="22"/>
              </w:rPr>
              <w:t>/</w:t>
            </w:r>
            <w:proofErr w:type="spellStart"/>
            <w:r w:rsidRPr="004931EC">
              <w:rPr>
                <w:sz w:val="22"/>
                <w:szCs w:val="22"/>
              </w:rPr>
              <w:t>σμός</w:t>
            </w:r>
            <w:proofErr w:type="spellEnd"/>
            <w:r w:rsidRPr="004931EC">
              <w:rPr>
                <w:sz w:val="22"/>
                <w:szCs w:val="22"/>
              </w:rPr>
              <w:t xml:space="preserve"> :    </w:t>
            </w:r>
            <w:r>
              <w:rPr>
                <w:b/>
                <w:bCs/>
                <w:kern w:val="28"/>
              </w:rPr>
              <w:t>24.725,60</w:t>
            </w:r>
            <w:r w:rsidRPr="005335C2">
              <w:rPr>
                <w:b/>
                <w:bCs/>
                <w:kern w:val="28"/>
              </w:rPr>
              <w:t xml:space="preserve">  </w:t>
            </w:r>
            <w:r w:rsidRPr="00EC249B">
              <w:rPr>
                <w:sz w:val="22"/>
                <w:szCs w:val="22"/>
              </w:rPr>
              <w:t>ευρώ</w:t>
            </w:r>
          </w:p>
        </w:tc>
      </w:tr>
    </w:tbl>
    <w:p w:rsidR="003B56E4" w:rsidRDefault="003B56E4" w:rsidP="003B56E4">
      <w:pPr>
        <w:jc w:val="center"/>
        <w:rPr>
          <w:b/>
          <w:sz w:val="22"/>
          <w:szCs w:val="22"/>
          <w:u w:val="single"/>
        </w:rPr>
      </w:pPr>
    </w:p>
    <w:p w:rsidR="003B56E4" w:rsidRDefault="003B56E4" w:rsidP="003B56E4">
      <w:pPr>
        <w:jc w:val="center"/>
        <w:rPr>
          <w:b/>
          <w:sz w:val="22"/>
          <w:szCs w:val="22"/>
          <w:u w:val="single"/>
        </w:rPr>
      </w:pPr>
    </w:p>
    <w:p w:rsidR="003B56E4" w:rsidRDefault="003B56E4" w:rsidP="003B56E4">
      <w:pPr>
        <w:jc w:val="center"/>
        <w:rPr>
          <w:b/>
          <w:sz w:val="22"/>
          <w:szCs w:val="22"/>
          <w:u w:val="single"/>
        </w:rPr>
      </w:pPr>
    </w:p>
    <w:p w:rsidR="003B56E4" w:rsidRPr="0057724A" w:rsidRDefault="003B56E4" w:rsidP="003B56E4">
      <w:pPr>
        <w:jc w:val="center"/>
        <w:rPr>
          <w:b/>
          <w:u w:val="single"/>
        </w:rPr>
      </w:pPr>
      <w:r>
        <w:rPr>
          <w:b/>
          <w:u w:val="single"/>
        </w:rPr>
        <w:t xml:space="preserve">ΕΝΤΥΠΟ </w:t>
      </w:r>
      <w:r w:rsidRPr="0057724A">
        <w:rPr>
          <w:u w:val="single"/>
        </w:rPr>
        <w:t xml:space="preserve">  </w:t>
      </w:r>
      <w:r w:rsidRPr="0057724A">
        <w:rPr>
          <w:b/>
          <w:u w:val="single"/>
        </w:rPr>
        <w:t>ΠΡΟΣΦΟΡΑΣ</w:t>
      </w:r>
    </w:p>
    <w:p w:rsidR="003B56E4" w:rsidRDefault="003B56E4" w:rsidP="003B56E4">
      <w:pPr>
        <w:jc w:val="center"/>
        <w:rPr>
          <w:b/>
          <w:sz w:val="22"/>
          <w:szCs w:val="22"/>
          <w:u w:val="single"/>
        </w:rPr>
      </w:pPr>
    </w:p>
    <w:p w:rsidR="003B56E4" w:rsidRDefault="003B56E4" w:rsidP="003B56E4">
      <w:pPr>
        <w:jc w:val="center"/>
        <w:rPr>
          <w:b/>
          <w:sz w:val="22"/>
          <w:szCs w:val="22"/>
          <w:u w:val="single"/>
        </w:rPr>
      </w:pPr>
    </w:p>
    <w:tbl>
      <w:tblPr>
        <w:tblW w:w="8932" w:type="dxa"/>
        <w:tblInd w:w="108" w:type="dxa"/>
        <w:tblLook w:val="04A0"/>
      </w:tblPr>
      <w:tblGrid>
        <w:gridCol w:w="640"/>
        <w:gridCol w:w="3511"/>
        <w:gridCol w:w="1492"/>
        <w:gridCol w:w="1587"/>
        <w:gridCol w:w="1702"/>
      </w:tblGrid>
      <w:tr w:rsidR="00743DF3" w:rsidTr="00743DF3">
        <w:trPr>
          <w:trHeight w:val="521"/>
        </w:trPr>
        <w:tc>
          <w:tcPr>
            <w:tcW w:w="5642" w:type="dxa"/>
            <w:gridSpan w:val="3"/>
            <w:tcBorders>
              <w:top w:val="nil"/>
              <w:left w:val="nil"/>
              <w:bottom w:val="single" w:sz="4" w:space="0" w:color="auto"/>
              <w:right w:val="nil"/>
            </w:tcBorders>
            <w:shd w:val="clear" w:color="000000" w:fill="F2F2F2"/>
            <w:noWrap/>
            <w:vAlign w:val="center"/>
            <w:hideMark/>
          </w:tcPr>
          <w:p w:rsidR="00743DF3" w:rsidRPr="00E81702" w:rsidRDefault="00743DF3" w:rsidP="00E70485">
            <w:pPr>
              <w:jc w:val="center"/>
              <w:rPr>
                <w:b/>
                <w:bCs/>
                <w:color w:val="000000"/>
                <w:sz w:val="22"/>
                <w:szCs w:val="22"/>
              </w:rPr>
            </w:pPr>
            <w:r w:rsidRPr="00E81702">
              <w:rPr>
                <w:b/>
                <w:bCs/>
                <w:color w:val="000000"/>
                <w:sz w:val="22"/>
                <w:szCs w:val="22"/>
              </w:rPr>
              <w:t xml:space="preserve">Α.    </w:t>
            </w:r>
            <w:r w:rsidRPr="00E81702">
              <w:rPr>
                <w:b/>
                <w:bCs/>
                <w:color w:val="000000"/>
                <w:sz w:val="22"/>
                <w:szCs w:val="22"/>
                <w:lang w:val="en-US"/>
              </w:rPr>
              <w:t xml:space="preserve"> </w:t>
            </w:r>
            <w:r w:rsidRPr="00E81702">
              <w:rPr>
                <w:b/>
                <w:bCs/>
                <w:color w:val="000000"/>
                <w:sz w:val="22"/>
                <w:szCs w:val="22"/>
              </w:rPr>
              <w:t>ΚΩΔΙΚΟΣ ΠΡΟΫΠ/ΣΜΟΥ 20.6671.0004</w:t>
            </w:r>
          </w:p>
        </w:tc>
        <w:tc>
          <w:tcPr>
            <w:tcW w:w="1587" w:type="dxa"/>
            <w:tcBorders>
              <w:top w:val="nil"/>
              <w:left w:val="nil"/>
              <w:bottom w:val="single" w:sz="4" w:space="0" w:color="auto"/>
              <w:right w:val="nil"/>
            </w:tcBorders>
            <w:shd w:val="clear" w:color="000000" w:fill="F2F2F2"/>
            <w:noWrap/>
            <w:vAlign w:val="center"/>
            <w:hideMark/>
          </w:tcPr>
          <w:p w:rsidR="00743DF3" w:rsidRPr="00E81702" w:rsidRDefault="00743DF3" w:rsidP="00E70485">
            <w:pPr>
              <w:rPr>
                <w:color w:val="000000"/>
                <w:sz w:val="22"/>
                <w:szCs w:val="22"/>
              </w:rPr>
            </w:pPr>
            <w:r w:rsidRPr="00E81702">
              <w:rPr>
                <w:color w:val="000000"/>
                <w:sz w:val="22"/>
                <w:szCs w:val="22"/>
              </w:rPr>
              <w:t> </w:t>
            </w:r>
          </w:p>
        </w:tc>
        <w:tc>
          <w:tcPr>
            <w:tcW w:w="1702" w:type="dxa"/>
            <w:tcBorders>
              <w:top w:val="nil"/>
              <w:left w:val="nil"/>
              <w:bottom w:val="single" w:sz="4" w:space="0" w:color="auto"/>
              <w:right w:val="nil"/>
            </w:tcBorders>
            <w:shd w:val="clear" w:color="000000" w:fill="F2F2F2"/>
            <w:noWrap/>
            <w:vAlign w:val="center"/>
            <w:hideMark/>
          </w:tcPr>
          <w:p w:rsidR="00743DF3" w:rsidRPr="00E81702" w:rsidRDefault="00743DF3" w:rsidP="00E70485">
            <w:pPr>
              <w:rPr>
                <w:color w:val="000000"/>
                <w:sz w:val="22"/>
                <w:szCs w:val="22"/>
              </w:rPr>
            </w:pPr>
            <w:r w:rsidRPr="00E81702">
              <w:rPr>
                <w:color w:val="000000"/>
                <w:sz w:val="22"/>
                <w:szCs w:val="22"/>
              </w:rPr>
              <w:t> </w:t>
            </w:r>
          </w:p>
        </w:tc>
      </w:tr>
      <w:tr w:rsidR="00743DF3" w:rsidTr="00743DF3">
        <w:trPr>
          <w:trHeight w:val="981"/>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743DF3" w:rsidRPr="00E81702" w:rsidRDefault="00743DF3" w:rsidP="00E70485">
            <w:pPr>
              <w:jc w:val="center"/>
              <w:rPr>
                <w:b/>
                <w:bCs/>
                <w:color w:val="000000"/>
                <w:sz w:val="22"/>
                <w:szCs w:val="22"/>
              </w:rPr>
            </w:pPr>
            <w:r w:rsidRPr="00E81702">
              <w:rPr>
                <w:b/>
                <w:bCs/>
                <w:color w:val="000000"/>
                <w:sz w:val="22"/>
                <w:szCs w:val="22"/>
              </w:rPr>
              <w:t>α/α</w:t>
            </w:r>
          </w:p>
        </w:tc>
        <w:tc>
          <w:tcPr>
            <w:tcW w:w="3511" w:type="dxa"/>
            <w:tcBorders>
              <w:top w:val="nil"/>
              <w:left w:val="nil"/>
              <w:bottom w:val="single" w:sz="4" w:space="0" w:color="auto"/>
              <w:right w:val="single" w:sz="4" w:space="0" w:color="auto"/>
            </w:tcBorders>
            <w:shd w:val="clear" w:color="auto" w:fill="auto"/>
            <w:vAlign w:val="center"/>
            <w:hideMark/>
          </w:tcPr>
          <w:p w:rsidR="00743DF3" w:rsidRPr="00E81702" w:rsidRDefault="00743DF3" w:rsidP="00E70485">
            <w:pPr>
              <w:jc w:val="center"/>
              <w:rPr>
                <w:b/>
                <w:bCs/>
                <w:color w:val="000000"/>
                <w:sz w:val="22"/>
                <w:szCs w:val="22"/>
              </w:rPr>
            </w:pPr>
            <w:r w:rsidRPr="00E81702">
              <w:rPr>
                <w:b/>
                <w:bCs/>
                <w:color w:val="000000"/>
                <w:sz w:val="22"/>
                <w:szCs w:val="22"/>
              </w:rPr>
              <w:t>ΤΥΠΟΣ  ΕΛΑΣΤΙΚΟΥ</w:t>
            </w:r>
          </w:p>
        </w:tc>
        <w:tc>
          <w:tcPr>
            <w:tcW w:w="1492" w:type="dxa"/>
            <w:tcBorders>
              <w:top w:val="nil"/>
              <w:left w:val="nil"/>
              <w:bottom w:val="single" w:sz="4" w:space="0" w:color="auto"/>
              <w:right w:val="single" w:sz="4" w:space="0" w:color="auto"/>
            </w:tcBorders>
            <w:shd w:val="clear" w:color="auto" w:fill="auto"/>
            <w:vAlign w:val="center"/>
            <w:hideMark/>
          </w:tcPr>
          <w:p w:rsidR="00743DF3" w:rsidRPr="00E81702" w:rsidRDefault="00743DF3" w:rsidP="00E70485">
            <w:pPr>
              <w:jc w:val="center"/>
              <w:rPr>
                <w:b/>
                <w:bCs/>
                <w:color w:val="000000"/>
                <w:sz w:val="22"/>
                <w:szCs w:val="22"/>
              </w:rPr>
            </w:pPr>
            <w:r w:rsidRPr="00E81702">
              <w:rPr>
                <w:b/>
                <w:bCs/>
                <w:color w:val="000000"/>
                <w:sz w:val="22"/>
                <w:szCs w:val="22"/>
              </w:rPr>
              <w:t>ΤΕΜΑΧΙΑ</w:t>
            </w:r>
          </w:p>
        </w:tc>
        <w:tc>
          <w:tcPr>
            <w:tcW w:w="1587" w:type="dxa"/>
            <w:tcBorders>
              <w:top w:val="nil"/>
              <w:left w:val="nil"/>
              <w:bottom w:val="single" w:sz="4" w:space="0" w:color="auto"/>
              <w:right w:val="single" w:sz="4" w:space="0" w:color="auto"/>
            </w:tcBorders>
            <w:shd w:val="clear" w:color="auto" w:fill="auto"/>
            <w:vAlign w:val="center"/>
            <w:hideMark/>
          </w:tcPr>
          <w:p w:rsidR="00743DF3" w:rsidRPr="00E81702" w:rsidRDefault="00743DF3" w:rsidP="00E70485">
            <w:pPr>
              <w:jc w:val="center"/>
              <w:rPr>
                <w:b/>
                <w:bCs/>
                <w:color w:val="000000"/>
                <w:sz w:val="22"/>
                <w:szCs w:val="22"/>
              </w:rPr>
            </w:pPr>
            <w:r w:rsidRPr="00E81702">
              <w:rPr>
                <w:b/>
                <w:bCs/>
                <w:color w:val="000000"/>
                <w:sz w:val="22"/>
                <w:szCs w:val="22"/>
              </w:rPr>
              <w:t xml:space="preserve">ΤΙΜΗ ΜΟΝΑΔΟΣ      </w:t>
            </w:r>
          </w:p>
        </w:tc>
        <w:tc>
          <w:tcPr>
            <w:tcW w:w="1702" w:type="dxa"/>
            <w:tcBorders>
              <w:top w:val="nil"/>
              <w:left w:val="nil"/>
              <w:bottom w:val="single" w:sz="4" w:space="0" w:color="auto"/>
              <w:right w:val="single" w:sz="4" w:space="0" w:color="auto"/>
            </w:tcBorders>
            <w:shd w:val="clear" w:color="auto" w:fill="auto"/>
            <w:vAlign w:val="center"/>
            <w:hideMark/>
          </w:tcPr>
          <w:p w:rsidR="00743DF3" w:rsidRPr="00E81702" w:rsidRDefault="00743DF3" w:rsidP="00E70485">
            <w:pPr>
              <w:jc w:val="center"/>
              <w:rPr>
                <w:b/>
                <w:bCs/>
                <w:color w:val="000000"/>
                <w:sz w:val="22"/>
                <w:szCs w:val="22"/>
              </w:rPr>
            </w:pPr>
            <w:r w:rsidRPr="00E81702">
              <w:rPr>
                <w:b/>
                <w:bCs/>
                <w:color w:val="000000"/>
                <w:sz w:val="22"/>
                <w:szCs w:val="22"/>
              </w:rPr>
              <w:t>ΣΥΝΟΛΟ         ΧΩΡΙΣ ΦΠΑ    (€)</w:t>
            </w:r>
          </w:p>
        </w:tc>
      </w:tr>
      <w:tr w:rsidR="00743DF3" w:rsidTr="00743DF3">
        <w:trPr>
          <w:trHeight w:val="341"/>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743DF3" w:rsidRPr="00DF0E1D" w:rsidRDefault="00743DF3" w:rsidP="00E70485">
            <w:pPr>
              <w:jc w:val="center"/>
              <w:rPr>
                <w:rFonts w:ascii="Calibri" w:hAnsi="Calibri" w:cs="Calibri"/>
                <w:color w:val="000000"/>
                <w:sz w:val="22"/>
                <w:szCs w:val="22"/>
              </w:rPr>
            </w:pPr>
            <w:r w:rsidRPr="00DF0E1D">
              <w:rPr>
                <w:rFonts w:ascii="Calibri" w:hAnsi="Calibri" w:cs="Calibri"/>
                <w:color w:val="000000"/>
                <w:sz w:val="22"/>
                <w:szCs w:val="22"/>
              </w:rPr>
              <w:t>1</w:t>
            </w:r>
          </w:p>
        </w:tc>
        <w:tc>
          <w:tcPr>
            <w:tcW w:w="3511" w:type="dxa"/>
            <w:tcBorders>
              <w:top w:val="nil"/>
              <w:left w:val="nil"/>
              <w:bottom w:val="single" w:sz="4" w:space="0" w:color="auto"/>
              <w:right w:val="single" w:sz="4" w:space="0" w:color="auto"/>
            </w:tcBorders>
            <w:shd w:val="clear" w:color="auto" w:fill="auto"/>
            <w:vAlign w:val="center"/>
          </w:tcPr>
          <w:p w:rsidR="00743DF3" w:rsidRPr="00DF0E1D" w:rsidRDefault="00743DF3" w:rsidP="00E70485">
            <w:pPr>
              <w:jc w:val="center"/>
              <w:rPr>
                <w:rFonts w:ascii="Calibri" w:hAnsi="Calibri" w:cs="Calibri"/>
                <w:color w:val="000000"/>
              </w:rPr>
            </w:pPr>
            <w:r w:rsidRPr="00DF0E1D">
              <w:rPr>
                <w:rFonts w:ascii="Calibri" w:hAnsi="Calibri" w:cs="Calibri"/>
                <w:color w:val="000000"/>
              </w:rPr>
              <w:t>315/80 R 22,5 ΕΜΠΡΟΣ</w:t>
            </w:r>
          </w:p>
        </w:tc>
        <w:tc>
          <w:tcPr>
            <w:tcW w:w="14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743DF3" w:rsidRPr="00DF0E1D" w:rsidRDefault="00743DF3" w:rsidP="00E70485">
            <w:pPr>
              <w:jc w:val="right"/>
              <w:rPr>
                <w:rFonts w:ascii="Calibri" w:hAnsi="Calibri" w:cs="Calibri"/>
                <w:bCs/>
                <w:color w:val="000000"/>
              </w:rPr>
            </w:pPr>
            <w:r w:rsidRPr="00DF0E1D">
              <w:rPr>
                <w:rFonts w:ascii="Calibri" w:hAnsi="Calibri" w:cs="Calibri"/>
                <w:bCs/>
                <w:color w:val="000000"/>
              </w:rPr>
              <w:t>28</w:t>
            </w:r>
          </w:p>
        </w:tc>
        <w:tc>
          <w:tcPr>
            <w:tcW w:w="158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43DF3" w:rsidRPr="00DF0E1D" w:rsidRDefault="00743DF3" w:rsidP="00E70485">
            <w:pPr>
              <w:jc w:val="right"/>
              <w:rPr>
                <w:rFonts w:ascii="Calibri" w:hAnsi="Calibri" w:cs="Calibri"/>
                <w:color w:val="000000"/>
                <w:sz w:val="22"/>
                <w:szCs w:val="22"/>
              </w:rPr>
            </w:pPr>
          </w:p>
        </w:tc>
        <w:tc>
          <w:tcPr>
            <w:tcW w:w="1702" w:type="dxa"/>
            <w:tcBorders>
              <w:top w:val="single" w:sz="4" w:space="0" w:color="auto"/>
              <w:left w:val="single" w:sz="4" w:space="0" w:color="auto"/>
              <w:bottom w:val="single" w:sz="4" w:space="0" w:color="auto"/>
              <w:right w:val="single" w:sz="4" w:space="0" w:color="auto"/>
            </w:tcBorders>
            <w:shd w:val="clear" w:color="auto" w:fill="auto"/>
            <w:noWrap/>
            <w:vAlign w:val="bottom"/>
          </w:tcPr>
          <w:p w:rsidR="00743DF3" w:rsidRDefault="00743DF3" w:rsidP="00E70485">
            <w:pPr>
              <w:jc w:val="right"/>
              <w:rPr>
                <w:rFonts w:ascii="Calibri" w:hAnsi="Calibri" w:cs="Calibri"/>
                <w:color w:val="000000"/>
                <w:sz w:val="22"/>
                <w:szCs w:val="22"/>
              </w:rPr>
            </w:pPr>
          </w:p>
        </w:tc>
      </w:tr>
      <w:tr w:rsidR="00743DF3" w:rsidTr="00743DF3">
        <w:trPr>
          <w:trHeight w:val="34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743DF3" w:rsidRPr="00DF0E1D" w:rsidRDefault="00743DF3" w:rsidP="00E70485">
            <w:pPr>
              <w:jc w:val="center"/>
              <w:rPr>
                <w:rFonts w:ascii="Calibri" w:hAnsi="Calibri" w:cs="Calibri"/>
                <w:color w:val="000000"/>
                <w:sz w:val="22"/>
                <w:szCs w:val="22"/>
              </w:rPr>
            </w:pPr>
            <w:r w:rsidRPr="00DF0E1D">
              <w:rPr>
                <w:rFonts w:ascii="Calibri" w:hAnsi="Calibri" w:cs="Calibri"/>
                <w:color w:val="000000"/>
                <w:sz w:val="22"/>
                <w:szCs w:val="22"/>
              </w:rPr>
              <w:t>2</w:t>
            </w:r>
          </w:p>
        </w:tc>
        <w:tc>
          <w:tcPr>
            <w:tcW w:w="3511" w:type="dxa"/>
            <w:tcBorders>
              <w:top w:val="nil"/>
              <w:left w:val="nil"/>
              <w:bottom w:val="single" w:sz="4" w:space="0" w:color="auto"/>
              <w:right w:val="single" w:sz="4" w:space="0" w:color="auto"/>
            </w:tcBorders>
            <w:shd w:val="clear" w:color="auto" w:fill="auto"/>
            <w:vAlign w:val="center"/>
          </w:tcPr>
          <w:p w:rsidR="00743DF3" w:rsidRPr="00DF0E1D" w:rsidRDefault="00743DF3" w:rsidP="00E70485">
            <w:pPr>
              <w:jc w:val="center"/>
              <w:rPr>
                <w:rFonts w:ascii="Calibri" w:hAnsi="Calibri" w:cs="Calibri"/>
                <w:color w:val="000000"/>
              </w:rPr>
            </w:pPr>
            <w:r w:rsidRPr="00DF0E1D">
              <w:rPr>
                <w:rFonts w:ascii="Calibri" w:hAnsi="Calibri" w:cs="Calibri"/>
                <w:color w:val="000000"/>
              </w:rPr>
              <w:t>315/80 R 22,5 ΠΙΣΩ</w:t>
            </w:r>
          </w:p>
        </w:tc>
        <w:tc>
          <w:tcPr>
            <w:tcW w:w="1492" w:type="dxa"/>
            <w:tcBorders>
              <w:top w:val="nil"/>
              <w:left w:val="single" w:sz="4" w:space="0" w:color="auto"/>
              <w:bottom w:val="single" w:sz="4" w:space="0" w:color="auto"/>
              <w:right w:val="single" w:sz="4" w:space="0" w:color="auto"/>
            </w:tcBorders>
            <w:shd w:val="clear" w:color="auto" w:fill="auto"/>
            <w:noWrap/>
            <w:vAlign w:val="bottom"/>
          </w:tcPr>
          <w:p w:rsidR="00743DF3" w:rsidRPr="00DF0E1D" w:rsidRDefault="00743DF3" w:rsidP="00E70485">
            <w:pPr>
              <w:jc w:val="right"/>
              <w:rPr>
                <w:rFonts w:ascii="Calibri" w:hAnsi="Calibri" w:cs="Calibri"/>
                <w:bCs/>
                <w:color w:val="000000"/>
              </w:rPr>
            </w:pPr>
            <w:r w:rsidRPr="00DF0E1D">
              <w:rPr>
                <w:rFonts w:ascii="Calibri" w:hAnsi="Calibri" w:cs="Calibri"/>
                <w:bCs/>
                <w:color w:val="000000"/>
              </w:rPr>
              <w:t>14</w:t>
            </w:r>
          </w:p>
        </w:tc>
        <w:tc>
          <w:tcPr>
            <w:tcW w:w="1587" w:type="dxa"/>
            <w:tcBorders>
              <w:top w:val="nil"/>
              <w:left w:val="single" w:sz="4" w:space="0" w:color="auto"/>
              <w:bottom w:val="single" w:sz="4" w:space="0" w:color="auto"/>
              <w:right w:val="single" w:sz="4" w:space="0" w:color="auto"/>
            </w:tcBorders>
            <w:shd w:val="clear" w:color="auto" w:fill="auto"/>
            <w:noWrap/>
            <w:vAlign w:val="bottom"/>
          </w:tcPr>
          <w:p w:rsidR="00743DF3" w:rsidRPr="00DF0E1D" w:rsidRDefault="00743DF3" w:rsidP="00E70485">
            <w:pPr>
              <w:jc w:val="right"/>
              <w:rPr>
                <w:rFonts w:ascii="Calibri" w:hAnsi="Calibri" w:cs="Calibri"/>
                <w:color w:val="000000"/>
                <w:sz w:val="22"/>
                <w:szCs w:val="22"/>
              </w:rPr>
            </w:pPr>
          </w:p>
        </w:tc>
        <w:tc>
          <w:tcPr>
            <w:tcW w:w="1702" w:type="dxa"/>
            <w:tcBorders>
              <w:top w:val="nil"/>
              <w:left w:val="single" w:sz="4" w:space="0" w:color="auto"/>
              <w:bottom w:val="single" w:sz="4" w:space="0" w:color="auto"/>
              <w:right w:val="single" w:sz="4" w:space="0" w:color="auto"/>
            </w:tcBorders>
            <w:shd w:val="clear" w:color="auto" w:fill="auto"/>
            <w:noWrap/>
            <w:vAlign w:val="bottom"/>
          </w:tcPr>
          <w:p w:rsidR="00743DF3" w:rsidRDefault="00743DF3" w:rsidP="00E70485">
            <w:pPr>
              <w:jc w:val="right"/>
              <w:rPr>
                <w:rFonts w:ascii="Calibri" w:hAnsi="Calibri" w:cs="Calibri"/>
                <w:color w:val="000000"/>
                <w:sz w:val="22"/>
                <w:szCs w:val="22"/>
              </w:rPr>
            </w:pPr>
          </w:p>
        </w:tc>
      </w:tr>
      <w:tr w:rsidR="00743DF3" w:rsidTr="00743DF3">
        <w:trPr>
          <w:trHeight w:val="34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743DF3" w:rsidRPr="00DF0E1D" w:rsidRDefault="00743DF3" w:rsidP="00E70485">
            <w:pPr>
              <w:jc w:val="center"/>
              <w:rPr>
                <w:rFonts w:ascii="Calibri" w:hAnsi="Calibri" w:cs="Calibri"/>
                <w:color w:val="000000"/>
                <w:sz w:val="22"/>
                <w:szCs w:val="22"/>
              </w:rPr>
            </w:pPr>
            <w:r w:rsidRPr="00DF0E1D">
              <w:rPr>
                <w:rFonts w:ascii="Calibri" w:hAnsi="Calibri" w:cs="Calibri"/>
                <w:color w:val="000000"/>
                <w:sz w:val="22"/>
                <w:szCs w:val="22"/>
              </w:rPr>
              <w:t>3</w:t>
            </w:r>
          </w:p>
        </w:tc>
        <w:tc>
          <w:tcPr>
            <w:tcW w:w="3511" w:type="dxa"/>
            <w:tcBorders>
              <w:top w:val="nil"/>
              <w:left w:val="nil"/>
              <w:bottom w:val="single" w:sz="4" w:space="0" w:color="auto"/>
              <w:right w:val="single" w:sz="4" w:space="0" w:color="auto"/>
            </w:tcBorders>
            <w:shd w:val="clear" w:color="auto" w:fill="auto"/>
            <w:vAlign w:val="center"/>
          </w:tcPr>
          <w:p w:rsidR="00743DF3" w:rsidRPr="00DF0E1D" w:rsidRDefault="00743DF3" w:rsidP="00E70485">
            <w:pPr>
              <w:jc w:val="center"/>
              <w:rPr>
                <w:rFonts w:ascii="Calibri" w:hAnsi="Calibri" w:cs="Calibri"/>
                <w:color w:val="000000"/>
              </w:rPr>
            </w:pPr>
            <w:r w:rsidRPr="00DF0E1D">
              <w:rPr>
                <w:rFonts w:ascii="Calibri" w:hAnsi="Calibri" w:cs="Calibri"/>
                <w:color w:val="000000"/>
              </w:rPr>
              <w:t>185/75 R 16 ΕΜΠΡΟΣ</w:t>
            </w:r>
          </w:p>
        </w:tc>
        <w:tc>
          <w:tcPr>
            <w:tcW w:w="1492" w:type="dxa"/>
            <w:tcBorders>
              <w:top w:val="nil"/>
              <w:left w:val="single" w:sz="4" w:space="0" w:color="auto"/>
              <w:bottom w:val="single" w:sz="4" w:space="0" w:color="auto"/>
              <w:right w:val="single" w:sz="4" w:space="0" w:color="auto"/>
            </w:tcBorders>
            <w:shd w:val="clear" w:color="auto" w:fill="auto"/>
            <w:noWrap/>
            <w:vAlign w:val="bottom"/>
          </w:tcPr>
          <w:p w:rsidR="00743DF3" w:rsidRPr="00DF0E1D" w:rsidRDefault="00743DF3" w:rsidP="00E70485">
            <w:pPr>
              <w:jc w:val="right"/>
              <w:rPr>
                <w:rFonts w:ascii="Calibri" w:hAnsi="Calibri" w:cs="Calibri"/>
                <w:bCs/>
                <w:color w:val="000000"/>
              </w:rPr>
            </w:pPr>
            <w:r w:rsidRPr="00DF0E1D">
              <w:rPr>
                <w:rFonts w:ascii="Calibri" w:hAnsi="Calibri" w:cs="Calibri"/>
                <w:bCs/>
                <w:color w:val="000000"/>
              </w:rPr>
              <w:t>3</w:t>
            </w:r>
          </w:p>
        </w:tc>
        <w:tc>
          <w:tcPr>
            <w:tcW w:w="1587" w:type="dxa"/>
            <w:tcBorders>
              <w:top w:val="nil"/>
              <w:left w:val="single" w:sz="4" w:space="0" w:color="auto"/>
              <w:bottom w:val="single" w:sz="4" w:space="0" w:color="auto"/>
              <w:right w:val="single" w:sz="4" w:space="0" w:color="auto"/>
            </w:tcBorders>
            <w:shd w:val="clear" w:color="auto" w:fill="auto"/>
            <w:noWrap/>
            <w:vAlign w:val="bottom"/>
          </w:tcPr>
          <w:p w:rsidR="00743DF3" w:rsidRPr="00DF0E1D" w:rsidRDefault="00743DF3" w:rsidP="00E70485">
            <w:pPr>
              <w:jc w:val="right"/>
              <w:rPr>
                <w:rFonts w:ascii="Calibri" w:hAnsi="Calibri" w:cs="Calibri"/>
                <w:color w:val="000000"/>
                <w:sz w:val="22"/>
                <w:szCs w:val="22"/>
              </w:rPr>
            </w:pPr>
          </w:p>
        </w:tc>
        <w:tc>
          <w:tcPr>
            <w:tcW w:w="1702" w:type="dxa"/>
            <w:tcBorders>
              <w:top w:val="nil"/>
              <w:left w:val="single" w:sz="4" w:space="0" w:color="auto"/>
              <w:bottom w:val="single" w:sz="4" w:space="0" w:color="auto"/>
              <w:right w:val="single" w:sz="4" w:space="0" w:color="auto"/>
            </w:tcBorders>
            <w:shd w:val="clear" w:color="auto" w:fill="auto"/>
            <w:noWrap/>
            <w:vAlign w:val="bottom"/>
          </w:tcPr>
          <w:p w:rsidR="00743DF3" w:rsidRDefault="00743DF3" w:rsidP="00E70485">
            <w:pPr>
              <w:jc w:val="right"/>
              <w:rPr>
                <w:rFonts w:ascii="Calibri" w:hAnsi="Calibri" w:cs="Calibri"/>
                <w:color w:val="000000"/>
                <w:sz w:val="22"/>
                <w:szCs w:val="22"/>
              </w:rPr>
            </w:pPr>
          </w:p>
        </w:tc>
      </w:tr>
      <w:tr w:rsidR="00743DF3" w:rsidTr="00743DF3">
        <w:trPr>
          <w:trHeight w:val="34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743DF3" w:rsidRPr="00DF0E1D" w:rsidRDefault="00743DF3" w:rsidP="00E70485">
            <w:pPr>
              <w:jc w:val="center"/>
              <w:rPr>
                <w:rFonts w:ascii="Calibri" w:hAnsi="Calibri" w:cs="Calibri"/>
                <w:color w:val="000000"/>
                <w:sz w:val="22"/>
                <w:szCs w:val="22"/>
              </w:rPr>
            </w:pPr>
            <w:r w:rsidRPr="00DF0E1D">
              <w:rPr>
                <w:rFonts w:ascii="Calibri" w:hAnsi="Calibri" w:cs="Calibri"/>
                <w:color w:val="000000"/>
                <w:sz w:val="22"/>
                <w:szCs w:val="22"/>
              </w:rPr>
              <w:t>4</w:t>
            </w:r>
          </w:p>
        </w:tc>
        <w:tc>
          <w:tcPr>
            <w:tcW w:w="3511" w:type="dxa"/>
            <w:tcBorders>
              <w:top w:val="nil"/>
              <w:left w:val="nil"/>
              <w:bottom w:val="single" w:sz="4" w:space="0" w:color="auto"/>
              <w:right w:val="single" w:sz="4" w:space="0" w:color="auto"/>
            </w:tcBorders>
            <w:shd w:val="clear" w:color="auto" w:fill="auto"/>
            <w:vAlign w:val="center"/>
          </w:tcPr>
          <w:p w:rsidR="00743DF3" w:rsidRPr="00DF0E1D" w:rsidRDefault="00743DF3" w:rsidP="00E70485">
            <w:pPr>
              <w:jc w:val="center"/>
              <w:rPr>
                <w:rFonts w:ascii="Calibri" w:hAnsi="Calibri" w:cs="Calibri"/>
                <w:color w:val="000000"/>
              </w:rPr>
            </w:pPr>
            <w:r w:rsidRPr="00DF0E1D">
              <w:rPr>
                <w:rFonts w:ascii="Calibri" w:hAnsi="Calibri" w:cs="Calibri"/>
                <w:color w:val="000000"/>
              </w:rPr>
              <w:t>185/75 R 16 ΠΙΣΩ</w:t>
            </w:r>
          </w:p>
        </w:tc>
        <w:tc>
          <w:tcPr>
            <w:tcW w:w="1492" w:type="dxa"/>
            <w:tcBorders>
              <w:top w:val="nil"/>
              <w:left w:val="single" w:sz="4" w:space="0" w:color="auto"/>
              <w:bottom w:val="single" w:sz="4" w:space="0" w:color="auto"/>
              <w:right w:val="single" w:sz="4" w:space="0" w:color="auto"/>
            </w:tcBorders>
            <w:shd w:val="clear" w:color="auto" w:fill="auto"/>
            <w:noWrap/>
            <w:vAlign w:val="bottom"/>
          </w:tcPr>
          <w:p w:rsidR="00743DF3" w:rsidRPr="00DF0E1D" w:rsidRDefault="00743DF3" w:rsidP="00E70485">
            <w:pPr>
              <w:jc w:val="right"/>
              <w:rPr>
                <w:rFonts w:ascii="Calibri" w:hAnsi="Calibri" w:cs="Calibri"/>
                <w:bCs/>
                <w:color w:val="000000"/>
              </w:rPr>
            </w:pPr>
            <w:r w:rsidRPr="00DF0E1D">
              <w:rPr>
                <w:rFonts w:ascii="Calibri" w:hAnsi="Calibri" w:cs="Calibri"/>
                <w:bCs/>
                <w:color w:val="000000"/>
              </w:rPr>
              <w:t>4</w:t>
            </w:r>
          </w:p>
        </w:tc>
        <w:tc>
          <w:tcPr>
            <w:tcW w:w="1587" w:type="dxa"/>
            <w:tcBorders>
              <w:top w:val="nil"/>
              <w:left w:val="single" w:sz="4" w:space="0" w:color="auto"/>
              <w:bottom w:val="single" w:sz="4" w:space="0" w:color="auto"/>
              <w:right w:val="single" w:sz="4" w:space="0" w:color="auto"/>
            </w:tcBorders>
            <w:shd w:val="clear" w:color="auto" w:fill="auto"/>
            <w:noWrap/>
            <w:vAlign w:val="bottom"/>
          </w:tcPr>
          <w:p w:rsidR="00743DF3" w:rsidRPr="00DF0E1D" w:rsidRDefault="00743DF3" w:rsidP="00E70485">
            <w:pPr>
              <w:jc w:val="right"/>
              <w:rPr>
                <w:rFonts w:ascii="Calibri" w:hAnsi="Calibri" w:cs="Calibri"/>
                <w:color w:val="000000"/>
                <w:sz w:val="22"/>
                <w:szCs w:val="22"/>
              </w:rPr>
            </w:pPr>
          </w:p>
        </w:tc>
        <w:tc>
          <w:tcPr>
            <w:tcW w:w="1702" w:type="dxa"/>
            <w:tcBorders>
              <w:top w:val="nil"/>
              <w:left w:val="single" w:sz="4" w:space="0" w:color="auto"/>
              <w:bottom w:val="single" w:sz="4" w:space="0" w:color="auto"/>
              <w:right w:val="single" w:sz="4" w:space="0" w:color="auto"/>
            </w:tcBorders>
            <w:shd w:val="clear" w:color="auto" w:fill="auto"/>
            <w:noWrap/>
            <w:vAlign w:val="bottom"/>
          </w:tcPr>
          <w:p w:rsidR="00743DF3" w:rsidRDefault="00743DF3" w:rsidP="00E70485">
            <w:pPr>
              <w:jc w:val="right"/>
              <w:rPr>
                <w:rFonts w:ascii="Calibri" w:hAnsi="Calibri" w:cs="Calibri"/>
                <w:color w:val="000000"/>
                <w:sz w:val="22"/>
                <w:szCs w:val="22"/>
              </w:rPr>
            </w:pPr>
          </w:p>
        </w:tc>
      </w:tr>
      <w:tr w:rsidR="00743DF3" w:rsidTr="00743DF3">
        <w:trPr>
          <w:trHeight w:val="34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743DF3" w:rsidRPr="00DF0E1D" w:rsidRDefault="00743DF3" w:rsidP="00E70485">
            <w:pPr>
              <w:jc w:val="center"/>
              <w:rPr>
                <w:rFonts w:ascii="Calibri" w:hAnsi="Calibri" w:cs="Calibri"/>
                <w:color w:val="000000"/>
                <w:sz w:val="22"/>
                <w:szCs w:val="22"/>
              </w:rPr>
            </w:pPr>
            <w:r w:rsidRPr="00DF0E1D">
              <w:rPr>
                <w:rFonts w:ascii="Calibri" w:hAnsi="Calibri" w:cs="Calibri"/>
                <w:color w:val="000000"/>
                <w:sz w:val="22"/>
                <w:szCs w:val="22"/>
              </w:rPr>
              <w:t>5</w:t>
            </w:r>
          </w:p>
        </w:tc>
        <w:tc>
          <w:tcPr>
            <w:tcW w:w="3511" w:type="dxa"/>
            <w:tcBorders>
              <w:top w:val="nil"/>
              <w:left w:val="nil"/>
              <w:bottom w:val="single" w:sz="4" w:space="0" w:color="auto"/>
              <w:right w:val="single" w:sz="4" w:space="0" w:color="auto"/>
            </w:tcBorders>
            <w:shd w:val="clear" w:color="auto" w:fill="auto"/>
            <w:vAlign w:val="center"/>
          </w:tcPr>
          <w:p w:rsidR="00743DF3" w:rsidRPr="00DF0E1D" w:rsidRDefault="00743DF3" w:rsidP="00E70485">
            <w:pPr>
              <w:jc w:val="center"/>
              <w:rPr>
                <w:rFonts w:ascii="Calibri" w:hAnsi="Calibri" w:cs="Calibri"/>
                <w:color w:val="000000"/>
              </w:rPr>
            </w:pPr>
            <w:r w:rsidRPr="00DF0E1D">
              <w:rPr>
                <w:rFonts w:ascii="Calibri" w:hAnsi="Calibri" w:cs="Calibri"/>
                <w:color w:val="000000"/>
              </w:rPr>
              <w:t>11 R 22,5 (148/145 L) ΕΜΠΡΟΣ</w:t>
            </w:r>
          </w:p>
        </w:tc>
        <w:tc>
          <w:tcPr>
            <w:tcW w:w="1492" w:type="dxa"/>
            <w:tcBorders>
              <w:top w:val="nil"/>
              <w:left w:val="single" w:sz="4" w:space="0" w:color="auto"/>
              <w:bottom w:val="single" w:sz="4" w:space="0" w:color="auto"/>
              <w:right w:val="single" w:sz="4" w:space="0" w:color="auto"/>
            </w:tcBorders>
            <w:shd w:val="clear" w:color="auto" w:fill="auto"/>
            <w:noWrap/>
            <w:vAlign w:val="bottom"/>
          </w:tcPr>
          <w:p w:rsidR="00743DF3" w:rsidRPr="00DF0E1D" w:rsidRDefault="00743DF3" w:rsidP="00E70485">
            <w:pPr>
              <w:jc w:val="right"/>
              <w:rPr>
                <w:rFonts w:ascii="Calibri" w:hAnsi="Calibri" w:cs="Calibri"/>
                <w:bCs/>
                <w:color w:val="000000"/>
              </w:rPr>
            </w:pPr>
            <w:r w:rsidRPr="00DF0E1D">
              <w:rPr>
                <w:rFonts w:ascii="Calibri" w:hAnsi="Calibri" w:cs="Calibri"/>
                <w:bCs/>
                <w:color w:val="000000"/>
              </w:rPr>
              <w:t>2</w:t>
            </w:r>
          </w:p>
        </w:tc>
        <w:tc>
          <w:tcPr>
            <w:tcW w:w="1587" w:type="dxa"/>
            <w:tcBorders>
              <w:top w:val="nil"/>
              <w:left w:val="single" w:sz="4" w:space="0" w:color="auto"/>
              <w:bottom w:val="single" w:sz="4" w:space="0" w:color="auto"/>
              <w:right w:val="single" w:sz="4" w:space="0" w:color="auto"/>
            </w:tcBorders>
            <w:shd w:val="clear" w:color="auto" w:fill="auto"/>
            <w:noWrap/>
            <w:vAlign w:val="bottom"/>
          </w:tcPr>
          <w:p w:rsidR="00743DF3" w:rsidRPr="00DF0E1D" w:rsidRDefault="00743DF3" w:rsidP="00E70485">
            <w:pPr>
              <w:jc w:val="right"/>
              <w:rPr>
                <w:rFonts w:ascii="Calibri" w:hAnsi="Calibri" w:cs="Calibri"/>
                <w:color w:val="000000"/>
                <w:sz w:val="22"/>
                <w:szCs w:val="22"/>
              </w:rPr>
            </w:pPr>
          </w:p>
        </w:tc>
        <w:tc>
          <w:tcPr>
            <w:tcW w:w="1702" w:type="dxa"/>
            <w:tcBorders>
              <w:top w:val="nil"/>
              <w:left w:val="single" w:sz="4" w:space="0" w:color="auto"/>
              <w:bottom w:val="single" w:sz="4" w:space="0" w:color="auto"/>
              <w:right w:val="single" w:sz="4" w:space="0" w:color="auto"/>
            </w:tcBorders>
            <w:shd w:val="clear" w:color="auto" w:fill="auto"/>
            <w:noWrap/>
            <w:vAlign w:val="bottom"/>
          </w:tcPr>
          <w:p w:rsidR="00743DF3" w:rsidRDefault="00743DF3" w:rsidP="00E70485">
            <w:pPr>
              <w:jc w:val="right"/>
              <w:rPr>
                <w:rFonts w:ascii="Calibri" w:hAnsi="Calibri" w:cs="Calibri"/>
                <w:color w:val="000000"/>
                <w:sz w:val="22"/>
                <w:szCs w:val="22"/>
              </w:rPr>
            </w:pPr>
          </w:p>
        </w:tc>
      </w:tr>
      <w:tr w:rsidR="00743DF3" w:rsidTr="00743DF3">
        <w:trPr>
          <w:trHeight w:val="34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743DF3" w:rsidRPr="00DF0E1D" w:rsidRDefault="00743DF3" w:rsidP="00E70485">
            <w:pPr>
              <w:jc w:val="center"/>
              <w:rPr>
                <w:rFonts w:ascii="Calibri" w:hAnsi="Calibri" w:cs="Calibri"/>
                <w:color w:val="000000"/>
                <w:sz w:val="22"/>
                <w:szCs w:val="22"/>
              </w:rPr>
            </w:pPr>
            <w:r w:rsidRPr="00DF0E1D">
              <w:rPr>
                <w:rFonts w:ascii="Calibri" w:hAnsi="Calibri" w:cs="Calibri"/>
                <w:color w:val="000000"/>
                <w:sz w:val="22"/>
                <w:szCs w:val="22"/>
              </w:rPr>
              <w:t>6</w:t>
            </w:r>
          </w:p>
        </w:tc>
        <w:tc>
          <w:tcPr>
            <w:tcW w:w="3511" w:type="dxa"/>
            <w:tcBorders>
              <w:top w:val="nil"/>
              <w:left w:val="nil"/>
              <w:bottom w:val="single" w:sz="4" w:space="0" w:color="auto"/>
              <w:right w:val="single" w:sz="4" w:space="0" w:color="auto"/>
            </w:tcBorders>
            <w:shd w:val="clear" w:color="auto" w:fill="auto"/>
            <w:vAlign w:val="center"/>
          </w:tcPr>
          <w:p w:rsidR="00743DF3" w:rsidRPr="00DF0E1D" w:rsidRDefault="00743DF3" w:rsidP="00E70485">
            <w:pPr>
              <w:jc w:val="center"/>
              <w:rPr>
                <w:rFonts w:ascii="Calibri" w:hAnsi="Calibri" w:cs="Calibri"/>
                <w:color w:val="000000"/>
              </w:rPr>
            </w:pPr>
            <w:r w:rsidRPr="00DF0E1D">
              <w:rPr>
                <w:rFonts w:ascii="Calibri" w:hAnsi="Calibri" w:cs="Calibri"/>
                <w:color w:val="000000"/>
              </w:rPr>
              <w:t>11 R 22,5 (148/145 L) ΠΙΣΩ</w:t>
            </w:r>
          </w:p>
        </w:tc>
        <w:tc>
          <w:tcPr>
            <w:tcW w:w="1492" w:type="dxa"/>
            <w:tcBorders>
              <w:top w:val="nil"/>
              <w:left w:val="single" w:sz="4" w:space="0" w:color="auto"/>
              <w:bottom w:val="single" w:sz="4" w:space="0" w:color="auto"/>
              <w:right w:val="single" w:sz="4" w:space="0" w:color="auto"/>
            </w:tcBorders>
            <w:shd w:val="clear" w:color="auto" w:fill="auto"/>
            <w:noWrap/>
            <w:vAlign w:val="bottom"/>
          </w:tcPr>
          <w:p w:rsidR="00743DF3" w:rsidRPr="00DF0E1D" w:rsidRDefault="00743DF3" w:rsidP="00E70485">
            <w:pPr>
              <w:jc w:val="right"/>
              <w:rPr>
                <w:rFonts w:ascii="Calibri" w:hAnsi="Calibri" w:cs="Calibri"/>
                <w:bCs/>
                <w:color w:val="000000"/>
              </w:rPr>
            </w:pPr>
            <w:r w:rsidRPr="00DF0E1D">
              <w:rPr>
                <w:rFonts w:ascii="Calibri" w:hAnsi="Calibri" w:cs="Calibri"/>
                <w:bCs/>
                <w:color w:val="000000"/>
              </w:rPr>
              <w:t>5</w:t>
            </w:r>
          </w:p>
        </w:tc>
        <w:tc>
          <w:tcPr>
            <w:tcW w:w="1587" w:type="dxa"/>
            <w:tcBorders>
              <w:top w:val="nil"/>
              <w:left w:val="single" w:sz="4" w:space="0" w:color="auto"/>
              <w:bottom w:val="single" w:sz="4" w:space="0" w:color="auto"/>
              <w:right w:val="single" w:sz="4" w:space="0" w:color="auto"/>
            </w:tcBorders>
            <w:shd w:val="clear" w:color="auto" w:fill="auto"/>
            <w:noWrap/>
            <w:vAlign w:val="bottom"/>
          </w:tcPr>
          <w:p w:rsidR="00743DF3" w:rsidRPr="00DF0E1D" w:rsidRDefault="00743DF3" w:rsidP="00E70485">
            <w:pPr>
              <w:jc w:val="right"/>
              <w:rPr>
                <w:rFonts w:ascii="Calibri" w:hAnsi="Calibri" w:cs="Calibri"/>
                <w:color w:val="000000"/>
                <w:sz w:val="22"/>
                <w:szCs w:val="22"/>
              </w:rPr>
            </w:pPr>
          </w:p>
        </w:tc>
        <w:tc>
          <w:tcPr>
            <w:tcW w:w="1702" w:type="dxa"/>
            <w:tcBorders>
              <w:top w:val="nil"/>
              <w:left w:val="single" w:sz="4" w:space="0" w:color="auto"/>
              <w:bottom w:val="single" w:sz="4" w:space="0" w:color="auto"/>
              <w:right w:val="single" w:sz="4" w:space="0" w:color="auto"/>
            </w:tcBorders>
            <w:shd w:val="clear" w:color="auto" w:fill="auto"/>
            <w:noWrap/>
            <w:vAlign w:val="bottom"/>
          </w:tcPr>
          <w:p w:rsidR="00743DF3" w:rsidRDefault="00743DF3" w:rsidP="00E70485">
            <w:pPr>
              <w:jc w:val="right"/>
              <w:rPr>
                <w:rFonts w:ascii="Calibri" w:hAnsi="Calibri" w:cs="Calibri"/>
                <w:color w:val="000000"/>
                <w:sz w:val="22"/>
                <w:szCs w:val="22"/>
              </w:rPr>
            </w:pPr>
          </w:p>
        </w:tc>
      </w:tr>
      <w:tr w:rsidR="00743DF3" w:rsidTr="00743DF3">
        <w:trPr>
          <w:trHeight w:val="340"/>
        </w:trPr>
        <w:tc>
          <w:tcPr>
            <w:tcW w:w="640" w:type="dxa"/>
            <w:tcBorders>
              <w:top w:val="nil"/>
              <w:left w:val="nil"/>
              <w:bottom w:val="nil"/>
              <w:right w:val="nil"/>
            </w:tcBorders>
            <w:shd w:val="clear" w:color="auto" w:fill="auto"/>
            <w:noWrap/>
            <w:vAlign w:val="center"/>
            <w:hideMark/>
          </w:tcPr>
          <w:p w:rsidR="00743DF3" w:rsidRPr="00E81702" w:rsidRDefault="00743DF3" w:rsidP="00E70485">
            <w:pPr>
              <w:ind w:firstLineChars="100" w:firstLine="220"/>
              <w:jc w:val="right"/>
              <w:rPr>
                <w:color w:val="000000"/>
                <w:sz w:val="22"/>
                <w:szCs w:val="22"/>
              </w:rPr>
            </w:pPr>
          </w:p>
        </w:tc>
        <w:tc>
          <w:tcPr>
            <w:tcW w:w="6590" w:type="dxa"/>
            <w:gridSpan w:val="3"/>
            <w:tcBorders>
              <w:top w:val="nil"/>
              <w:left w:val="single" w:sz="4" w:space="0" w:color="auto"/>
              <w:bottom w:val="single" w:sz="4" w:space="0" w:color="auto"/>
              <w:right w:val="single" w:sz="4" w:space="0" w:color="auto"/>
            </w:tcBorders>
            <w:shd w:val="clear" w:color="auto" w:fill="auto"/>
            <w:noWrap/>
            <w:vAlign w:val="center"/>
            <w:hideMark/>
          </w:tcPr>
          <w:p w:rsidR="00743DF3" w:rsidRPr="00E81702" w:rsidRDefault="00743DF3" w:rsidP="00E70485">
            <w:pPr>
              <w:jc w:val="right"/>
              <w:rPr>
                <w:color w:val="000000"/>
                <w:sz w:val="22"/>
                <w:szCs w:val="22"/>
              </w:rPr>
            </w:pPr>
            <w:r w:rsidRPr="00E81702">
              <w:rPr>
                <w:color w:val="000000"/>
                <w:sz w:val="22"/>
                <w:szCs w:val="22"/>
              </w:rPr>
              <w:t>ΣΥΝΟΛΟ ΧΩΡΙΣ ΦΠΑ</w:t>
            </w:r>
          </w:p>
        </w:tc>
        <w:tc>
          <w:tcPr>
            <w:tcW w:w="17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DF3" w:rsidRDefault="00743DF3" w:rsidP="00E70485">
            <w:pPr>
              <w:jc w:val="right"/>
              <w:rPr>
                <w:rFonts w:ascii="Calibri" w:hAnsi="Calibri" w:cs="Calibri"/>
                <w:b/>
                <w:bCs/>
                <w:color w:val="000000"/>
                <w:sz w:val="22"/>
                <w:szCs w:val="22"/>
              </w:rPr>
            </w:pPr>
          </w:p>
        </w:tc>
      </w:tr>
      <w:tr w:rsidR="00743DF3" w:rsidTr="00743DF3">
        <w:trPr>
          <w:trHeight w:val="340"/>
        </w:trPr>
        <w:tc>
          <w:tcPr>
            <w:tcW w:w="640" w:type="dxa"/>
            <w:tcBorders>
              <w:top w:val="nil"/>
              <w:left w:val="nil"/>
              <w:bottom w:val="nil"/>
              <w:right w:val="nil"/>
            </w:tcBorders>
            <w:shd w:val="clear" w:color="auto" w:fill="auto"/>
            <w:noWrap/>
            <w:vAlign w:val="center"/>
            <w:hideMark/>
          </w:tcPr>
          <w:p w:rsidR="00743DF3" w:rsidRPr="00E81702" w:rsidRDefault="00743DF3" w:rsidP="00E70485">
            <w:pPr>
              <w:ind w:firstLineChars="100" w:firstLine="220"/>
              <w:jc w:val="right"/>
              <w:rPr>
                <w:color w:val="000000"/>
                <w:sz w:val="22"/>
                <w:szCs w:val="22"/>
              </w:rPr>
            </w:pPr>
          </w:p>
        </w:tc>
        <w:tc>
          <w:tcPr>
            <w:tcW w:w="65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3DF3" w:rsidRPr="00E81702" w:rsidRDefault="00743DF3" w:rsidP="00E70485">
            <w:pPr>
              <w:jc w:val="right"/>
              <w:rPr>
                <w:color w:val="000000"/>
                <w:sz w:val="22"/>
                <w:szCs w:val="22"/>
              </w:rPr>
            </w:pPr>
            <w:r w:rsidRPr="00E81702">
              <w:rPr>
                <w:color w:val="000000"/>
                <w:sz w:val="22"/>
                <w:szCs w:val="22"/>
              </w:rPr>
              <w:t>ΦΠΑ 24%</w:t>
            </w:r>
          </w:p>
        </w:tc>
        <w:tc>
          <w:tcPr>
            <w:tcW w:w="1702" w:type="dxa"/>
            <w:tcBorders>
              <w:top w:val="nil"/>
              <w:left w:val="single" w:sz="4" w:space="0" w:color="auto"/>
              <w:bottom w:val="single" w:sz="4" w:space="0" w:color="auto"/>
              <w:right w:val="single" w:sz="4" w:space="0" w:color="auto"/>
            </w:tcBorders>
            <w:shd w:val="clear" w:color="auto" w:fill="auto"/>
            <w:noWrap/>
            <w:vAlign w:val="bottom"/>
            <w:hideMark/>
          </w:tcPr>
          <w:p w:rsidR="00743DF3" w:rsidRDefault="00743DF3" w:rsidP="00E70485">
            <w:pPr>
              <w:jc w:val="right"/>
              <w:rPr>
                <w:rFonts w:ascii="Calibri" w:hAnsi="Calibri" w:cs="Calibri"/>
                <w:b/>
                <w:bCs/>
                <w:color w:val="000000"/>
                <w:sz w:val="22"/>
                <w:szCs w:val="22"/>
              </w:rPr>
            </w:pPr>
          </w:p>
        </w:tc>
      </w:tr>
      <w:tr w:rsidR="00743DF3" w:rsidTr="00743DF3">
        <w:trPr>
          <w:trHeight w:val="340"/>
        </w:trPr>
        <w:tc>
          <w:tcPr>
            <w:tcW w:w="640" w:type="dxa"/>
            <w:tcBorders>
              <w:top w:val="nil"/>
              <w:left w:val="nil"/>
              <w:bottom w:val="nil"/>
              <w:right w:val="nil"/>
            </w:tcBorders>
            <w:shd w:val="clear" w:color="auto" w:fill="auto"/>
            <w:noWrap/>
            <w:vAlign w:val="center"/>
            <w:hideMark/>
          </w:tcPr>
          <w:p w:rsidR="00743DF3" w:rsidRPr="00E81702" w:rsidRDefault="00743DF3" w:rsidP="00E70485">
            <w:pPr>
              <w:ind w:firstLineChars="100" w:firstLine="220"/>
              <w:jc w:val="right"/>
              <w:rPr>
                <w:color w:val="000000"/>
                <w:sz w:val="22"/>
                <w:szCs w:val="22"/>
              </w:rPr>
            </w:pPr>
          </w:p>
        </w:tc>
        <w:tc>
          <w:tcPr>
            <w:tcW w:w="65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3DF3" w:rsidRPr="00E81702" w:rsidRDefault="00743DF3" w:rsidP="00E70485">
            <w:pPr>
              <w:jc w:val="right"/>
              <w:rPr>
                <w:color w:val="000000"/>
                <w:sz w:val="22"/>
                <w:szCs w:val="22"/>
              </w:rPr>
            </w:pPr>
            <w:r w:rsidRPr="00E81702">
              <w:rPr>
                <w:color w:val="000000"/>
                <w:sz w:val="22"/>
                <w:szCs w:val="22"/>
              </w:rPr>
              <w:t>ΣΥΝΟΛΟ</w:t>
            </w:r>
            <w:r>
              <w:rPr>
                <w:color w:val="000000"/>
                <w:sz w:val="22"/>
                <w:szCs w:val="22"/>
              </w:rPr>
              <w:t xml:space="preserve"> ΜΕ ΦΠΑ</w:t>
            </w:r>
          </w:p>
        </w:tc>
        <w:tc>
          <w:tcPr>
            <w:tcW w:w="1702" w:type="dxa"/>
            <w:tcBorders>
              <w:top w:val="nil"/>
              <w:left w:val="single" w:sz="4" w:space="0" w:color="auto"/>
              <w:bottom w:val="single" w:sz="4" w:space="0" w:color="auto"/>
              <w:right w:val="single" w:sz="4" w:space="0" w:color="auto"/>
            </w:tcBorders>
            <w:shd w:val="clear" w:color="auto" w:fill="auto"/>
            <w:noWrap/>
            <w:vAlign w:val="bottom"/>
            <w:hideMark/>
          </w:tcPr>
          <w:p w:rsidR="00743DF3" w:rsidRDefault="00743DF3" w:rsidP="00E70485">
            <w:pPr>
              <w:jc w:val="right"/>
              <w:rPr>
                <w:rFonts w:ascii="Calibri" w:hAnsi="Calibri" w:cs="Calibri"/>
                <w:b/>
                <w:bCs/>
                <w:color w:val="000000"/>
                <w:sz w:val="22"/>
                <w:szCs w:val="22"/>
              </w:rPr>
            </w:pPr>
          </w:p>
        </w:tc>
      </w:tr>
      <w:tr w:rsidR="00743DF3" w:rsidTr="00743DF3">
        <w:trPr>
          <w:trHeight w:val="319"/>
        </w:trPr>
        <w:tc>
          <w:tcPr>
            <w:tcW w:w="640" w:type="dxa"/>
            <w:tcBorders>
              <w:top w:val="nil"/>
              <w:left w:val="nil"/>
              <w:bottom w:val="nil"/>
              <w:right w:val="nil"/>
            </w:tcBorders>
            <w:shd w:val="clear" w:color="auto" w:fill="auto"/>
            <w:noWrap/>
            <w:vAlign w:val="center"/>
            <w:hideMark/>
          </w:tcPr>
          <w:p w:rsidR="00743DF3" w:rsidRPr="00E81702" w:rsidRDefault="00743DF3" w:rsidP="00E70485">
            <w:pPr>
              <w:ind w:firstLineChars="100" w:firstLine="221"/>
              <w:jc w:val="right"/>
              <w:rPr>
                <w:b/>
                <w:bCs/>
                <w:color w:val="000000"/>
                <w:sz w:val="22"/>
                <w:szCs w:val="22"/>
              </w:rPr>
            </w:pPr>
          </w:p>
        </w:tc>
        <w:tc>
          <w:tcPr>
            <w:tcW w:w="3511" w:type="dxa"/>
            <w:tcBorders>
              <w:top w:val="nil"/>
              <w:left w:val="nil"/>
              <w:bottom w:val="nil"/>
              <w:right w:val="nil"/>
            </w:tcBorders>
            <w:shd w:val="clear" w:color="auto" w:fill="auto"/>
            <w:noWrap/>
            <w:vAlign w:val="center"/>
            <w:hideMark/>
          </w:tcPr>
          <w:p w:rsidR="00743DF3" w:rsidRPr="00E81702" w:rsidRDefault="00743DF3" w:rsidP="00E70485">
            <w:pPr>
              <w:rPr>
                <w:sz w:val="22"/>
                <w:szCs w:val="22"/>
              </w:rPr>
            </w:pPr>
          </w:p>
        </w:tc>
        <w:tc>
          <w:tcPr>
            <w:tcW w:w="1492" w:type="dxa"/>
            <w:tcBorders>
              <w:top w:val="nil"/>
              <w:left w:val="nil"/>
              <w:bottom w:val="nil"/>
              <w:right w:val="nil"/>
            </w:tcBorders>
            <w:shd w:val="clear" w:color="auto" w:fill="auto"/>
            <w:noWrap/>
            <w:vAlign w:val="center"/>
            <w:hideMark/>
          </w:tcPr>
          <w:p w:rsidR="00743DF3" w:rsidRPr="00E81702" w:rsidRDefault="00743DF3" w:rsidP="00E70485">
            <w:pPr>
              <w:jc w:val="right"/>
              <w:rPr>
                <w:sz w:val="22"/>
                <w:szCs w:val="22"/>
              </w:rPr>
            </w:pPr>
          </w:p>
        </w:tc>
        <w:tc>
          <w:tcPr>
            <w:tcW w:w="1587" w:type="dxa"/>
            <w:tcBorders>
              <w:top w:val="nil"/>
              <w:left w:val="nil"/>
              <w:bottom w:val="nil"/>
              <w:right w:val="nil"/>
            </w:tcBorders>
            <w:shd w:val="clear" w:color="auto" w:fill="auto"/>
            <w:noWrap/>
            <w:vAlign w:val="center"/>
            <w:hideMark/>
          </w:tcPr>
          <w:p w:rsidR="00743DF3" w:rsidRPr="00E81702" w:rsidRDefault="00743DF3" w:rsidP="00E70485">
            <w:pPr>
              <w:jc w:val="right"/>
              <w:rPr>
                <w:sz w:val="22"/>
                <w:szCs w:val="22"/>
              </w:rPr>
            </w:pPr>
          </w:p>
        </w:tc>
        <w:tc>
          <w:tcPr>
            <w:tcW w:w="1702" w:type="dxa"/>
            <w:tcBorders>
              <w:top w:val="nil"/>
              <w:left w:val="nil"/>
              <w:bottom w:val="nil"/>
              <w:right w:val="nil"/>
            </w:tcBorders>
            <w:shd w:val="clear" w:color="auto" w:fill="auto"/>
            <w:noWrap/>
            <w:vAlign w:val="center"/>
            <w:hideMark/>
          </w:tcPr>
          <w:p w:rsidR="00743DF3" w:rsidRPr="00E81702" w:rsidRDefault="00743DF3" w:rsidP="00E70485">
            <w:pPr>
              <w:jc w:val="right"/>
              <w:rPr>
                <w:sz w:val="22"/>
                <w:szCs w:val="22"/>
              </w:rPr>
            </w:pPr>
          </w:p>
        </w:tc>
      </w:tr>
      <w:tr w:rsidR="00743DF3" w:rsidTr="00743DF3">
        <w:trPr>
          <w:trHeight w:val="319"/>
        </w:trPr>
        <w:tc>
          <w:tcPr>
            <w:tcW w:w="640" w:type="dxa"/>
            <w:tcBorders>
              <w:top w:val="nil"/>
              <w:left w:val="nil"/>
              <w:bottom w:val="nil"/>
              <w:right w:val="nil"/>
            </w:tcBorders>
            <w:shd w:val="clear" w:color="auto" w:fill="auto"/>
            <w:noWrap/>
            <w:vAlign w:val="center"/>
          </w:tcPr>
          <w:p w:rsidR="00743DF3" w:rsidRPr="00E81702" w:rsidRDefault="00743DF3" w:rsidP="00E70485">
            <w:pPr>
              <w:ind w:firstLineChars="100" w:firstLine="221"/>
              <w:jc w:val="right"/>
              <w:rPr>
                <w:b/>
                <w:bCs/>
                <w:color w:val="000000"/>
                <w:sz w:val="22"/>
                <w:szCs w:val="22"/>
              </w:rPr>
            </w:pPr>
          </w:p>
        </w:tc>
        <w:tc>
          <w:tcPr>
            <w:tcW w:w="3511" w:type="dxa"/>
            <w:tcBorders>
              <w:top w:val="nil"/>
              <w:left w:val="nil"/>
              <w:bottom w:val="nil"/>
              <w:right w:val="nil"/>
            </w:tcBorders>
            <w:shd w:val="clear" w:color="auto" w:fill="auto"/>
            <w:noWrap/>
            <w:vAlign w:val="center"/>
          </w:tcPr>
          <w:p w:rsidR="00743DF3" w:rsidRPr="00E81702" w:rsidRDefault="00743DF3" w:rsidP="00E70485">
            <w:pPr>
              <w:rPr>
                <w:sz w:val="22"/>
                <w:szCs w:val="22"/>
              </w:rPr>
            </w:pPr>
          </w:p>
        </w:tc>
        <w:tc>
          <w:tcPr>
            <w:tcW w:w="1492" w:type="dxa"/>
            <w:tcBorders>
              <w:top w:val="nil"/>
              <w:left w:val="nil"/>
              <w:bottom w:val="nil"/>
              <w:right w:val="nil"/>
            </w:tcBorders>
            <w:shd w:val="clear" w:color="auto" w:fill="auto"/>
            <w:noWrap/>
            <w:vAlign w:val="center"/>
          </w:tcPr>
          <w:p w:rsidR="00743DF3" w:rsidRPr="00E81702" w:rsidRDefault="00743DF3" w:rsidP="00E70485">
            <w:pPr>
              <w:jc w:val="right"/>
              <w:rPr>
                <w:sz w:val="22"/>
                <w:szCs w:val="22"/>
              </w:rPr>
            </w:pPr>
          </w:p>
        </w:tc>
        <w:tc>
          <w:tcPr>
            <w:tcW w:w="1587" w:type="dxa"/>
            <w:tcBorders>
              <w:top w:val="nil"/>
              <w:left w:val="nil"/>
              <w:bottom w:val="nil"/>
              <w:right w:val="nil"/>
            </w:tcBorders>
            <w:shd w:val="clear" w:color="auto" w:fill="auto"/>
            <w:noWrap/>
            <w:vAlign w:val="center"/>
          </w:tcPr>
          <w:p w:rsidR="00743DF3" w:rsidRPr="00E81702" w:rsidRDefault="00743DF3" w:rsidP="00E70485">
            <w:pPr>
              <w:jc w:val="right"/>
              <w:rPr>
                <w:sz w:val="22"/>
                <w:szCs w:val="22"/>
              </w:rPr>
            </w:pPr>
          </w:p>
        </w:tc>
        <w:tc>
          <w:tcPr>
            <w:tcW w:w="1702" w:type="dxa"/>
            <w:tcBorders>
              <w:top w:val="nil"/>
              <w:left w:val="nil"/>
              <w:bottom w:val="nil"/>
              <w:right w:val="nil"/>
            </w:tcBorders>
            <w:shd w:val="clear" w:color="auto" w:fill="auto"/>
            <w:noWrap/>
            <w:vAlign w:val="center"/>
          </w:tcPr>
          <w:p w:rsidR="00743DF3" w:rsidRPr="00E81702" w:rsidRDefault="00743DF3" w:rsidP="00E70485">
            <w:pPr>
              <w:jc w:val="right"/>
              <w:rPr>
                <w:sz w:val="22"/>
                <w:szCs w:val="22"/>
              </w:rPr>
            </w:pPr>
          </w:p>
        </w:tc>
      </w:tr>
    </w:tbl>
    <w:p w:rsidR="003B56E4" w:rsidRDefault="003B56E4" w:rsidP="003B56E4">
      <w:pPr>
        <w:jc w:val="center"/>
        <w:rPr>
          <w:b/>
          <w:sz w:val="22"/>
          <w:szCs w:val="22"/>
          <w:u w:val="single"/>
        </w:rPr>
      </w:pPr>
    </w:p>
    <w:p w:rsidR="005B7FFB" w:rsidRDefault="005B7FFB" w:rsidP="003B56E4">
      <w:pPr>
        <w:jc w:val="center"/>
        <w:rPr>
          <w:b/>
          <w:sz w:val="22"/>
          <w:szCs w:val="22"/>
          <w:u w:val="single"/>
        </w:rPr>
      </w:pPr>
    </w:p>
    <w:p w:rsidR="000315B8" w:rsidRDefault="000315B8" w:rsidP="003B56E4">
      <w:pPr>
        <w:jc w:val="center"/>
        <w:rPr>
          <w:b/>
          <w:sz w:val="22"/>
          <w:szCs w:val="22"/>
          <w:u w:val="single"/>
        </w:rPr>
      </w:pPr>
    </w:p>
    <w:p w:rsidR="003B56E4" w:rsidRDefault="003B56E4" w:rsidP="003B56E4">
      <w:pPr>
        <w:jc w:val="center"/>
        <w:rPr>
          <w:sz w:val="22"/>
          <w:szCs w:val="22"/>
          <w:u w:val="single"/>
        </w:rPr>
      </w:pPr>
    </w:p>
    <w:p w:rsidR="003B56E4" w:rsidRDefault="003B56E4" w:rsidP="003B56E4">
      <w:pPr>
        <w:jc w:val="center"/>
        <w:rPr>
          <w:sz w:val="22"/>
          <w:szCs w:val="22"/>
          <w:u w:val="single"/>
        </w:rPr>
      </w:pPr>
    </w:p>
    <w:p w:rsidR="003B56E4" w:rsidRDefault="003B56E4" w:rsidP="003B56E4">
      <w:pPr>
        <w:jc w:val="center"/>
        <w:rPr>
          <w:sz w:val="22"/>
          <w:szCs w:val="22"/>
          <w:u w:val="single"/>
        </w:rPr>
      </w:pPr>
    </w:p>
    <w:p w:rsidR="003B56E4" w:rsidRDefault="003B56E4" w:rsidP="003B56E4">
      <w:pPr>
        <w:jc w:val="center"/>
        <w:rPr>
          <w:sz w:val="22"/>
          <w:szCs w:val="22"/>
        </w:rPr>
      </w:pPr>
      <w:r w:rsidRPr="007921E8">
        <w:rPr>
          <w:sz w:val="22"/>
          <w:szCs w:val="22"/>
        </w:rPr>
        <w:t>Ημερομηνία   ……………………. 20</w:t>
      </w:r>
      <w:r w:rsidR="00743DF3">
        <w:rPr>
          <w:sz w:val="22"/>
          <w:szCs w:val="22"/>
        </w:rPr>
        <w:t>21</w:t>
      </w:r>
    </w:p>
    <w:p w:rsidR="003B56E4" w:rsidRDefault="003B56E4" w:rsidP="003B56E4">
      <w:pPr>
        <w:jc w:val="center"/>
        <w:rPr>
          <w:sz w:val="22"/>
          <w:szCs w:val="22"/>
        </w:rPr>
      </w:pPr>
    </w:p>
    <w:p w:rsidR="003B56E4" w:rsidRPr="007921E8" w:rsidRDefault="003B56E4" w:rsidP="003B56E4">
      <w:pPr>
        <w:jc w:val="center"/>
        <w:rPr>
          <w:sz w:val="22"/>
          <w:szCs w:val="22"/>
        </w:rPr>
      </w:pPr>
    </w:p>
    <w:p w:rsidR="003B56E4" w:rsidRDefault="003B56E4" w:rsidP="003B56E4">
      <w:pPr>
        <w:jc w:val="center"/>
        <w:rPr>
          <w:sz w:val="22"/>
          <w:szCs w:val="22"/>
          <w:u w:val="single"/>
        </w:rPr>
      </w:pPr>
      <w:r>
        <w:rPr>
          <w:sz w:val="22"/>
          <w:szCs w:val="22"/>
          <w:u w:val="single"/>
        </w:rPr>
        <w:t>Ο ΠΡΟΣΦΕΡΩΝ</w:t>
      </w:r>
    </w:p>
    <w:p w:rsidR="003B56E4" w:rsidRDefault="003B56E4" w:rsidP="003B56E4">
      <w:pPr>
        <w:jc w:val="center"/>
        <w:rPr>
          <w:sz w:val="22"/>
          <w:szCs w:val="22"/>
          <w:u w:val="single"/>
        </w:rPr>
      </w:pPr>
    </w:p>
    <w:p w:rsidR="003B56E4" w:rsidRDefault="003B56E4" w:rsidP="003B56E4">
      <w:pPr>
        <w:jc w:val="center"/>
        <w:rPr>
          <w:sz w:val="22"/>
          <w:szCs w:val="22"/>
          <w:u w:val="single"/>
        </w:rPr>
      </w:pPr>
    </w:p>
    <w:p w:rsidR="003B56E4" w:rsidRDefault="003B56E4" w:rsidP="003B56E4">
      <w:pPr>
        <w:jc w:val="center"/>
        <w:rPr>
          <w:sz w:val="22"/>
          <w:szCs w:val="22"/>
          <w:u w:val="single"/>
        </w:rPr>
      </w:pPr>
    </w:p>
    <w:p w:rsidR="003B56E4" w:rsidRDefault="003B56E4" w:rsidP="003B56E4">
      <w:pPr>
        <w:jc w:val="center"/>
        <w:rPr>
          <w:sz w:val="22"/>
          <w:szCs w:val="22"/>
          <w:u w:val="single"/>
        </w:rPr>
      </w:pPr>
    </w:p>
    <w:p w:rsidR="003B56E4" w:rsidRDefault="003B56E4" w:rsidP="003B56E4">
      <w:pPr>
        <w:jc w:val="center"/>
        <w:rPr>
          <w:sz w:val="22"/>
          <w:szCs w:val="22"/>
          <w:u w:val="single"/>
        </w:rPr>
      </w:pPr>
    </w:p>
    <w:p w:rsidR="003B56E4" w:rsidRDefault="003B56E4" w:rsidP="003B56E4">
      <w:pPr>
        <w:jc w:val="center"/>
        <w:rPr>
          <w:sz w:val="22"/>
          <w:szCs w:val="22"/>
          <w:u w:val="single"/>
        </w:rPr>
      </w:pPr>
    </w:p>
    <w:p w:rsidR="003B56E4" w:rsidRDefault="003B56E4" w:rsidP="003B56E4">
      <w:pPr>
        <w:jc w:val="center"/>
        <w:rPr>
          <w:sz w:val="22"/>
          <w:szCs w:val="22"/>
        </w:rPr>
      </w:pPr>
      <w:r>
        <w:rPr>
          <w:sz w:val="22"/>
          <w:szCs w:val="22"/>
        </w:rPr>
        <w:t>.........................................................................</w:t>
      </w:r>
    </w:p>
    <w:p w:rsidR="003B56E4" w:rsidRDefault="003B56E4" w:rsidP="003B56E4">
      <w:pPr>
        <w:jc w:val="center"/>
        <w:rPr>
          <w:sz w:val="22"/>
          <w:szCs w:val="22"/>
        </w:rPr>
      </w:pPr>
      <w:r>
        <w:rPr>
          <w:sz w:val="22"/>
          <w:szCs w:val="22"/>
        </w:rPr>
        <w:t>ΣΦΡΑΓΙΔΑ   ΚΑΙ   ΥΠΟΓΡΑΦΗ</w:t>
      </w:r>
    </w:p>
    <w:p w:rsidR="003B56E4" w:rsidRDefault="003B56E4" w:rsidP="003B56E4">
      <w:pPr>
        <w:jc w:val="center"/>
        <w:rPr>
          <w:sz w:val="22"/>
          <w:szCs w:val="22"/>
        </w:rPr>
      </w:pPr>
    </w:p>
    <w:p w:rsidR="003B56E4" w:rsidRDefault="003B56E4" w:rsidP="003B56E4">
      <w:pPr>
        <w:jc w:val="center"/>
        <w:rPr>
          <w:sz w:val="22"/>
          <w:szCs w:val="22"/>
        </w:rPr>
      </w:pPr>
    </w:p>
    <w:p w:rsidR="003B56E4" w:rsidRDefault="003B56E4" w:rsidP="003B56E4">
      <w:pPr>
        <w:jc w:val="center"/>
        <w:rPr>
          <w:sz w:val="22"/>
          <w:szCs w:val="22"/>
        </w:rPr>
      </w:pPr>
    </w:p>
    <w:p w:rsidR="003B56E4" w:rsidRDefault="003B56E4" w:rsidP="00743DF3">
      <w:pPr>
        <w:rPr>
          <w:sz w:val="22"/>
          <w:szCs w:val="22"/>
        </w:rPr>
      </w:pPr>
    </w:p>
    <w:p w:rsidR="003B56E4" w:rsidRPr="007921E8" w:rsidRDefault="003B56E4" w:rsidP="003B56E4">
      <w:pPr>
        <w:rPr>
          <w:sz w:val="22"/>
          <w:szCs w:val="22"/>
        </w:rPr>
      </w:pPr>
    </w:p>
    <w:sectPr w:rsidR="003B56E4" w:rsidRPr="007921E8" w:rsidSect="00011D4A">
      <w:footerReference w:type="even" r:id="rId21"/>
      <w:footerReference w:type="default" r:id="rId22"/>
      <w:footerReference w:type="first" r:id="rId23"/>
      <w:pgSz w:w="11906" w:h="16838"/>
      <w:pgMar w:top="851" w:right="1274" w:bottom="0" w:left="1560" w:header="708" w:footer="412"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401F" w:rsidRDefault="00CB401F">
      <w:r>
        <w:separator/>
      </w:r>
    </w:p>
  </w:endnote>
  <w:endnote w:type="continuationSeparator" w:id="0">
    <w:p w:rsidR="00CB401F" w:rsidRDefault="00CB401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F17" w:rsidRDefault="00AF2F1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F2F17" w:rsidRDefault="00AF2F17">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F17" w:rsidRDefault="00AF2F17">
    <w:pPr>
      <w:pStyle w:val="a3"/>
      <w:jc w:val="right"/>
    </w:pPr>
    <w:r>
      <w:t xml:space="preserve">σελ.  </w:t>
    </w:r>
    <w:r>
      <w:rPr>
        <w:noProof/>
      </w:rPr>
      <w:fldChar w:fldCharType="begin"/>
    </w:r>
    <w:r>
      <w:rPr>
        <w:noProof/>
      </w:rPr>
      <w:instrText>PAGE   \* MERGEFORMAT</w:instrText>
    </w:r>
    <w:r>
      <w:rPr>
        <w:noProof/>
      </w:rPr>
      <w:fldChar w:fldCharType="separate"/>
    </w:r>
    <w:r w:rsidR="00404FC1">
      <w:rPr>
        <w:noProof/>
      </w:rPr>
      <w:t>10</w:t>
    </w:r>
    <w:r>
      <w:rPr>
        <w:noProof/>
      </w:rPr>
      <w:fldChar w:fldCharType="end"/>
    </w:r>
  </w:p>
  <w:p w:rsidR="00AF2F17" w:rsidRDefault="00AF2F17">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F17" w:rsidRDefault="00AF2F17">
    <w:pPr>
      <w:pStyle w:val="a3"/>
      <w:jc w:val="right"/>
    </w:pPr>
    <w:r>
      <w:t xml:space="preserve">σελ.  </w:t>
    </w:r>
    <w:r>
      <w:rPr>
        <w:noProof/>
      </w:rPr>
      <w:fldChar w:fldCharType="begin"/>
    </w:r>
    <w:r>
      <w:rPr>
        <w:noProof/>
      </w:rPr>
      <w:instrText>PAGE   \* MERGEFORMAT</w:instrText>
    </w:r>
    <w:r>
      <w:rPr>
        <w:noProof/>
      </w:rPr>
      <w:fldChar w:fldCharType="separate"/>
    </w:r>
    <w:r w:rsidR="00011D4A">
      <w:rPr>
        <w:noProof/>
      </w:rPr>
      <w:t>1</w:t>
    </w:r>
    <w:r>
      <w:rPr>
        <w:noProof/>
      </w:rPr>
      <w:fldChar w:fldCharType="end"/>
    </w:r>
  </w:p>
  <w:p w:rsidR="00AF2F17" w:rsidRDefault="00AF2F17">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401F" w:rsidRDefault="00CB401F">
      <w:r>
        <w:separator/>
      </w:r>
    </w:p>
  </w:footnote>
  <w:footnote w:type="continuationSeparator" w:id="0">
    <w:p w:rsidR="00CB401F" w:rsidRDefault="00CB40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45B11"/>
    <w:multiLevelType w:val="hybridMultilevel"/>
    <w:tmpl w:val="E47C299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5286F72"/>
    <w:multiLevelType w:val="hybridMultilevel"/>
    <w:tmpl w:val="6A98AFC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7CD043F"/>
    <w:multiLevelType w:val="hybridMultilevel"/>
    <w:tmpl w:val="1F78AB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2162EF"/>
    <w:multiLevelType w:val="hybridMultilevel"/>
    <w:tmpl w:val="5D28223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CE735AE"/>
    <w:multiLevelType w:val="hybridMultilevel"/>
    <w:tmpl w:val="224298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D0536B7"/>
    <w:multiLevelType w:val="hybridMultilevel"/>
    <w:tmpl w:val="E3F84A4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5284B19"/>
    <w:multiLevelType w:val="hybridMultilevel"/>
    <w:tmpl w:val="A652407E"/>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7">
    <w:nsid w:val="15627C74"/>
    <w:multiLevelType w:val="hybridMultilevel"/>
    <w:tmpl w:val="130AE752"/>
    <w:lvl w:ilvl="0" w:tplc="0408000F">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nsid w:val="16CB122A"/>
    <w:multiLevelType w:val="hybridMultilevel"/>
    <w:tmpl w:val="33883C8E"/>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9">
    <w:nsid w:val="182159F8"/>
    <w:multiLevelType w:val="hybridMultilevel"/>
    <w:tmpl w:val="89645C58"/>
    <w:lvl w:ilvl="0" w:tplc="0408000F">
      <w:start w:val="1"/>
      <w:numFmt w:val="decimal"/>
      <w:lvlText w:val="%1."/>
      <w:lvlJc w:val="left"/>
      <w:pPr>
        <w:ind w:left="1080" w:hanging="360"/>
      </w:pPr>
      <w:rPr>
        <w:rFont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nsid w:val="189D022B"/>
    <w:multiLevelType w:val="hybridMultilevel"/>
    <w:tmpl w:val="BC2C535A"/>
    <w:lvl w:ilvl="0" w:tplc="42A07952">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A724542"/>
    <w:multiLevelType w:val="hybridMultilevel"/>
    <w:tmpl w:val="90CA191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
    <w:nsid w:val="1C3B291A"/>
    <w:multiLevelType w:val="hybridMultilevel"/>
    <w:tmpl w:val="0F429C2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3">
    <w:nsid w:val="20FA3D34"/>
    <w:multiLevelType w:val="multilevel"/>
    <w:tmpl w:val="82E8A5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nsid w:val="229911E9"/>
    <w:multiLevelType w:val="hybridMultilevel"/>
    <w:tmpl w:val="48F2FAC4"/>
    <w:lvl w:ilvl="0" w:tplc="FE64E874">
      <w:start w:val="1"/>
      <w:numFmt w:val="decimal"/>
      <w:lvlText w:val="%1."/>
      <w:lvlJc w:val="left"/>
      <w:pPr>
        <w:tabs>
          <w:tab w:val="num" w:pos="644"/>
        </w:tabs>
        <w:ind w:left="644" w:hanging="360"/>
      </w:pPr>
      <w:rPr>
        <w:rFonts w:ascii="Arial" w:hAnsi="Arial" w:cs="Arial"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268B5352"/>
    <w:multiLevelType w:val="hybridMultilevel"/>
    <w:tmpl w:val="DFF8C1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27D354A"/>
    <w:multiLevelType w:val="hybridMultilevel"/>
    <w:tmpl w:val="7884F4E8"/>
    <w:lvl w:ilvl="0" w:tplc="275C751C">
      <w:start w:val="1"/>
      <w:numFmt w:val="decimal"/>
      <w:lvlText w:val="%1."/>
      <w:lvlJc w:val="left"/>
      <w:pPr>
        <w:ind w:left="360" w:hanging="360"/>
      </w:pPr>
      <w:rPr>
        <w:rFonts w:hint="default"/>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nsid w:val="35263656"/>
    <w:multiLevelType w:val="hybridMultilevel"/>
    <w:tmpl w:val="8C344272"/>
    <w:lvl w:ilvl="0" w:tplc="FFFFFFFF">
      <w:start w:val="1"/>
      <w:numFmt w:val="bullet"/>
      <w:lvlText w:val="­"/>
      <w:lvlJc w:val="left"/>
      <w:pPr>
        <w:ind w:left="720" w:hanging="360"/>
      </w:pPr>
      <w:rPr>
        <w:rFonts w:ascii="Angsana New" w:hAnsi="Angsana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nsid w:val="38554B81"/>
    <w:multiLevelType w:val="hybridMultilevel"/>
    <w:tmpl w:val="A34C361C"/>
    <w:lvl w:ilvl="0" w:tplc="68ECC4E8">
      <w:start w:val="1"/>
      <w:numFmt w:val="decimal"/>
      <w:lvlText w:val="%1."/>
      <w:lvlJc w:val="left"/>
      <w:pPr>
        <w:ind w:left="1004" w:hanging="360"/>
      </w:pPr>
      <w:rPr>
        <w:rFonts w:hint="default"/>
        <w:sz w:val="18"/>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9">
    <w:nsid w:val="3B0C7FD2"/>
    <w:multiLevelType w:val="hybridMultilevel"/>
    <w:tmpl w:val="0BA05A5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0">
    <w:nsid w:val="430840C7"/>
    <w:multiLevelType w:val="hybridMultilevel"/>
    <w:tmpl w:val="A468A624"/>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1">
    <w:nsid w:val="442C11C0"/>
    <w:multiLevelType w:val="hybridMultilevel"/>
    <w:tmpl w:val="4F6683C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2">
    <w:nsid w:val="44F95747"/>
    <w:multiLevelType w:val="hybridMultilevel"/>
    <w:tmpl w:val="F0BAABAA"/>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3">
    <w:nsid w:val="4B6520D4"/>
    <w:multiLevelType w:val="hybridMultilevel"/>
    <w:tmpl w:val="22744652"/>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4">
    <w:nsid w:val="4F1C23CD"/>
    <w:multiLevelType w:val="hybridMultilevel"/>
    <w:tmpl w:val="BB68F3EE"/>
    <w:lvl w:ilvl="0" w:tplc="0408000F">
      <w:start w:val="1"/>
      <w:numFmt w:val="decimal"/>
      <w:lvlText w:val="%1."/>
      <w:lvlJc w:val="left"/>
      <w:pPr>
        <w:ind w:left="2629"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70941C5"/>
    <w:multiLevelType w:val="hybridMultilevel"/>
    <w:tmpl w:val="BA04DBF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6">
    <w:nsid w:val="58FD3510"/>
    <w:multiLevelType w:val="hybridMultilevel"/>
    <w:tmpl w:val="C1321344"/>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7">
    <w:nsid w:val="672C47A9"/>
    <w:multiLevelType w:val="hybridMultilevel"/>
    <w:tmpl w:val="4978EAA8"/>
    <w:lvl w:ilvl="0" w:tplc="42A07952">
      <w:numFmt w:val="bullet"/>
      <w:lvlText w:val="•"/>
      <w:lvlJc w:val="left"/>
      <w:pPr>
        <w:ind w:left="1440" w:hanging="720"/>
      </w:pPr>
      <w:rPr>
        <w:rFonts w:ascii="Times New Roman" w:eastAsia="Times New Roman" w:hAnsi="Times New Roman"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8">
    <w:nsid w:val="67CC47B0"/>
    <w:multiLevelType w:val="hybridMultilevel"/>
    <w:tmpl w:val="F00476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8E036E7"/>
    <w:multiLevelType w:val="hybridMultilevel"/>
    <w:tmpl w:val="EA22BB7E"/>
    <w:lvl w:ilvl="0" w:tplc="0408000B">
      <w:start w:val="1"/>
      <w:numFmt w:val="bullet"/>
      <w:lvlText w:val=""/>
      <w:lvlJc w:val="left"/>
      <w:pPr>
        <w:ind w:left="644" w:hanging="360"/>
      </w:pPr>
      <w:rPr>
        <w:rFonts w:ascii="Wingdings" w:hAnsi="Wingding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30">
    <w:nsid w:val="6B8F0F56"/>
    <w:multiLevelType w:val="hybridMultilevel"/>
    <w:tmpl w:val="0AF0F194"/>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1">
    <w:nsid w:val="753E10C7"/>
    <w:multiLevelType w:val="hybridMultilevel"/>
    <w:tmpl w:val="BB6A416C"/>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num w:numId="1">
    <w:abstractNumId w:val="14"/>
  </w:num>
  <w:num w:numId="2">
    <w:abstractNumId w:val="16"/>
  </w:num>
  <w:num w:numId="3">
    <w:abstractNumId w:val="18"/>
  </w:num>
  <w:num w:numId="4">
    <w:abstractNumId w:val="1"/>
  </w:num>
  <w:num w:numId="5">
    <w:abstractNumId w:val="15"/>
  </w:num>
  <w:num w:numId="6">
    <w:abstractNumId w:val="0"/>
  </w:num>
  <w:num w:numId="7">
    <w:abstractNumId w:val="26"/>
  </w:num>
  <w:num w:numId="8">
    <w:abstractNumId w:val="20"/>
  </w:num>
  <w:num w:numId="9">
    <w:abstractNumId w:val="8"/>
  </w:num>
  <w:num w:numId="10">
    <w:abstractNumId w:val="25"/>
  </w:num>
  <w:num w:numId="11">
    <w:abstractNumId w:val="23"/>
  </w:num>
  <w:num w:numId="12">
    <w:abstractNumId w:val="21"/>
  </w:num>
  <w:num w:numId="13">
    <w:abstractNumId w:val="31"/>
  </w:num>
  <w:num w:numId="14">
    <w:abstractNumId w:val="9"/>
  </w:num>
  <w:num w:numId="15">
    <w:abstractNumId w:val="22"/>
  </w:num>
  <w:num w:numId="16">
    <w:abstractNumId w:val="7"/>
  </w:num>
  <w:num w:numId="17">
    <w:abstractNumId w:val="28"/>
  </w:num>
  <w:num w:numId="18">
    <w:abstractNumId w:val="5"/>
  </w:num>
  <w:num w:numId="19">
    <w:abstractNumId w:val="30"/>
  </w:num>
  <w:num w:numId="20">
    <w:abstractNumId w:val="27"/>
  </w:num>
  <w:num w:numId="21">
    <w:abstractNumId w:val="10"/>
  </w:num>
  <w:num w:numId="22">
    <w:abstractNumId w:val="13"/>
  </w:num>
  <w:num w:numId="23">
    <w:abstractNumId w:val="2"/>
  </w:num>
  <w:num w:numId="24">
    <w:abstractNumId w:val="6"/>
  </w:num>
  <w:num w:numId="25">
    <w:abstractNumId w:val="11"/>
  </w:num>
  <w:num w:numId="26">
    <w:abstractNumId w:val="19"/>
  </w:num>
  <w:num w:numId="27">
    <w:abstractNumId w:val="24"/>
  </w:num>
  <w:num w:numId="28">
    <w:abstractNumId w:val="4"/>
  </w:num>
  <w:num w:numId="29">
    <w:abstractNumId w:val="12"/>
  </w:num>
  <w:num w:numId="30">
    <w:abstractNumId w:val="29"/>
  </w:num>
  <w:num w:numId="31">
    <w:abstractNumId w:val="11"/>
  </w:num>
  <w:num w:numId="32">
    <w:abstractNumId w:val="3"/>
  </w:num>
  <w:num w:numId="3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readOnly" w:formatting="1" w:enforcement="0"/>
  <w:defaultTabStop w:val="720"/>
  <w:noPunctuationKerning/>
  <w:characterSpacingControl w:val="doNotCompress"/>
  <w:hdrShapeDefaults>
    <o:shapedefaults v:ext="edit" spidmax="5122"/>
  </w:hdrShapeDefaults>
  <w:footnotePr>
    <w:footnote w:id="-1"/>
    <w:footnote w:id="0"/>
  </w:footnotePr>
  <w:endnotePr>
    <w:endnote w:id="-1"/>
    <w:endnote w:id="0"/>
  </w:endnotePr>
  <w:compat/>
  <w:rsids>
    <w:rsidRoot w:val="00E11F64"/>
    <w:rsid w:val="00000FFE"/>
    <w:rsid w:val="00011D4A"/>
    <w:rsid w:val="0002304E"/>
    <w:rsid w:val="00030DB0"/>
    <w:rsid w:val="000315B8"/>
    <w:rsid w:val="00042C61"/>
    <w:rsid w:val="00042CD5"/>
    <w:rsid w:val="00042E95"/>
    <w:rsid w:val="00043654"/>
    <w:rsid w:val="000459D3"/>
    <w:rsid w:val="00047231"/>
    <w:rsid w:val="000520A2"/>
    <w:rsid w:val="00052711"/>
    <w:rsid w:val="00053BB8"/>
    <w:rsid w:val="00053DD6"/>
    <w:rsid w:val="00055B59"/>
    <w:rsid w:val="00063596"/>
    <w:rsid w:val="000663A0"/>
    <w:rsid w:val="00070A6B"/>
    <w:rsid w:val="00070AAB"/>
    <w:rsid w:val="00082E7D"/>
    <w:rsid w:val="00085700"/>
    <w:rsid w:val="000A1E91"/>
    <w:rsid w:val="000A5F25"/>
    <w:rsid w:val="000A65EF"/>
    <w:rsid w:val="000C0A7E"/>
    <w:rsid w:val="000E06DD"/>
    <w:rsid w:val="000E1F52"/>
    <w:rsid w:val="000F31F0"/>
    <w:rsid w:val="00104A85"/>
    <w:rsid w:val="00105002"/>
    <w:rsid w:val="0010726B"/>
    <w:rsid w:val="00111908"/>
    <w:rsid w:val="0011574D"/>
    <w:rsid w:val="00117B54"/>
    <w:rsid w:val="00127A96"/>
    <w:rsid w:val="0014345A"/>
    <w:rsid w:val="00144103"/>
    <w:rsid w:val="00145889"/>
    <w:rsid w:val="0016327A"/>
    <w:rsid w:val="00166D13"/>
    <w:rsid w:val="00177FA3"/>
    <w:rsid w:val="001826C1"/>
    <w:rsid w:val="00196403"/>
    <w:rsid w:val="001A6DD9"/>
    <w:rsid w:val="001B08EC"/>
    <w:rsid w:val="001B3344"/>
    <w:rsid w:val="001B36ED"/>
    <w:rsid w:val="001B7081"/>
    <w:rsid w:val="001C7011"/>
    <w:rsid w:val="001C7AB9"/>
    <w:rsid w:val="001D1443"/>
    <w:rsid w:val="001D63D4"/>
    <w:rsid w:val="001D6A3A"/>
    <w:rsid w:val="001E2629"/>
    <w:rsid w:val="001E2755"/>
    <w:rsid w:val="001E764C"/>
    <w:rsid w:val="001F4DBE"/>
    <w:rsid w:val="00212766"/>
    <w:rsid w:val="00215E4B"/>
    <w:rsid w:val="00217767"/>
    <w:rsid w:val="00217A29"/>
    <w:rsid w:val="00223150"/>
    <w:rsid w:val="0022440C"/>
    <w:rsid w:val="00263B27"/>
    <w:rsid w:val="0027193D"/>
    <w:rsid w:val="00273CF3"/>
    <w:rsid w:val="00277ED7"/>
    <w:rsid w:val="00277FD6"/>
    <w:rsid w:val="00282DFC"/>
    <w:rsid w:val="00290716"/>
    <w:rsid w:val="002A280C"/>
    <w:rsid w:val="002B2499"/>
    <w:rsid w:val="002B3C68"/>
    <w:rsid w:val="002B4D04"/>
    <w:rsid w:val="002C69C2"/>
    <w:rsid w:val="002C6D95"/>
    <w:rsid w:val="002D56E6"/>
    <w:rsid w:val="002E228A"/>
    <w:rsid w:val="002E5C10"/>
    <w:rsid w:val="002E7558"/>
    <w:rsid w:val="002F46E7"/>
    <w:rsid w:val="002F7647"/>
    <w:rsid w:val="00300D10"/>
    <w:rsid w:val="003054D9"/>
    <w:rsid w:val="00311021"/>
    <w:rsid w:val="00312873"/>
    <w:rsid w:val="00320B7C"/>
    <w:rsid w:val="003347B2"/>
    <w:rsid w:val="00341AD0"/>
    <w:rsid w:val="00362CB6"/>
    <w:rsid w:val="003738DF"/>
    <w:rsid w:val="003A3E83"/>
    <w:rsid w:val="003B0287"/>
    <w:rsid w:val="003B42C0"/>
    <w:rsid w:val="003B56E4"/>
    <w:rsid w:val="003C0164"/>
    <w:rsid w:val="003C1D45"/>
    <w:rsid w:val="003C5600"/>
    <w:rsid w:val="003C712F"/>
    <w:rsid w:val="003C79A8"/>
    <w:rsid w:val="003E142A"/>
    <w:rsid w:val="003E3DB9"/>
    <w:rsid w:val="003E429F"/>
    <w:rsid w:val="003F4871"/>
    <w:rsid w:val="003F6865"/>
    <w:rsid w:val="003F7359"/>
    <w:rsid w:val="003F78E5"/>
    <w:rsid w:val="004005D0"/>
    <w:rsid w:val="00403B3A"/>
    <w:rsid w:val="00404FC1"/>
    <w:rsid w:val="00417778"/>
    <w:rsid w:val="00417915"/>
    <w:rsid w:val="00420DDD"/>
    <w:rsid w:val="00427A73"/>
    <w:rsid w:val="00431A51"/>
    <w:rsid w:val="00435958"/>
    <w:rsid w:val="00443823"/>
    <w:rsid w:val="00452C60"/>
    <w:rsid w:val="00453E9D"/>
    <w:rsid w:val="004548C4"/>
    <w:rsid w:val="00457B88"/>
    <w:rsid w:val="00460119"/>
    <w:rsid w:val="004723BF"/>
    <w:rsid w:val="00474BDE"/>
    <w:rsid w:val="0048271C"/>
    <w:rsid w:val="0048321A"/>
    <w:rsid w:val="0048625C"/>
    <w:rsid w:val="004931EC"/>
    <w:rsid w:val="004946F4"/>
    <w:rsid w:val="00497B00"/>
    <w:rsid w:val="004A047A"/>
    <w:rsid w:val="004B0D9A"/>
    <w:rsid w:val="004D6781"/>
    <w:rsid w:val="004E4A9E"/>
    <w:rsid w:val="004F790A"/>
    <w:rsid w:val="005029FE"/>
    <w:rsid w:val="0050394E"/>
    <w:rsid w:val="005102E4"/>
    <w:rsid w:val="00516742"/>
    <w:rsid w:val="00531AB2"/>
    <w:rsid w:val="005335C2"/>
    <w:rsid w:val="00537C21"/>
    <w:rsid w:val="00541900"/>
    <w:rsid w:val="00543ED2"/>
    <w:rsid w:val="00546E59"/>
    <w:rsid w:val="00550422"/>
    <w:rsid w:val="0055420D"/>
    <w:rsid w:val="005563BA"/>
    <w:rsid w:val="00567D3B"/>
    <w:rsid w:val="00573524"/>
    <w:rsid w:val="0057724A"/>
    <w:rsid w:val="00584308"/>
    <w:rsid w:val="00587F23"/>
    <w:rsid w:val="00591900"/>
    <w:rsid w:val="005A04E3"/>
    <w:rsid w:val="005A0821"/>
    <w:rsid w:val="005B6E63"/>
    <w:rsid w:val="005B7FFB"/>
    <w:rsid w:val="005C0074"/>
    <w:rsid w:val="005C7A07"/>
    <w:rsid w:val="005D625E"/>
    <w:rsid w:val="005D626F"/>
    <w:rsid w:val="005E027B"/>
    <w:rsid w:val="005F7F3A"/>
    <w:rsid w:val="00603352"/>
    <w:rsid w:val="0060560C"/>
    <w:rsid w:val="006137F3"/>
    <w:rsid w:val="00622BDF"/>
    <w:rsid w:val="006232C0"/>
    <w:rsid w:val="00624EBC"/>
    <w:rsid w:val="006327D4"/>
    <w:rsid w:val="00632C1F"/>
    <w:rsid w:val="00635CCE"/>
    <w:rsid w:val="00640702"/>
    <w:rsid w:val="006551F8"/>
    <w:rsid w:val="00656741"/>
    <w:rsid w:val="00666340"/>
    <w:rsid w:val="0067396A"/>
    <w:rsid w:val="00684661"/>
    <w:rsid w:val="00685930"/>
    <w:rsid w:val="0068754A"/>
    <w:rsid w:val="00696CAF"/>
    <w:rsid w:val="006B1D2D"/>
    <w:rsid w:val="006B4BBD"/>
    <w:rsid w:val="006B5E93"/>
    <w:rsid w:val="006C553F"/>
    <w:rsid w:val="006D1E98"/>
    <w:rsid w:val="006D24D5"/>
    <w:rsid w:val="006F26B8"/>
    <w:rsid w:val="006F45A2"/>
    <w:rsid w:val="00702474"/>
    <w:rsid w:val="00711B46"/>
    <w:rsid w:val="0071429B"/>
    <w:rsid w:val="00726D25"/>
    <w:rsid w:val="00733F36"/>
    <w:rsid w:val="00740CA5"/>
    <w:rsid w:val="00743DF3"/>
    <w:rsid w:val="0074795A"/>
    <w:rsid w:val="00765BAE"/>
    <w:rsid w:val="0078607C"/>
    <w:rsid w:val="007921E8"/>
    <w:rsid w:val="00794B06"/>
    <w:rsid w:val="007A1D12"/>
    <w:rsid w:val="007A2B13"/>
    <w:rsid w:val="007A36F0"/>
    <w:rsid w:val="007A4B66"/>
    <w:rsid w:val="007A4DE8"/>
    <w:rsid w:val="007A67B7"/>
    <w:rsid w:val="007B52A4"/>
    <w:rsid w:val="007C642E"/>
    <w:rsid w:val="007D4034"/>
    <w:rsid w:val="007D61ED"/>
    <w:rsid w:val="007D79BA"/>
    <w:rsid w:val="007F1141"/>
    <w:rsid w:val="0080239C"/>
    <w:rsid w:val="008123A4"/>
    <w:rsid w:val="00816C4F"/>
    <w:rsid w:val="008208A3"/>
    <w:rsid w:val="00830ACE"/>
    <w:rsid w:val="008459C2"/>
    <w:rsid w:val="00845EBD"/>
    <w:rsid w:val="00857AF0"/>
    <w:rsid w:val="008613CB"/>
    <w:rsid w:val="0086232B"/>
    <w:rsid w:val="008627AC"/>
    <w:rsid w:val="00864347"/>
    <w:rsid w:val="00873652"/>
    <w:rsid w:val="008A08E3"/>
    <w:rsid w:val="008A4164"/>
    <w:rsid w:val="008B0ADF"/>
    <w:rsid w:val="008C423C"/>
    <w:rsid w:val="008F5244"/>
    <w:rsid w:val="00900482"/>
    <w:rsid w:val="00902BBB"/>
    <w:rsid w:val="0090618A"/>
    <w:rsid w:val="00906A07"/>
    <w:rsid w:val="00907335"/>
    <w:rsid w:val="0091369C"/>
    <w:rsid w:val="00930054"/>
    <w:rsid w:val="00932C92"/>
    <w:rsid w:val="009362B0"/>
    <w:rsid w:val="00937A4F"/>
    <w:rsid w:val="009445CB"/>
    <w:rsid w:val="00951826"/>
    <w:rsid w:val="00952BF2"/>
    <w:rsid w:val="009563E7"/>
    <w:rsid w:val="00965B08"/>
    <w:rsid w:val="00971645"/>
    <w:rsid w:val="0098710C"/>
    <w:rsid w:val="00987C21"/>
    <w:rsid w:val="00992C0C"/>
    <w:rsid w:val="009A0A92"/>
    <w:rsid w:val="009A5FDA"/>
    <w:rsid w:val="009A6A46"/>
    <w:rsid w:val="009B5478"/>
    <w:rsid w:val="009B678D"/>
    <w:rsid w:val="009C0153"/>
    <w:rsid w:val="009C1336"/>
    <w:rsid w:val="009C18FE"/>
    <w:rsid w:val="009C3EAC"/>
    <w:rsid w:val="009D2A55"/>
    <w:rsid w:val="009D3DF3"/>
    <w:rsid w:val="009F4F16"/>
    <w:rsid w:val="009F5FE7"/>
    <w:rsid w:val="009F721E"/>
    <w:rsid w:val="00A00668"/>
    <w:rsid w:val="00A03747"/>
    <w:rsid w:val="00A455D9"/>
    <w:rsid w:val="00A50980"/>
    <w:rsid w:val="00A5428B"/>
    <w:rsid w:val="00A62E3F"/>
    <w:rsid w:val="00A70A97"/>
    <w:rsid w:val="00A76946"/>
    <w:rsid w:val="00A8292C"/>
    <w:rsid w:val="00A82982"/>
    <w:rsid w:val="00A86FF5"/>
    <w:rsid w:val="00A93A0C"/>
    <w:rsid w:val="00A94523"/>
    <w:rsid w:val="00A954D7"/>
    <w:rsid w:val="00AA442E"/>
    <w:rsid w:val="00AA5FC6"/>
    <w:rsid w:val="00AC5242"/>
    <w:rsid w:val="00AD227C"/>
    <w:rsid w:val="00AE1050"/>
    <w:rsid w:val="00AE447D"/>
    <w:rsid w:val="00AF2F17"/>
    <w:rsid w:val="00B12421"/>
    <w:rsid w:val="00B14C35"/>
    <w:rsid w:val="00B14E17"/>
    <w:rsid w:val="00B26E9B"/>
    <w:rsid w:val="00B3318C"/>
    <w:rsid w:val="00B337A7"/>
    <w:rsid w:val="00B36129"/>
    <w:rsid w:val="00B364CE"/>
    <w:rsid w:val="00B37B99"/>
    <w:rsid w:val="00B43E08"/>
    <w:rsid w:val="00B46129"/>
    <w:rsid w:val="00B5277D"/>
    <w:rsid w:val="00B55181"/>
    <w:rsid w:val="00B63282"/>
    <w:rsid w:val="00B67721"/>
    <w:rsid w:val="00B74780"/>
    <w:rsid w:val="00B77B80"/>
    <w:rsid w:val="00BC0F82"/>
    <w:rsid w:val="00BC4D4D"/>
    <w:rsid w:val="00BD3C94"/>
    <w:rsid w:val="00BD59E1"/>
    <w:rsid w:val="00BD685F"/>
    <w:rsid w:val="00BE05EA"/>
    <w:rsid w:val="00C01B96"/>
    <w:rsid w:val="00C03F54"/>
    <w:rsid w:val="00C06152"/>
    <w:rsid w:val="00C16817"/>
    <w:rsid w:val="00C21022"/>
    <w:rsid w:val="00C3300D"/>
    <w:rsid w:val="00C360FB"/>
    <w:rsid w:val="00C41E19"/>
    <w:rsid w:val="00C46EFA"/>
    <w:rsid w:val="00C518AA"/>
    <w:rsid w:val="00C52B9A"/>
    <w:rsid w:val="00C52C00"/>
    <w:rsid w:val="00C53728"/>
    <w:rsid w:val="00C65266"/>
    <w:rsid w:val="00C663D3"/>
    <w:rsid w:val="00C72C8C"/>
    <w:rsid w:val="00C75511"/>
    <w:rsid w:val="00C823D5"/>
    <w:rsid w:val="00C82945"/>
    <w:rsid w:val="00C9610C"/>
    <w:rsid w:val="00C97DB7"/>
    <w:rsid w:val="00CB0E0E"/>
    <w:rsid w:val="00CB401F"/>
    <w:rsid w:val="00CC5F78"/>
    <w:rsid w:val="00CC61A4"/>
    <w:rsid w:val="00CD481A"/>
    <w:rsid w:val="00D00D8B"/>
    <w:rsid w:val="00D011D9"/>
    <w:rsid w:val="00D13D73"/>
    <w:rsid w:val="00D2699A"/>
    <w:rsid w:val="00D27C76"/>
    <w:rsid w:val="00D30765"/>
    <w:rsid w:val="00D34961"/>
    <w:rsid w:val="00D36930"/>
    <w:rsid w:val="00D3778D"/>
    <w:rsid w:val="00D411C5"/>
    <w:rsid w:val="00D547CF"/>
    <w:rsid w:val="00D62103"/>
    <w:rsid w:val="00D74675"/>
    <w:rsid w:val="00D75152"/>
    <w:rsid w:val="00D85778"/>
    <w:rsid w:val="00D92371"/>
    <w:rsid w:val="00D943C7"/>
    <w:rsid w:val="00DB02CD"/>
    <w:rsid w:val="00DB16C3"/>
    <w:rsid w:val="00DB33D1"/>
    <w:rsid w:val="00DB706E"/>
    <w:rsid w:val="00DC196A"/>
    <w:rsid w:val="00DC38F1"/>
    <w:rsid w:val="00DD1D31"/>
    <w:rsid w:val="00DD4821"/>
    <w:rsid w:val="00DE22A2"/>
    <w:rsid w:val="00DF0E1D"/>
    <w:rsid w:val="00E03736"/>
    <w:rsid w:val="00E10DCD"/>
    <w:rsid w:val="00E11F64"/>
    <w:rsid w:val="00E15C6B"/>
    <w:rsid w:val="00E200B9"/>
    <w:rsid w:val="00E27846"/>
    <w:rsid w:val="00E3400E"/>
    <w:rsid w:val="00E355BF"/>
    <w:rsid w:val="00E452D3"/>
    <w:rsid w:val="00E5062E"/>
    <w:rsid w:val="00E5200C"/>
    <w:rsid w:val="00E52E1C"/>
    <w:rsid w:val="00E53E83"/>
    <w:rsid w:val="00E57904"/>
    <w:rsid w:val="00E6712C"/>
    <w:rsid w:val="00E70485"/>
    <w:rsid w:val="00E736D4"/>
    <w:rsid w:val="00E77CA2"/>
    <w:rsid w:val="00E811D8"/>
    <w:rsid w:val="00E81702"/>
    <w:rsid w:val="00E83FAE"/>
    <w:rsid w:val="00E8741B"/>
    <w:rsid w:val="00E94D90"/>
    <w:rsid w:val="00E97B80"/>
    <w:rsid w:val="00EB51B0"/>
    <w:rsid w:val="00EB70E4"/>
    <w:rsid w:val="00EC249B"/>
    <w:rsid w:val="00EC52E5"/>
    <w:rsid w:val="00EE12B6"/>
    <w:rsid w:val="00EE1849"/>
    <w:rsid w:val="00EE3C43"/>
    <w:rsid w:val="00EE4AF3"/>
    <w:rsid w:val="00EE50BD"/>
    <w:rsid w:val="00EF5F75"/>
    <w:rsid w:val="00F1330A"/>
    <w:rsid w:val="00F1427C"/>
    <w:rsid w:val="00F14897"/>
    <w:rsid w:val="00F1662A"/>
    <w:rsid w:val="00F35818"/>
    <w:rsid w:val="00F35EE5"/>
    <w:rsid w:val="00F411BC"/>
    <w:rsid w:val="00F44586"/>
    <w:rsid w:val="00F52679"/>
    <w:rsid w:val="00F57BCC"/>
    <w:rsid w:val="00F6649F"/>
    <w:rsid w:val="00F77FEA"/>
    <w:rsid w:val="00F8757C"/>
    <w:rsid w:val="00FA3D88"/>
    <w:rsid w:val="00FB053E"/>
    <w:rsid w:val="00FB2A55"/>
    <w:rsid w:val="00FE009F"/>
    <w:rsid w:val="00FF15D2"/>
    <w:rsid w:val="00FF210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1443"/>
    <w:rPr>
      <w:sz w:val="24"/>
      <w:szCs w:val="24"/>
    </w:rPr>
  </w:style>
  <w:style w:type="paragraph" w:styleId="1">
    <w:name w:val="heading 1"/>
    <w:basedOn w:val="a"/>
    <w:next w:val="a"/>
    <w:link w:val="1Char"/>
    <w:uiPriority w:val="9"/>
    <w:qFormat/>
    <w:rsid w:val="003F78E5"/>
    <w:pPr>
      <w:keepNext/>
      <w:spacing w:before="240" w:after="60"/>
      <w:outlineLvl w:val="0"/>
    </w:pPr>
    <w:rPr>
      <w:rFonts w:ascii="Cambria" w:hAnsi="Cambria"/>
      <w:b/>
      <w:bCs/>
      <w:kern w:val="32"/>
      <w:sz w:val="32"/>
      <w:szCs w:val="32"/>
    </w:rPr>
  </w:style>
  <w:style w:type="paragraph" w:styleId="2">
    <w:name w:val="heading 2"/>
    <w:basedOn w:val="a"/>
    <w:next w:val="a"/>
    <w:link w:val="2Char"/>
    <w:uiPriority w:val="9"/>
    <w:semiHidden/>
    <w:unhideWhenUsed/>
    <w:qFormat/>
    <w:rsid w:val="005563BA"/>
    <w:pPr>
      <w:keepNext/>
      <w:tabs>
        <w:tab w:val="num" w:pos="1440"/>
      </w:tabs>
      <w:spacing w:before="240" w:after="60"/>
      <w:ind w:left="1440" w:hanging="720"/>
      <w:outlineLvl w:val="1"/>
    </w:pPr>
    <w:rPr>
      <w:rFonts w:ascii="Cambria" w:hAnsi="Cambria"/>
      <w:b/>
      <w:bCs/>
      <w:i/>
      <w:iCs/>
      <w:sz w:val="28"/>
      <w:szCs w:val="28"/>
      <w:lang w:val="en-US" w:eastAsia="en-US"/>
    </w:rPr>
  </w:style>
  <w:style w:type="paragraph" w:styleId="3">
    <w:name w:val="heading 3"/>
    <w:basedOn w:val="a"/>
    <w:next w:val="a"/>
    <w:link w:val="3Char"/>
    <w:uiPriority w:val="9"/>
    <w:semiHidden/>
    <w:unhideWhenUsed/>
    <w:qFormat/>
    <w:rsid w:val="005563BA"/>
    <w:pPr>
      <w:keepNext/>
      <w:tabs>
        <w:tab w:val="num" w:pos="2160"/>
      </w:tabs>
      <w:spacing w:before="240" w:after="60"/>
      <w:ind w:left="2160" w:hanging="720"/>
      <w:outlineLvl w:val="2"/>
    </w:pPr>
    <w:rPr>
      <w:rFonts w:ascii="Cambria" w:hAnsi="Cambria"/>
      <w:b/>
      <w:bCs/>
      <w:sz w:val="26"/>
      <w:szCs w:val="26"/>
      <w:lang w:val="en-US" w:eastAsia="en-US"/>
    </w:rPr>
  </w:style>
  <w:style w:type="paragraph" w:styleId="4">
    <w:name w:val="heading 4"/>
    <w:basedOn w:val="a"/>
    <w:next w:val="a"/>
    <w:link w:val="4Char"/>
    <w:uiPriority w:val="9"/>
    <w:qFormat/>
    <w:rsid w:val="005A0821"/>
    <w:pPr>
      <w:keepNext/>
      <w:outlineLvl w:val="3"/>
    </w:pPr>
    <w:rPr>
      <w:b/>
      <w:bCs/>
    </w:rPr>
  </w:style>
  <w:style w:type="paragraph" w:styleId="5">
    <w:name w:val="heading 5"/>
    <w:basedOn w:val="a"/>
    <w:next w:val="a"/>
    <w:link w:val="5Char"/>
    <w:uiPriority w:val="9"/>
    <w:semiHidden/>
    <w:unhideWhenUsed/>
    <w:qFormat/>
    <w:rsid w:val="005563BA"/>
    <w:pPr>
      <w:tabs>
        <w:tab w:val="num" w:pos="3600"/>
      </w:tabs>
      <w:spacing w:before="240" w:after="60"/>
      <w:ind w:left="3600" w:hanging="720"/>
      <w:outlineLvl w:val="4"/>
    </w:pPr>
    <w:rPr>
      <w:rFonts w:ascii="Calibri" w:hAnsi="Calibri"/>
      <w:b/>
      <w:bCs/>
      <w:i/>
      <w:iCs/>
      <w:sz w:val="26"/>
      <w:szCs w:val="26"/>
      <w:lang w:val="en-US" w:eastAsia="en-US"/>
    </w:rPr>
  </w:style>
  <w:style w:type="paragraph" w:styleId="6">
    <w:name w:val="heading 6"/>
    <w:basedOn w:val="a"/>
    <w:next w:val="a"/>
    <w:link w:val="6Char"/>
    <w:qFormat/>
    <w:rsid w:val="005A0821"/>
    <w:pPr>
      <w:keepNext/>
      <w:ind w:left="360"/>
      <w:jc w:val="center"/>
      <w:outlineLvl w:val="5"/>
    </w:pPr>
    <w:rPr>
      <w:b/>
      <w:bCs/>
      <w:sz w:val="22"/>
    </w:rPr>
  </w:style>
  <w:style w:type="paragraph" w:styleId="7">
    <w:name w:val="heading 7"/>
    <w:basedOn w:val="a"/>
    <w:next w:val="a"/>
    <w:link w:val="7Char"/>
    <w:uiPriority w:val="9"/>
    <w:semiHidden/>
    <w:unhideWhenUsed/>
    <w:qFormat/>
    <w:rsid w:val="005563BA"/>
    <w:pPr>
      <w:tabs>
        <w:tab w:val="num" w:pos="5040"/>
      </w:tabs>
      <w:spacing w:before="240" w:after="60"/>
      <w:ind w:left="5040" w:hanging="720"/>
      <w:outlineLvl w:val="6"/>
    </w:pPr>
    <w:rPr>
      <w:rFonts w:ascii="Calibri" w:hAnsi="Calibri"/>
      <w:lang w:val="en-US" w:eastAsia="en-US"/>
    </w:rPr>
  </w:style>
  <w:style w:type="paragraph" w:styleId="8">
    <w:name w:val="heading 8"/>
    <w:basedOn w:val="a"/>
    <w:next w:val="a"/>
    <w:link w:val="8Char"/>
    <w:uiPriority w:val="9"/>
    <w:semiHidden/>
    <w:unhideWhenUsed/>
    <w:qFormat/>
    <w:rsid w:val="005563BA"/>
    <w:pPr>
      <w:tabs>
        <w:tab w:val="num" w:pos="5760"/>
      </w:tabs>
      <w:spacing w:before="240" w:after="60"/>
      <w:ind w:left="5760" w:hanging="720"/>
      <w:outlineLvl w:val="7"/>
    </w:pPr>
    <w:rPr>
      <w:rFonts w:ascii="Calibri" w:hAnsi="Calibri"/>
      <w:i/>
      <w:iCs/>
      <w:lang w:val="en-US" w:eastAsia="en-US"/>
    </w:rPr>
  </w:style>
  <w:style w:type="paragraph" w:styleId="9">
    <w:name w:val="heading 9"/>
    <w:basedOn w:val="a"/>
    <w:next w:val="a"/>
    <w:link w:val="9Char"/>
    <w:uiPriority w:val="9"/>
    <w:semiHidden/>
    <w:unhideWhenUsed/>
    <w:qFormat/>
    <w:rsid w:val="005563BA"/>
    <w:pPr>
      <w:tabs>
        <w:tab w:val="num" w:pos="6480"/>
      </w:tabs>
      <w:spacing w:before="240" w:after="60"/>
      <w:ind w:left="6480" w:hanging="720"/>
      <w:outlineLvl w:val="8"/>
    </w:pPr>
    <w:rPr>
      <w:rFonts w:ascii="Cambria" w:hAnsi="Cambria"/>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5A0821"/>
    <w:pPr>
      <w:tabs>
        <w:tab w:val="center" w:pos="4153"/>
        <w:tab w:val="right" w:pos="8306"/>
      </w:tabs>
    </w:pPr>
  </w:style>
  <w:style w:type="character" w:styleId="a4">
    <w:name w:val="page number"/>
    <w:basedOn w:val="a0"/>
    <w:semiHidden/>
    <w:rsid w:val="005A0821"/>
  </w:style>
  <w:style w:type="paragraph" w:styleId="a5">
    <w:name w:val="header"/>
    <w:basedOn w:val="a"/>
    <w:semiHidden/>
    <w:rsid w:val="005A0821"/>
    <w:pPr>
      <w:tabs>
        <w:tab w:val="center" w:pos="4153"/>
        <w:tab w:val="right" w:pos="8306"/>
      </w:tabs>
    </w:pPr>
  </w:style>
  <w:style w:type="paragraph" w:styleId="a6">
    <w:name w:val="Balloon Text"/>
    <w:basedOn w:val="a"/>
    <w:semiHidden/>
    <w:rsid w:val="005A0821"/>
    <w:rPr>
      <w:rFonts w:ascii="Tahoma" w:hAnsi="Tahoma" w:cs="Tahoma"/>
      <w:sz w:val="16"/>
      <w:szCs w:val="16"/>
    </w:rPr>
  </w:style>
  <w:style w:type="character" w:customStyle="1" w:styleId="Char">
    <w:name w:val="Υποσέλιδο Char"/>
    <w:link w:val="a3"/>
    <w:uiPriority w:val="99"/>
    <w:rsid w:val="004A047A"/>
    <w:rPr>
      <w:sz w:val="24"/>
      <w:szCs w:val="24"/>
    </w:rPr>
  </w:style>
  <w:style w:type="paragraph" w:styleId="20">
    <w:name w:val="Body Text 2"/>
    <w:basedOn w:val="a"/>
    <w:link w:val="2Char0"/>
    <w:uiPriority w:val="99"/>
    <w:semiHidden/>
    <w:unhideWhenUsed/>
    <w:rsid w:val="00D92371"/>
    <w:pPr>
      <w:spacing w:after="120" w:line="480" w:lineRule="auto"/>
    </w:pPr>
  </w:style>
  <w:style w:type="character" w:customStyle="1" w:styleId="2Char0">
    <w:name w:val="Σώμα κείμενου 2 Char"/>
    <w:link w:val="20"/>
    <w:uiPriority w:val="99"/>
    <w:semiHidden/>
    <w:rsid w:val="00D92371"/>
    <w:rPr>
      <w:sz w:val="24"/>
      <w:szCs w:val="24"/>
    </w:rPr>
  </w:style>
  <w:style w:type="character" w:customStyle="1" w:styleId="1Char">
    <w:name w:val="Επικεφαλίδα 1 Char"/>
    <w:link w:val="1"/>
    <w:uiPriority w:val="9"/>
    <w:rsid w:val="003F78E5"/>
    <w:rPr>
      <w:rFonts w:ascii="Cambria" w:eastAsia="Times New Roman" w:hAnsi="Cambria" w:cs="Times New Roman"/>
      <w:b/>
      <w:bCs/>
      <w:kern w:val="32"/>
      <w:sz w:val="32"/>
      <w:szCs w:val="32"/>
    </w:rPr>
  </w:style>
  <w:style w:type="character" w:customStyle="1" w:styleId="2Char">
    <w:name w:val="Επικεφαλίδα 2 Char"/>
    <w:link w:val="2"/>
    <w:uiPriority w:val="9"/>
    <w:semiHidden/>
    <w:rsid w:val="005563BA"/>
    <w:rPr>
      <w:rFonts w:ascii="Cambria" w:hAnsi="Cambria"/>
      <w:b/>
      <w:bCs/>
      <w:i/>
      <w:iCs/>
      <w:sz w:val="28"/>
      <w:szCs w:val="28"/>
      <w:lang w:val="en-US" w:eastAsia="en-US"/>
    </w:rPr>
  </w:style>
  <w:style w:type="character" w:customStyle="1" w:styleId="3Char">
    <w:name w:val="Επικεφαλίδα 3 Char"/>
    <w:link w:val="3"/>
    <w:uiPriority w:val="9"/>
    <w:semiHidden/>
    <w:rsid w:val="005563BA"/>
    <w:rPr>
      <w:rFonts w:ascii="Cambria" w:hAnsi="Cambria"/>
      <w:b/>
      <w:bCs/>
      <w:sz w:val="26"/>
      <w:szCs w:val="26"/>
      <w:lang w:val="en-US" w:eastAsia="en-US"/>
    </w:rPr>
  </w:style>
  <w:style w:type="character" w:customStyle="1" w:styleId="5Char">
    <w:name w:val="Επικεφαλίδα 5 Char"/>
    <w:link w:val="5"/>
    <w:uiPriority w:val="9"/>
    <w:semiHidden/>
    <w:rsid w:val="005563BA"/>
    <w:rPr>
      <w:rFonts w:ascii="Calibri" w:hAnsi="Calibri"/>
      <w:b/>
      <w:bCs/>
      <w:i/>
      <w:iCs/>
      <w:sz w:val="26"/>
      <w:szCs w:val="26"/>
      <w:lang w:val="en-US" w:eastAsia="en-US"/>
    </w:rPr>
  </w:style>
  <w:style w:type="character" w:customStyle="1" w:styleId="7Char">
    <w:name w:val="Επικεφαλίδα 7 Char"/>
    <w:link w:val="7"/>
    <w:uiPriority w:val="9"/>
    <w:semiHidden/>
    <w:rsid w:val="005563BA"/>
    <w:rPr>
      <w:rFonts w:ascii="Calibri" w:hAnsi="Calibri"/>
      <w:sz w:val="24"/>
      <w:szCs w:val="24"/>
      <w:lang w:val="en-US" w:eastAsia="en-US"/>
    </w:rPr>
  </w:style>
  <w:style w:type="character" w:customStyle="1" w:styleId="8Char">
    <w:name w:val="Επικεφαλίδα 8 Char"/>
    <w:link w:val="8"/>
    <w:uiPriority w:val="9"/>
    <w:semiHidden/>
    <w:rsid w:val="005563BA"/>
    <w:rPr>
      <w:rFonts w:ascii="Calibri" w:hAnsi="Calibri"/>
      <w:i/>
      <w:iCs/>
      <w:sz w:val="24"/>
      <w:szCs w:val="24"/>
      <w:lang w:val="en-US" w:eastAsia="en-US"/>
    </w:rPr>
  </w:style>
  <w:style w:type="character" w:customStyle="1" w:styleId="9Char">
    <w:name w:val="Επικεφαλίδα 9 Char"/>
    <w:link w:val="9"/>
    <w:uiPriority w:val="9"/>
    <w:semiHidden/>
    <w:rsid w:val="005563BA"/>
    <w:rPr>
      <w:rFonts w:ascii="Cambria" w:hAnsi="Cambria"/>
      <w:sz w:val="22"/>
      <w:szCs w:val="22"/>
      <w:lang w:val="en-US" w:eastAsia="en-US"/>
    </w:rPr>
  </w:style>
  <w:style w:type="character" w:customStyle="1" w:styleId="4Char">
    <w:name w:val="Επικεφαλίδα 4 Char"/>
    <w:link w:val="4"/>
    <w:uiPriority w:val="9"/>
    <w:rsid w:val="005563BA"/>
    <w:rPr>
      <w:b/>
      <w:bCs/>
      <w:sz w:val="24"/>
      <w:szCs w:val="24"/>
    </w:rPr>
  </w:style>
  <w:style w:type="character" w:customStyle="1" w:styleId="6Char">
    <w:name w:val="Επικεφαλίδα 6 Char"/>
    <w:link w:val="6"/>
    <w:rsid w:val="005563BA"/>
    <w:rPr>
      <w:b/>
      <w:bCs/>
      <w:sz w:val="22"/>
      <w:szCs w:val="24"/>
    </w:rPr>
  </w:style>
  <w:style w:type="table" w:styleId="a7">
    <w:name w:val="Table Grid"/>
    <w:basedOn w:val="a1"/>
    <w:uiPriority w:val="59"/>
    <w:rsid w:val="005563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
    <w:name w:val="Hyperlink"/>
    <w:uiPriority w:val="99"/>
    <w:semiHidden/>
    <w:unhideWhenUsed/>
    <w:rsid w:val="001C7AB9"/>
    <w:rPr>
      <w:color w:val="0000FF"/>
      <w:u w:val="single"/>
    </w:rPr>
  </w:style>
  <w:style w:type="paragraph" w:customStyle="1" w:styleId="10">
    <w:name w:val="Σώμα κειμένου1"/>
    <w:basedOn w:val="a"/>
    <w:rsid w:val="007A36F0"/>
    <w:pPr>
      <w:widowControl w:val="0"/>
      <w:shd w:val="clear" w:color="auto" w:fill="FFFFFF"/>
      <w:suppressAutoHyphens/>
      <w:spacing w:line="274" w:lineRule="exact"/>
      <w:jc w:val="both"/>
    </w:pPr>
    <w:rPr>
      <w:rFonts w:ascii="Arial" w:eastAsia="Arial" w:hAnsi="Arial" w:cs="Arial"/>
      <w:color w:val="000000"/>
      <w:sz w:val="23"/>
      <w:szCs w:val="23"/>
      <w:lang w:eastAsia="zh-CN"/>
    </w:rPr>
  </w:style>
  <w:style w:type="paragraph" w:styleId="a8">
    <w:name w:val="List Paragraph"/>
    <w:basedOn w:val="a"/>
    <w:uiPriority w:val="34"/>
    <w:qFormat/>
    <w:rsid w:val="00E70485"/>
    <w:pPr>
      <w:ind w:left="720"/>
      <w:contextualSpacing/>
    </w:pPr>
  </w:style>
</w:styles>
</file>

<file path=word/webSettings.xml><?xml version="1.0" encoding="utf-8"?>
<w:webSettings xmlns:r="http://schemas.openxmlformats.org/officeDocument/2006/relationships" xmlns:w="http://schemas.openxmlformats.org/wordprocessingml/2006/main">
  <w:divs>
    <w:div w:id="132256578">
      <w:bodyDiv w:val="1"/>
      <w:marLeft w:val="0"/>
      <w:marRight w:val="0"/>
      <w:marTop w:val="0"/>
      <w:marBottom w:val="0"/>
      <w:divBdr>
        <w:top w:val="none" w:sz="0" w:space="0" w:color="auto"/>
        <w:left w:val="none" w:sz="0" w:space="0" w:color="auto"/>
        <w:bottom w:val="none" w:sz="0" w:space="0" w:color="auto"/>
        <w:right w:val="none" w:sz="0" w:space="0" w:color="auto"/>
      </w:divBdr>
    </w:div>
    <w:div w:id="194316695">
      <w:bodyDiv w:val="1"/>
      <w:marLeft w:val="0"/>
      <w:marRight w:val="0"/>
      <w:marTop w:val="0"/>
      <w:marBottom w:val="0"/>
      <w:divBdr>
        <w:top w:val="none" w:sz="0" w:space="0" w:color="auto"/>
        <w:left w:val="none" w:sz="0" w:space="0" w:color="auto"/>
        <w:bottom w:val="none" w:sz="0" w:space="0" w:color="auto"/>
        <w:right w:val="none" w:sz="0" w:space="0" w:color="auto"/>
      </w:divBdr>
    </w:div>
    <w:div w:id="285627662">
      <w:bodyDiv w:val="1"/>
      <w:marLeft w:val="0"/>
      <w:marRight w:val="0"/>
      <w:marTop w:val="0"/>
      <w:marBottom w:val="0"/>
      <w:divBdr>
        <w:top w:val="none" w:sz="0" w:space="0" w:color="auto"/>
        <w:left w:val="none" w:sz="0" w:space="0" w:color="auto"/>
        <w:bottom w:val="none" w:sz="0" w:space="0" w:color="auto"/>
        <w:right w:val="none" w:sz="0" w:space="0" w:color="auto"/>
      </w:divBdr>
    </w:div>
    <w:div w:id="416756222">
      <w:bodyDiv w:val="1"/>
      <w:marLeft w:val="0"/>
      <w:marRight w:val="0"/>
      <w:marTop w:val="0"/>
      <w:marBottom w:val="0"/>
      <w:divBdr>
        <w:top w:val="none" w:sz="0" w:space="0" w:color="auto"/>
        <w:left w:val="none" w:sz="0" w:space="0" w:color="auto"/>
        <w:bottom w:val="none" w:sz="0" w:space="0" w:color="auto"/>
        <w:right w:val="none" w:sz="0" w:space="0" w:color="auto"/>
      </w:divBdr>
    </w:div>
    <w:div w:id="444006415">
      <w:bodyDiv w:val="1"/>
      <w:marLeft w:val="0"/>
      <w:marRight w:val="0"/>
      <w:marTop w:val="0"/>
      <w:marBottom w:val="0"/>
      <w:divBdr>
        <w:top w:val="none" w:sz="0" w:space="0" w:color="auto"/>
        <w:left w:val="none" w:sz="0" w:space="0" w:color="auto"/>
        <w:bottom w:val="none" w:sz="0" w:space="0" w:color="auto"/>
        <w:right w:val="none" w:sz="0" w:space="0" w:color="auto"/>
      </w:divBdr>
    </w:div>
    <w:div w:id="546644805">
      <w:bodyDiv w:val="1"/>
      <w:marLeft w:val="0"/>
      <w:marRight w:val="0"/>
      <w:marTop w:val="0"/>
      <w:marBottom w:val="0"/>
      <w:divBdr>
        <w:top w:val="none" w:sz="0" w:space="0" w:color="auto"/>
        <w:left w:val="none" w:sz="0" w:space="0" w:color="auto"/>
        <w:bottom w:val="none" w:sz="0" w:space="0" w:color="auto"/>
        <w:right w:val="none" w:sz="0" w:space="0" w:color="auto"/>
      </w:divBdr>
    </w:div>
    <w:div w:id="553859129">
      <w:bodyDiv w:val="1"/>
      <w:marLeft w:val="0"/>
      <w:marRight w:val="0"/>
      <w:marTop w:val="0"/>
      <w:marBottom w:val="0"/>
      <w:divBdr>
        <w:top w:val="none" w:sz="0" w:space="0" w:color="auto"/>
        <w:left w:val="none" w:sz="0" w:space="0" w:color="auto"/>
        <w:bottom w:val="none" w:sz="0" w:space="0" w:color="auto"/>
        <w:right w:val="none" w:sz="0" w:space="0" w:color="auto"/>
      </w:divBdr>
    </w:div>
    <w:div w:id="566846118">
      <w:bodyDiv w:val="1"/>
      <w:marLeft w:val="0"/>
      <w:marRight w:val="0"/>
      <w:marTop w:val="0"/>
      <w:marBottom w:val="0"/>
      <w:divBdr>
        <w:top w:val="none" w:sz="0" w:space="0" w:color="auto"/>
        <w:left w:val="none" w:sz="0" w:space="0" w:color="auto"/>
        <w:bottom w:val="none" w:sz="0" w:space="0" w:color="auto"/>
        <w:right w:val="none" w:sz="0" w:space="0" w:color="auto"/>
      </w:divBdr>
    </w:div>
    <w:div w:id="740978572">
      <w:bodyDiv w:val="1"/>
      <w:marLeft w:val="0"/>
      <w:marRight w:val="0"/>
      <w:marTop w:val="0"/>
      <w:marBottom w:val="0"/>
      <w:divBdr>
        <w:top w:val="none" w:sz="0" w:space="0" w:color="auto"/>
        <w:left w:val="none" w:sz="0" w:space="0" w:color="auto"/>
        <w:bottom w:val="none" w:sz="0" w:space="0" w:color="auto"/>
        <w:right w:val="none" w:sz="0" w:space="0" w:color="auto"/>
      </w:divBdr>
    </w:div>
    <w:div w:id="742416102">
      <w:bodyDiv w:val="1"/>
      <w:marLeft w:val="0"/>
      <w:marRight w:val="0"/>
      <w:marTop w:val="0"/>
      <w:marBottom w:val="0"/>
      <w:divBdr>
        <w:top w:val="none" w:sz="0" w:space="0" w:color="auto"/>
        <w:left w:val="none" w:sz="0" w:space="0" w:color="auto"/>
        <w:bottom w:val="none" w:sz="0" w:space="0" w:color="auto"/>
        <w:right w:val="none" w:sz="0" w:space="0" w:color="auto"/>
      </w:divBdr>
    </w:div>
    <w:div w:id="757598400">
      <w:bodyDiv w:val="1"/>
      <w:marLeft w:val="0"/>
      <w:marRight w:val="0"/>
      <w:marTop w:val="0"/>
      <w:marBottom w:val="0"/>
      <w:divBdr>
        <w:top w:val="none" w:sz="0" w:space="0" w:color="auto"/>
        <w:left w:val="none" w:sz="0" w:space="0" w:color="auto"/>
        <w:bottom w:val="none" w:sz="0" w:space="0" w:color="auto"/>
        <w:right w:val="none" w:sz="0" w:space="0" w:color="auto"/>
      </w:divBdr>
    </w:div>
    <w:div w:id="931939099">
      <w:bodyDiv w:val="1"/>
      <w:marLeft w:val="0"/>
      <w:marRight w:val="0"/>
      <w:marTop w:val="0"/>
      <w:marBottom w:val="0"/>
      <w:divBdr>
        <w:top w:val="none" w:sz="0" w:space="0" w:color="auto"/>
        <w:left w:val="none" w:sz="0" w:space="0" w:color="auto"/>
        <w:bottom w:val="none" w:sz="0" w:space="0" w:color="auto"/>
        <w:right w:val="none" w:sz="0" w:space="0" w:color="auto"/>
      </w:divBdr>
    </w:div>
    <w:div w:id="966856621">
      <w:bodyDiv w:val="1"/>
      <w:marLeft w:val="0"/>
      <w:marRight w:val="0"/>
      <w:marTop w:val="0"/>
      <w:marBottom w:val="0"/>
      <w:divBdr>
        <w:top w:val="none" w:sz="0" w:space="0" w:color="auto"/>
        <w:left w:val="none" w:sz="0" w:space="0" w:color="auto"/>
        <w:bottom w:val="none" w:sz="0" w:space="0" w:color="auto"/>
        <w:right w:val="none" w:sz="0" w:space="0" w:color="auto"/>
      </w:divBdr>
    </w:div>
    <w:div w:id="989099373">
      <w:bodyDiv w:val="1"/>
      <w:marLeft w:val="0"/>
      <w:marRight w:val="0"/>
      <w:marTop w:val="0"/>
      <w:marBottom w:val="0"/>
      <w:divBdr>
        <w:top w:val="none" w:sz="0" w:space="0" w:color="auto"/>
        <w:left w:val="none" w:sz="0" w:space="0" w:color="auto"/>
        <w:bottom w:val="none" w:sz="0" w:space="0" w:color="auto"/>
        <w:right w:val="none" w:sz="0" w:space="0" w:color="auto"/>
      </w:divBdr>
    </w:div>
    <w:div w:id="995186390">
      <w:bodyDiv w:val="1"/>
      <w:marLeft w:val="0"/>
      <w:marRight w:val="0"/>
      <w:marTop w:val="0"/>
      <w:marBottom w:val="0"/>
      <w:divBdr>
        <w:top w:val="none" w:sz="0" w:space="0" w:color="auto"/>
        <w:left w:val="none" w:sz="0" w:space="0" w:color="auto"/>
        <w:bottom w:val="none" w:sz="0" w:space="0" w:color="auto"/>
        <w:right w:val="none" w:sz="0" w:space="0" w:color="auto"/>
      </w:divBdr>
    </w:div>
    <w:div w:id="995495241">
      <w:bodyDiv w:val="1"/>
      <w:marLeft w:val="0"/>
      <w:marRight w:val="0"/>
      <w:marTop w:val="0"/>
      <w:marBottom w:val="0"/>
      <w:divBdr>
        <w:top w:val="none" w:sz="0" w:space="0" w:color="auto"/>
        <w:left w:val="none" w:sz="0" w:space="0" w:color="auto"/>
        <w:bottom w:val="none" w:sz="0" w:space="0" w:color="auto"/>
        <w:right w:val="none" w:sz="0" w:space="0" w:color="auto"/>
      </w:divBdr>
    </w:div>
    <w:div w:id="1010376008">
      <w:bodyDiv w:val="1"/>
      <w:marLeft w:val="0"/>
      <w:marRight w:val="0"/>
      <w:marTop w:val="0"/>
      <w:marBottom w:val="0"/>
      <w:divBdr>
        <w:top w:val="none" w:sz="0" w:space="0" w:color="auto"/>
        <w:left w:val="none" w:sz="0" w:space="0" w:color="auto"/>
        <w:bottom w:val="none" w:sz="0" w:space="0" w:color="auto"/>
        <w:right w:val="none" w:sz="0" w:space="0" w:color="auto"/>
      </w:divBdr>
    </w:div>
    <w:div w:id="1177574324">
      <w:bodyDiv w:val="1"/>
      <w:marLeft w:val="0"/>
      <w:marRight w:val="0"/>
      <w:marTop w:val="0"/>
      <w:marBottom w:val="0"/>
      <w:divBdr>
        <w:top w:val="none" w:sz="0" w:space="0" w:color="auto"/>
        <w:left w:val="none" w:sz="0" w:space="0" w:color="auto"/>
        <w:bottom w:val="none" w:sz="0" w:space="0" w:color="auto"/>
        <w:right w:val="none" w:sz="0" w:space="0" w:color="auto"/>
      </w:divBdr>
    </w:div>
    <w:div w:id="1270042178">
      <w:bodyDiv w:val="1"/>
      <w:marLeft w:val="0"/>
      <w:marRight w:val="0"/>
      <w:marTop w:val="0"/>
      <w:marBottom w:val="0"/>
      <w:divBdr>
        <w:top w:val="none" w:sz="0" w:space="0" w:color="auto"/>
        <w:left w:val="none" w:sz="0" w:space="0" w:color="auto"/>
        <w:bottom w:val="none" w:sz="0" w:space="0" w:color="auto"/>
        <w:right w:val="none" w:sz="0" w:space="0" w:color="auto"/>
      </w:divBdr>
    </w:div>
    <w:div w:id="1388258120">
      <w:bodyDiv w:val="1"/>
      <w:marLeft w:val="0"/>
      <w:marRight w:val="0"/>
      <w:marTop w:val="0"/>
      <w:marBottom w:val="0"/>
      <w:divBdr>
        <w:top w:val="none" w:sz="0" w:space="0" w:color="auto"/>
        <w:left w:val="none" w:sz="0" w:space="0" w:color="auto"/>
        <w:bottom w:val="none" w:sz="0" w:space="0" w:color="auto"/>
        <w:right w:val="none" w:sz="0" w:space="0" w:color="auto"/>
      </w:divBdr>
    </w:div>
    <w:div w:id="1430933677">
      <w:bodyDiv w:val="1"/>
      <w:marLeft w:val="0"/>
      <w:marRight w:val="0"/>
      <w:marTop w:val="0"/>
      <w:marBottom w:val="0"/>
      <w:divBdr>
        <w:top w:val="none" w:sz="0" w:space="0" w:color="auto"/>
        <w:left w:val="none" w:sz="0" w:space="0" w:color="auto"/>
        <w:bottom w:val="none" w:sz="0" w:space="0" w:color="auto"/>
        <w:right w:val="none" w:sz="0" w:space="0" w:color="auto"/>
      </w:divBdr>
    </w:div>
    <w:div w:id="1435638333">
      <w:bodyDiv w:val="1"/>
      <w:marLeft w:val="0"/>
      <w:marRight w:val="0"/>
      <w:marTop w:val="0"/>
      <w:marBottom w:val="0"/>
      <w:divBdr>
        <w:top w:val="none" w:sz="0" w:space="0" w:color="auto"/>
        <w:left w:val="none" w:sz="0" w:space="0" w:color="auto"/>
        <w:bottom w:val="none" w:sz="0" w:space="0" w:color="auto"/>
        <w:right w:val="none" w:sz="0" w:space="0" w:color="auto"/>
      </w:divBdr>
    </w:div>
    <w:div w:id="1451901645">
      <w:bodyDiv w:val="1"/>
      <w:marLeft w:val="0"/>
      <w:marRight w:val="0"/>
      <w:marTop w:val="0"/>
      <w:marBottom w:val="0"/>
      <w:divBdr>
        <w:top w:val="none" w:sz="0" w:space="0" w:color="auto"/>
        <w:left w:val="none" w:sz="0" w:space="0" w:color="auto"/>
        <w:bottom w:val="none" w:sz="0" w:space="0" w:color="auto"/>
        <w:right w:val="none" w:sz="0" w:space="0" w:color="auto"/>
      </w:divBdr>
    </w:div>
    <w:div w:id="1522165419">
      <w:bodyDiv w:val="1"/>
      <w:marLeft w:val="0"/>
      <w:marRight w:val="0"/>
      <w:marTop w:val="0"/>
      <w:marBottom w:val="0"/>
      <w:divBdr>
        <w:top w:val="none" w:sz="0" w:space="0" w:color="auto"/>
        <w:left w:val="none" w:sz="0" w:space="0" w:color="auto"/>
        <w:bottom w:val="none" w:sz="0" w:space="0" w:color="auto"/>
        <w:right w:val="none" w:sz="0" w:space="0" w:color="auto"/>
      </w:divBdr>
    </w:div>
    <w:div w:id="1554543539">
      <w:bodyDiv w:val="1"/>
      <w:marLeft w:val="0"/>
      <w:marRight w:val="0"/>
      <w:marTop w:val="0"/>
      <w:marBottom w:val="0"/>
      <w:divBdr>
        <w:top w:val="none" w:sz="0" w:space="0" w:color="auto"/>
        <w:left w:val="none" w:sz="0" w:space="0" w:color="auto"/>
        <w:bottom w:val="none" w:sz="0" w:space="0" w:color="auto"/>
        <w:right w:val="none" w:sz="0" w:space="0" w:color="auto"/>
      </w:divBdr>
    </w:div>
    <w:div w:id="1798182946">
      <w:bodyDiv w:val="1"/>
      <w:marLeft w:val="0"/>
      <w:marRight w:val="0"/>
      <w:marTop w:val="0"/>
      <w:marBottom w:val="0"/>
      <w:divBdr>
        <w:top w:val="none" w:sz="0" w:space="0" w:color="auto"/>
        <w:left w:val="none" w:sz="0" w:space="0" w:color="auto"/>
        <w:bottom w:val="none" w:sz="0" w:space="0" w:color="auto"/>
        <w:right w:val="none" w:sz="0" w:space="0" w:color="auto"/>
      </w:divBdr>
    </w:div>
    <w:div w:id="1802993372">
      <w:bodyDiv w:val="1"/>
      <w:marLeft w:val="0"/>
      <w:marRight w:val="0"/>
      <w:marTop w:val="0"/>
      <w:marBottom w:val="0"/>
      <w:divBdr>
        <w:top w:val="none" w:sz="0" w:space="0" w:color="auto"/>
        <w:left w:val="none" w:sz="0" w:space="0" w:color="auto"/>
        <w:bottom w:val="none" w:sz="0" w:space="0" w:color="auto"/>
        <w:right w:val="none" w:sz="0" w:space="0" w:color="auto"/>
      </w:divBdr>
    </w:div>
    <w:div w:id="1860848655">
      <w:bodyDiv w:val="1"/>
      <w:marLeft w:val="0"/>
      <w:marRight w:val="0"/>
      <w:marTop w:val="0"/>
      <w:marBottom w:val="0"/>
      <w:divBdr>
        <w:top w:val="none" w:sz="0" w:space="0" w:color="auto"/>
        <w:left w:val="none" w:sz="0" w:space="0" w:color="auto"/>
        <w:bottom w:val="none" w:sz="0" w:space="0" w:color="auto"/>
        <w:right w:val="none" w:sz="0" w:space="0" w:color="auto"/>
      </w:divBdr>
    </w:div>
    <w:div w:id="1932353588">
      <w:bodyDiv w:val="1"/>
      <w:marLeft w:val="0"/>
      <w:marRight w:val="0"/>
      <w:marTop w:val="0"/>
      <w:marBottom w:val="0"/>
      <w:divBdr>
        <w:top w:val="none" w:sz="0" w:space="0" w:color="auto"/>
        <w:left w:val="none" w:sz="0" w:space="0" w:color="auto"/>
        <w:bottom w:val="none" w:sz="0" w:space="0" w:color="auto"/>
        <w:right w:val="none" w:sz="0" w:space="0" w:color="auto"/>
      </w:divBdr>
    </w:div>
    <w:div w:id="1984306341">
      <w:bodyDiv w:val="1"/>
      <w:marLeft w:val="0"/>
      <w:marRight w:val="0"/>
      <w:marTop w:val="0"/>
      <w:marBottom w:val="0"/>
      <w:divBdr>
        <w:top w:val="none" w:sz="0" w:space="0" w:color="auto"/>
        <w:left w:val="none" w:sz="0" w:space="0" w:color="auto"/>
        <w:bottom w:val="none" w:sz="0" w:space="0" w:color="auto"/>
        <w:right w:val="none" w:sz="0" w:space="0" w:color="auto"/>
      </w:divBdr>
    </w:div>
    <w:div w:id="1985428426">
      <w:bodyDiv w:val="1"/>
      <w:marLeft w:val="0"/>
      <w:marRight w:val="0"/>
      <w:marTop w:val="0"/>
      <w:marBottom w:val="0"/>
      <w:divBdr>
        <w:top w:val="none" w:sz="0" w:space="0" w:color="auto"/>
        <w:left w:val="none" w:sz="0" w:space="0" w:color="auto"/>
        <w:bottom w:val="none" w:sz="0" w:space="0" w:color="auto"/>
        <w:right w:val="none" w:sz="0" w:space="0" w:color="auto"/>
      </w:divBdr>
      <w:divsChild>
        <w:div w:id="730083500">
          <w:marLeft w:val="0"/>
          <w:marRight w:val="0"/>
          <w:marTop w:val="0"/>
          <w:marBottom w:val="0"/>
          <w:divBdr>
            <w:top w:val="none" w:sz="0" w:space="0" w:color="auto"/>
            <w:left w:val="none" w:sz="0" w:space="0" w:color="auto"/>
            <w:bottom w:val="none" w:sz="0" w:space="0" w:color="auto"/>
            <w:right w:val="none" w:sz="0" w:space="0" w:color="auto"/>
          </w:divBdr>
        </w:div>
        <w:div w:id="1030183220">
          <w:marLeft w:val="0"/>
          <w:marRight w:val="0"/>
          <w:marTop w:val="0"/>
          <w:marBottom w:val="0"/>
          <w:divBdr>
            <w:top w:val="none" w:sz="0" w:space="0" w:color="auto"/>
            <w:left w:val="none" w:sz="0" w:space="0" w:color="auto"/>
            <w:bottom w:val="none" w:sz="0" w:space="0" w:color="auto"/>
            <w:right w:val="none" w:sz="0" w:space="0" w:color="auto"/>
          </w:divBdr>
        </w:div>
        <w:div w:id="1436093714">
          <w:marLeft w:val="0"/>
          <w:marRight w:val="0"/>
          <w:marTop w:val="0"/>
          <w:marBottom w:val="0"/>
          <w:divBdr>
            <w:top w:val="none" w:sz="0" w:space="0" w:color="auto"/>
            <w:left w:val="none" w:sz="0" w:space="0" w:color="auto"/>
            <w:bottom w:val="none" w:sz="0" w:space="0" w:color="auto"/>
            <w:right w:val="none" w:sz="0" w:space="0" w:color="auto"/>
          </w:divBdr>
        </w:div>
      </w:divsChild>
    </w:div>
    <w:div w:id="1997298549">
      <w:bodyDiv w:val="1"/>
      <w:marLeft w:val="0"/>
      <w:marRight w:val="0"/>
      <w:marTop w:val="0"/>
      <w:marBottom w:val="0"/>
      <w:divBdr>
        <w:top w:val="none" w:sz="0" w:space="0" w:color="auto"/>
        <w:left w:val="none" w:sz="0" w:space="0" w:color="auto"/>
        <w:bottom w:val="none" w:sz="0" w:space="0" w:color="auto"/>
        <w:right w:val="none" w:sz="0" w:space="0" w:color="auto"/>
      </w:divBdr>
    </w:div>
    <w:div w:id="2032031720">
      <w:bodyDiv w:val="1"/>
      <w:marLeft w:val="0"/>
      <w:marRight w:val="0"/>
      <w:marTop w:val="0"/>
      <w:marBottom w:val="0"/>
      <w:divBdr>
        <w:top w:val="none" w:sz="0" w:space="0" w:color="auto"/>
        <w:left w:val="none" w:sz="0" w:space="0" w:color="auto"/>
        <w:bottom w:val="none" w:sz="0" w:space="0" w:color="auto"/>
        <w:right w:val="none" w:sz="0" w:space="0" w:color="auto"/>
      </w:divBdr>
    </w:div>
    <w:div w:id="2056730499">
      <w:bodyDiv w:val="1"/>
      <w:marLeft w:val="0"/>
      <w:marRight w:val="0"/>
      <w:marTop w:val="0"/>
      <w:marBottom w:val="0"/>
      <w:divBdr>
        <w:top w:val="none" w:sz="0" w:space="0" w:color="auto"/>
        <w:left w:val="none" w:sz="0" w:space="0" w:color="auto"/>
        <w:bottom w:val="none" w:sz="0" w:space="0" w:color="auto"/>
        <w:right w:val="none" w:sz="0" w:space="0" w:color="auto"/>
      </w:divBdr>
    </w:div>
    <w:div w:id="2091658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C:\Users\perivalon\Desktop\&#916;&#921;&#917;&#933;&#920;&#933;&#925;&#931;&#919;%20&#928;&#917;&#929;&#921;&#914;&#913;&#923;&#923;&#927;&#925;&#932;&#927;&#931;\&#924;&#917;&#923;&#917;&#932;&#917;&#931;\&#913;&#916;&#917;&#921;&#917;&#931;%20&#913;&#933;&#932;&#927;&#922;&#921;&#925;&#919;&#932;&#937;&#925;\KHI-6531.pdf" TargetMode="External"/><Relationship Id="rId18" Type="http://schemas.openxmlformats.org/officeDocument/2006/relationships/hyperlink" Target="file:///C:\Users\perivalon\Desktop\&#916;&#921;&#917;&#933;&#920;&#933;&#925;&#931;&#919;%20&#928;&#917;&#929;&#921;&#914;&#913;&#923;&#923;&#927;&#925;&#932;&#927;&#931;\&#924;&#917;&#923;&#917;&#932;&#917;&#931;\&#913;&#916;&#917;&#921;&#917;&#931;%20&#913;&#933;&#932;&#927;&#922;&#921;&#925;&#919;&#932;&#937;&#925;\&#922;&#919;&#921;-6664.pdf"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file:///C:\Users\perivalon\Desktop\&#916;&#921;&#917;&#933;&#920;&#933;&#925;&#931;&#919;%20&#928;&#917;&#929;&#921;&#914;&#913;&#923;&#923;&#927;&#925;&#932;&#927;&#931;\&#924;&#917;&#923;&#917;&#932;&#917;&#931;\&#913;&#916;&#917;&#921;&#917;&#931;%20&#913;&#933;&#932;&#927;&#922;&#921;&#925;&#919;&#932;&#937;&#925;\KHH-4401.pdf" TargetMode="External"/><Relationship Id="rId17" Type="http://schemas.openxmlformats.org/officeDocument/2006/relationships/hyperlink" Target="file:///C:\Users\perivalon\Desktop\&#916;&#921;&#917;&#933;&#920;&#933;&#925;&#931;&#919;%20&#928;&#917;&#929;&#921;&#914;&#913;&#923;&#923;&#927;&#925;&#932;&#927;&#931;\&#924;&#917;&#923;&#917;&#932;&#917;&#931;\&#913;&#916;&#917;&#921;&#917;&#931;%20&#913;&#933;&#932;&#927;&#922;&#921;&#925;&#919;&#932;&#937;&#925;\KHI-1808.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C:\Users\perivalon\Desktop\&#916;&#921;&#917;&#933;&#920;&#933;&#925;&#931;&#919;%20&#928;&#917;&#929;&#921;&#914;&#913;&#923;&#923;&#927;&#925;&#932;&#927;&#931;\&#924;&#917;&#923;&#917;&#932;&#917;&#931;\&#913;&#916;&#917;&#921;&#917;&#931;%20&#913;&#933;&#932;&#927;&#922;&#921;&#925;&#919;&#932;&#937;&#925;\KHY-5790.pdf" TargetMode="External"/><Relationship Id="rId20" Type="http://schemas.openxmlformats.org/officeDocument/2006/relationships/hyperlink" Target="file:///C:\Users\perivalon\Desktop\&#916;&#921;&#917;&#933;&#920;&#933;&#925;&#931;&#919;%20&#928;&#917;&#929;&#921;&#914;&#913;&#923;&#923;&#927;&#925;&#932;&#927;&#931;\&#924;&#917;&#923;&#917;&#932;&#917;&#931;\&#913;&#916;&#917;&#921;&#917;&#931;%20&#913;&#933;&#932;&#927;&#922;&#921;&#925;&#919;&#932;&#937;&#925;\KHY-5655.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perivalon\Desktop\&#916;&#921;&#917;&#933;&#920;&#933;&#925;&#931;&#919;%20&#928;&#917;&#929;&#921;&#914;&#913;&#923;&#923;&#927;&#925;&#932;&#927;&#931;\&#924;&#917;&#923;&#917;&#932;&#917;&#931;\&#913;&#916;&#917;&#921;&#917;&#931;%20&#913;&#933;&#932;&#927;&#922;&#921;&#925;&#919;&#932;&#937;&#925;\KHH-4392.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C:\Users\perivalon\Desktop\&#916;&#921;&#917;&#933;&#920;&#933;&#925;&#931;&#919;%20&#928;&#917;&#929;&#921;&#914;&#913;&#923;&#923;&#927;&#925;&#932;&#927;&#931;\&#924;&#917;&#923;&#917;&#932;&#917;&#931;\&#913;&#916;&#917;&#921;&#917;&#931;%20&#913;&#933;&#932;&#927;&#922;&#921;&#925;&#919;&#932;&#937;&#925;\KHI-6663.pdf" TargetMode="External"/><Relationship Id="rId23" Type="http://schemas.openxmlformats.org/officeDocument/2006/relationships/footer" Target="footer3.xml"/><Relationship Id="rId10" Type="http://schemas.openxmlformats.org/officeDocument/2006/relationships/hyperlink" Target="file:///C:\Users\perivalon\Desktop\&#916;&#921;&#917;&#933;&#920;&#933;&#925;&#931;&#919;%20&#928;&#917;&#929;&#921;&#914;&#913;&#923;&#923;&#927;&#925;&#932;&#927;&#931;\&#924;&#917;&#923;&#917;&#932;&#917;&#931;\&#913;&#916;&#917;&#921;&#917;&#931;%20&#913;&#933;&#932;&#927;&#922;&#921;&#925;&#919;&#932;&#937;&#925;\KHH-1819.pdf" TargetMode="External"/><Relationship Id="rId19" Type="http://schemas.openxmlformats.org/officeDocument/2006/relationships/hyperlink" Target="file:///C:\Users\perivalon\Desktop\&#916;&#921;&#917;&#933;&#920;&#933;&#925;&#931;&#919;%20&#928;&#917;&#929;&#921;&#914;&#913;&#923;&#923;&#927;&#925;&#932;&#927;&#931;\&#924;&#917;&#923;&#917;&#932;&#917;&#931;\&#913;&#916;&#917;&#921;&#917;&#931;%20&#913;&#933;&#932;&#927;&#922;&#921;&#925;&#919;&#932;&#937;&#925;\&#922;&#919;&#927;-4459.pdf" TargetMode="External"/><Relationship Id="rId4" Type="http://schemas.openxmlformats.org/officeDocument/2006/relationships/settings" Target="settings.xml"/><Relationship Id="rId9" Type="http://schemas.openxmlformats.org/officeDocument/2006/relationships/hyperlink" Target="file:///C:\Users\perivalon\Desktop\&#916;&#921;&#917;&#933;&#920;&#933;&#925;&#931;&#919;%20&#928;&#917;&#929;&#921;&#914;&#913;&#923;&#923;&#927;&#925;&#932;&#927;&#931;\&#924;&#917;&#923;&#917;&#932;&#917;&#931;\&#913;&#916;&#917;&#921;&#917;&#931;%20&#913;&#933;&#932;&#927;&#922;&#921;&#925;&#919;&#932;&#937;&#925;\KHH-1029.pdf" TargetMode="External"/><Relationship Id="rId14" Type="http://schemas.openxmlformats.org/officeDocument/2006/relationships/hyperlink" Target="file:///C:\Users\perivalon\Desktop\&#916;&#921;&#917;&#933;&#920;&#933;&#925;&#931;&#919;%20&#928;&#917;&#929;&#921;&#914;&#913;&#923;&#923;&#927;&#925;&#932;&#927;&#931;\&#924;&#917;&#923;&#917;&#932;&#917;&#931;\&#913;&#916;&#917;&#921;&#917;&#931;%20&#913;&#933;&#932;&#927;&#922;&#921;&#925;&#919;&#932;&#937;&#925;\KHI-6602.pdf" TargetMode="External"/><Relationship Id="rId22"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B22455-CF8C-4C9B-BDE0-02C2C6136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12</Pages>
  <Words>3477</Words>
  <Characters>18781</Characters>
  <Application>Microsoft Office Word</Application>
  <DocSecurity>0</DocSecurity>
  <Lines>156</Lines>
  <Paragraphs>44</Paragraphs>
  <ScaleCrop>false</ScaleCrop>
  <HeadingPairs>
    <vt:vector size="2" baseType="variant">
      <vt:variant>
        <vt:lpstr>Τίτλος</vt:lpstr>
      </vt:variant>
      <vt:variant>
        <vt:i4>1</vt:i4>
      </vt:variant>
    </vt:vector>
  </HeadingPairs>
  <TitlesOfParts>
    <vt:vector size="1" baseType="lpstr">
      <vt:lpstr/>
    </vt:vector>
  </TitlesOfParts>
  <Company>ΔΑΟΤ</Company>
  <LinksUpToDate>false</LinksUpToDate>
  <CharactersWithSpaces>22214</CharactersWithSpaces>
  <SharedDoc>false</SharedDoc>
  <HLinks>
    <vt:vector size="138" baseType="variant">
      <vt:variant>
        <vt:i4>3146707</vt:i4>
      </vt:variant>
      <vt:variant>
        <vt:i4>66</vt:i4>
      </vt:variant>
      <vt:variant>
        <vt:i4>0</vt:i4>
      </vt:variant>
      <vt:variant>
        <vt:i4>5</vt:i4>
      </vt:variant>
      <vt:variant>
        <vt:lpwstr>../../ΑΔΕΙΕΣ ΑΥΤΟΚΙΝΗΤΩΝ/ΜΕ-99182.pdf</vt:lpwstr>
      </vt:variant>
      <vt:variant>
        <vt:lpwstr/>
      </vt:variant>
      <vt:variant>
        <vt:i4>61669393</vt:i4>
      </vt:variant>
      <vt:variant>
        <vt:i4>63</vt:i4>
      </vt:variant>
      <vt:variant>
        <vt:i4>0</vt:i4>
      </vt:variant>
      <vt:variant>
        <vt:i4>5</vt:i4>
      </vt:variant>
      <vt:variant>
        <vt:lpwstr>../../ΑΔΕΙΕΣ ΑΥΤΟΚΙΝΗΤΩΝ/BNM-0628.pdf</vt:lpwstr>
      </vt:variant>
      <vt:variant>
        <vt:lpwstr/>
      </vt:variant>
      <vt:variant>
        <vt:i4>61669406</vt:i4>
      </vt:variant>
      <vt:variant>
        <vt:i4>60</vt:i4>
      </vt:variant>
      <vt:variant>
        <vt:i4>0</vt:i4>
      </vt:variant>
      <vt:variant>
        <vt:i4>5</vt:i4>
      </vt:variant>
      <vt:variant>
        <vt:lpwstr>../../ΑΔΕΙΕΣ ΑΥΤΟΚΙΝΗΤΩΝ/BNM-0627.pdf</vt:lpwstr>
      </vt:variant>
      <vt:variant>
        <vt:lpwstr/>
      </vt:variant>
      <vt:variant>
        <vt:i4>61734928</vt:i4>
      </vt:variant>
      <vt:variant>
        <vt:i4>57</vt:i4>
      </vt:variant>
      <vt:variant>
        <vt:i4>0</vt:i4>
      </vt:variant>
      <vt:variant>
        <vt:i4>5</vt:i4>
      </vt:variant>
      <vt:variant>
        <vt:lpwstr>../../ΑΔΕΙΕΣ ΑΥΤΟΚΙΝΗΤΩΝ/OEA-0400.pdf</vt:lpwstr>
      </vt:variant>
      <vt:variant>
        <vt:lpwstr/>
      </vt:variant>
      <vt:variant>
        <vt:i4>61277134</vt:i4>
      </vt:variant>
      <vt:variant>
        <vt:i4>54</vt:i4>
      </vt:variant>
      <vt:variant>
        <vt:i4>0</vt:i4>
      </vt:variant>
      <vt:variant>
        <vt:i4>5</vt:i4>
      </vt:variant>
      <vt:variant>
        <vt:lpwstr>../../ΑΔΕΙΕΣ ΑΥΤΟΚΙΝΗΤΩΝ/ΚΗΙ-6028.pdf</vt:lpwstr>
      </vt:variant>
      <vt:variant>
        <vt:lpwstr/>
      </vt:variant>
      <vt:variant>
        <vt:i4>393232</vt:i4>
      </vt:variant>
      <vt:variant>
        <vt:i4>51</vt:i4>
      </vt:variant>
      <vt:variant>
        <vt:i4>0</vt:i4>
      </vt:variant>
      <vt:variant>
        <vt:i4>5</vt:i4>
      </vt:variant>
      <vt:variant>
        <vt:lpwstr>../../ΑΔΕΙΕΣ ΑΥΤΟΚΙΝΗΤΩΝ/KHΥ-8801.pdf</vt:lpwstr>
      </vt:variant>
      <vt:variant>
        <vt:lpwstr/>
      </vt:variant>
      <vt:variant>
        <vt:i4>61997084</vt:i4>
      </vt:variant>
      <vt:variant>
        <vt:i4>48</vt:i4>
      </vt:variant>
      <vt:variant>
        <vt:i4>0</vt:i4>
      </vt:variant>
      <vt:variant>
        <vt:i4>5</vt:i4>
      </vt:variant>
      <vt:variant>
        <vt:lpwstr>../../ΑΔΕΙΕΣ ΑΥΤΟΚΙΝΗΤΩΝ/KHY-5653.pdf</vt:lpwstr>
      </vt:variant>
      <vt:variant>
        <vt:lpwstr/>
      </vt:variant>
      <vt:variant>
        <vt:i4>61997085</vt:i4>
      </vt:variant>
      <vt:variant>
        <vt:i4>45</vt:i4>
      </vt:variant>
      <vt:variant>
        <vt:i4>0</vt:i4>
      </vt:variant>
      <vt:variant>
        <vt:i4>5</vt:i4>
      </vt:variant>
      <vt:variant>
        <vt:lpwstr>../../ΑΔΕΙΕΣ ΑΥΤΟΚΙΝΗΤΩΝ/KHY-5652.pdf</vt:lpwstr>
      </vt:variant>
      <vt:variant>
        <vt:lpwstr/>
      </vt:variant>
      <vt:variant>
        <vt:i4>7602202</vt:i4>
      </vt:variant>
      <vt:variant>
        <vt:i4>42</vt:i4>
      </vt:variant>
      <vt:variant>
        <vt:i4>0</vt:i4>
      </vt:variant>
      <vt:variant>
        <vt:i4>5</vt:i4>
      </vt:variant>
      <vt:variant>
        <vt:lpwstr>../../ΑΔΕΙΕΣ ΑΥΤΟΚΙΝΗΤΩΝ/KHΙ-6102.pdf</vt:lpwstr>
      </vt:variant>
      <vt:variant>
        <vt:lpwstr/>
      </vt:variant>
      <vt:variant>
        <vt:i4>61801414</vt:i4>
      </vt:variant>
      <vt:variant>
        <vt:i4>39</vt:i4>
      </vt:variant>
      <vt:variant>
        <vt:i4>0</vt:i4>
      </vt:variant>
      <vt:variant>
        <vt:i4>5</vt:i4>
      </vt:variant>
      <vt:variant>
        <vt:lpwstr>../../ΑΔΕΙΕΣ ΑΥΤΟΚΙΝΗΤΩΝ/ΚΗΗ-4363.pdf</vt:lpwstr>
      </vt:variant>
      <vt:variant>
        <vt:lpwstr/>
      </vt:variant>
      <vt:variant>
        <vt:i4>61997082</vt:i4>
      </vt:variant>
      <vt:variant>
        <vt:i4>36</vt:i4>
      </vt:variant>
      <vt:variant>
        <vt:i4>0</vt:i4>
      </vt:variant>
      <vt:variant>
        <vt:i4>5</vt:i4>
      </vt:variant>
      <vt:variant>
        <vt:lpwstr>../../ΑΔΕΙΕΣ ΑΥΤΟΚΙΝΗΤΩΝ/KHY-5655.pdf</vt:lpwstr>
      </vt:variant>
      <vt:variant>
        <vt:lpwstr/>
      </vt:variant>
      <vt:variant>
        <vt:i4>61080523</vt:i4>
      </vt:variant>
      <vt:variant>
        <vt:i4>33</vt:i4>
      </vt:variant>
      <vt:variant>
        <vt:i4>0</vt:i4>
      </vt:variant>
      <vt:variant>
        <vt:i4>5</vt:i4>
      </vt:variant>
      <vt:variant>
        <vt:lpwstr>../../ΑΔΕΙΕΣ ΑΥΤΟΚΙΝΗΤΩΝ/ΚΗΟ-4459.pdf</vt:lpwstr>
      </vt:variant>
      <vt:variant>
        <vt:lpwstr/>
      </vt:variant>
      <vt:variant>
        <vt:i4>61014980</vt:i4>
      </vt:variant>
      <vt:variant>
        <vt:i4>30</vt:i4>
      </vt:variant>
      <vt:variant>
        <vt:i4>0</vt:i4>
      </vt:variant>
      <vt:variant>
        <vt:i4>5</vt:i4>
      </vt:variant>
      <vt:variant>
        <vt:lpwstr>../../ΑΔΕΙΕΣ ΑΥΤΟΚΙΝΗΤΩΝ/ΚΗΙ-6664.pdf</vt:lpwstr>
      </vt:variant>
      <vt:variant>
        <vt:lpwstr/>
      </vt:variant>
      <vt:variant>
        <vt:i4>61014041</vt:i4>
      </vt:variant>
      <vt:variant>
        <vt:i4>27</vt:i4>
      </vt:variant>
      <vt:variant>
        <vt:i4>0</vt:i4>
      </vt:variant>
      <vt:variant>
        <vt:i4>5</vt:i4>
      </vt:variant>
      <vt:variant>
        <vt:lpwstr>../../ΑΔΕΙΕΣ ΑΥΤΟΚΙΝΗΤΩΝ/KHI-1808.pdf</vt:lpwstr>
      </vt:variant>
      <vt:variant>
        <vt:lpwstr/>
      </vt:variant>
      <vt:variant>
        <vt:i4>62783518</vt:i4>
      </vt:variant>
      <vt:variant>
        <vt:i4>24</vt:i4>
      </vt:variant>
      <vt:variant>
        <vt:i4>0</vt:i4>
      </vt:variant>
      <vt:variant>
        <vt:i4>5</vt:i4>
      </vt:variant>
      <vt:variant>
        <vt:lpwstr>../../ΑΔΕΙΕΣ ΑΥΤΟΚΙΝΗΤΩΝ/KHY-5790.pdf</vt:lpwstr>
      </vt:variant>
      <vt:variant>
        <vt:lpwstr/>
      </vt:variant>
      <vt:variant>
        <vt:i4>61472791</vt:i4>
      </vt:variant>
      <vt:variant>
        <vt:i4>21</vt:i4>
      </vt:variant>
      <vt:variant>
        <vt:i4>0</vt:i4>
      </vt:variant>
      <vt:variant>
        <vt:i4>5</vt:i4>
      </vt:variant>
      <vt:variant>
        <vt:lpwstr>../../ΑΔΕΙΕΣ ΑΥΤΟΚΙΝΗΤΩΝ/KHI-9917.pdf</vt:lpwstr>
      </vt:variant>
      <vt:variant>
        <vt:lpwstr/>
      </vt:variant>
      <vt:variant>
        <vt:i4>60948508</vt:i4>
      </vt:variant>
      <vt:variant>
        <vt:i4>18</vt:i4>
      </vt:variant>
      <vt:variant>
        <vt:i4>0</vt:i4>
      </vt:variant>
      <vt:variant>
        <vt:i4>5</vt:i4>
      </vt:variant>
      <vt:variant>
        <vt:lpwstr>../../ΑΔΕΙΕΣ ΑΥΤΟΚΙΝΗΤΩΝ/KHI-6663.pdf</vt:lpwstr>
      </vt:variant>
      <vt:variant>
        <vt:lpwstr/>
      </vt:variant>
      <vt:variant>
        <vt:i4>61079581</vt:i4>
      </vt:variant>
      <vt:variant>
        <vt:i4>15</vt:i4>
      </vt:variant>
      <vt:variant>
        <vt:i4>0</vt:i4>
      </vt:variant>
      <vt:variant>
        <vt:i4>5</vt:i4>
      </vt:variant>
      <vt:variant>
        <vt:lpwstr>../../ΑΔΕΙΕΣ ΑΥΤΟΚΙΝΗΤΩΝ/KHI-6602.pdf</vt:lpwstr>
      </vt:variant>
      <vt:variant>
        <vt:lpwstr/>
      </vt:variant>
      <vt:variant>
        <vt:i4>61276189</vt:i4>
      </vt:variant>
      <vt:variant>
        <vt:i4>12</vt:i4>
      </vt:variant>
      <vt:variant>
        <vt:i4>0</vt:i4>
      </vt:variant>
      <vt:variant>
        <vt:i4>5</vt:i4>
      </vt:variant>
      <vt:variant>
        <vt:lpwstr>../../ΑΔΕΙΕΣ ΑΥΤΟΚΙΝΗΤΩΝ/KHI-6531.pdf</vt:lpwstr>
      </vt:variant>
      <vt:variant>
        <vt:lpwstr/>
      </vt:variant>
      <vt:variant>
        <vt:i4>61276188</vt:i4>
      </vt:variant>
      <vt:variant>
        <vt:i4>9</vt:i4>
      </vt:variant>
      <vt:variant>
        <vt:i4>0</vt:i4>
      </vt:variant>
      <vt:variant>
        <vt:i4>5</vt:i4>
      </vt:variant>
      <vt:variant>
        <vt:lpwstr>../../ΑΔΕΙΕΣ ΑΥΤΟΚΙΝΗΤΩΝ/KHH-4401.pdf</vt:lpwstr>
      </vt:variant>
      <vt:variant>
        <vt:lpwstr/>
      </vt:variant>
      <vt:variant>
        <vt:i4>61734936</vt:i4>
      </vt:variant>
      <vt:variant>
        <vt:i4>6</vt:i4>
      </vt:variant>
      <vt:variant>
        <vt:i4>0</vt:i4>
      </vt:variant>
      <vt:variant>
        <vt:i4>5</vt:i4>
      </vt:variant>
      <vt:variant>
        <vt:lpwstr>../../ΑΔΕΙΕΣ ΑΥΤΟΚΙΝΗΤΩΝ/KHH-4392.pdf</vt:lpwstr>
      </vt:variant>
      <vt:variant>
        <vt:lpwstr/>
      </vt:variant>
      <vt:variant>
        <vt:i4>61014040</vt:i4>
      </vt:variant>
      <vt:variant>
        <vt:i4>3</vt:i4>
      </vt:variant>
      <vt:variant>
        <vt:i4>0</vt:i4>
      </vt:variant>
      <vt:variant>
        <vt:i4>5</vt:i4>
      </vt:variant>
      <vt:variant>
        <vt:lpwstr>../../ΑΔΕΙΕΣ ΑΥΤΟΚΙΝΗΤΩΝ/KHH-1819.pdf</vt:lpwstr>
      </vt:variant>
      <vt:variant>
        <vt:lpwstr/>
      </vt:variant>
      <vt:variant>
        <vt:i4>60817424</vt:i4>
      </vt:variant>
      <vt:variant>
        <vt:i4>0</vt:i4>
      </vt:variant>
      <vt:variant>
        <vt:i4>0</vt:i4>
      </vt:variant>
      <vt:variant>
        <vt:i4>5</vt:i4>
      </vt:variant>
      <vt:variant>
        <vt:lpwstr>../../ΑΔΕΙΕΣ ΑΥΤΟΚΙΝΗΤΩΝ/KHH-1029.pdf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ΦΑΝΗΣ  ΘΕΟΦΑΝΟΥΣ</dc:creator>
  <cp:lastModifiedBy>perivalon</cp:lastModifiedBy>
  <cp:revision>2</cp:revision>
  <cp:lastPrinted>2017-10-17T10:52:00Z</cp:lastPrinted>
  <dcterms:created xsi:type="dcterms:W3CDTF">2021-10-14T09:47:00Z</dcterms:created>
  <dcterms:modified xsi:type="dcterms:W3CDTF">2021-10-14T09:47:00Z</dcterms:modified>
</cp:coreProperties>
</file>