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679" w:rsidRDefault="004B5679">
      <w:pPr>
        <w:rPr>
          <w:rFonts w:ascii="Times New Roman" w:hAnsi="Times New Roman" w:cs="Times New Roman"/>
        </w:rPr>
      </w:pPr>
    </w:p>
    <w:p w:rsidR="00A019DE" w:rsidRPr="007530A0" w:rsidRDefault="007E23C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11.25pt;margin-top:-3.65pt;width:459.6pt;height:96.3pt;z-index:251657216;visibility:visible;mso-width-relative:margin;mso-height-relative:margin" stroked="f">
            <v:textbox style="mso-next-textbox:#Πλαίσιο κειμένου 2">
              <w:txbxContent>
                <w:p w:rsidR="006E46A1" w:rsidRPr="00593AD9" w:rsidRDefault="006E46A1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93AD9">
                    <w:rPr>
                      <w:rFonts w:ascii="Times New Roman" w:hAnsi="Times New Roman" w:cs="Times New Roman"/>
                      <w:b/>
                    </w:rPr>
                    <w:t>ΕΛΛΗΝΙΚΗ ΔΗΜΟΚΡΑΤΙΑ</w:t>
                  </w:r>
                </w:p>
                <w:p w:rsidR="006E46A1" w:rsidRPr="00593AD9" w:rsidRDefault="00593AD9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ΠΕΡΙΦΕΡΕΙΑ</w:t>
                  </w:r>
                  <w:r w:rsidR="006E46A1" w:rsidRPr="00593AD9">
                    <w:rPr>
                      <w:rFonts w:ascii="Times New Roman" w:hAnsi="Times New Roman" w:cs="Times New Roman"/>
                      <w:b/>
                    </w:rPr>
                    <w:t xml:space="preserve"> ΑΤΤΙΚΗΣ</w:t>
                  </w:r>
                </w:p>
                <w:p w:rsidR="006E46A1" w:rsidRPr="00D73915" w:rsidRDefault="006E46A1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>ΔΗΜΟΣ ΜΟΣΧΑΤΟΥ – ΤΑΥΡΟΥ</w:t>
                  </w:r>
                </w:p>
                <w:p w:rsidR="006E46A1" w:rsidRPr="00D73915" w:rsidRDefault="006E46A1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>***************</w:t>
                  </w:r>
                  <w:r>
                    <w:rPr>
                      <w:rFonts w:ascii="Times New Roman" w:hAnsi="Times New Roman" w:cs="Times New Roman"/>
                    </w:rPr>
                    <w:t>***</w:t>
                  </w:r>
                  <w:r w:rsidRPr="00D73915">
                    <w:rPr>
                      <w:rFonts w:ascii="Times New Roman" w:hAnsi="Times New Roman" w:cs="Times New Roman"/>
                    </w:rPr>
                    <w:t>**************</w:t>
                  </w:r>
                </w:p>
                <w:p w:rsidR="00A2415E" w:rsidRDefault="00A2415E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6E46A1" w:rsidRPr="00D73915" w:rsidRDefault="006E46A1" w:rsidP="00CF1CC4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73915">
                    <w:rPr>
                      <w:rFonts w:ascii="Times New Roman" w:hAnsi="Times New Roman" w:cs="Times New Roman"/>
                      <w:b/>
                    </w:rPr>
                    <w:t xml:space="preserve">ΕΠΙΤΡΟΠΗ </w:t>
                  </w:r>
                  <w:r>
                    <w:rPr>
                      <w:rFonts w:ascii="Times New Roman" w:hAnsi="Times New Roman" w:cs="Times New Roman"/>
                      <w:b/>
                    </w:rPr>
                    <w:t>ΔΙΕΝΕΡΓΕΙΑΣ ΔΙΑΓΩΝΙΣΜΟΥ</w:t>
                  </w:r>
                </w:p>
                <w:p w:rsidR="006E46A1" w:rsidRPr="00D73915" w:rsidRDefault="006E46A1" w:rsidP="00CF1CC4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D73915">
                    <w:rPr>
                      <w:rFonts w:ascii="Times New Roman" w:hAnsi="Times New Roman" w:cs="Times New Roman"/>
                    </w:rPr>
                    <w:t xml:space="preserve"> (</w:t>
                  </w:r>
                  <w:bookmarkStart w:id="0" w:name="OLE_LINK5"/>
                  <w:r>
                    <w:rPr>
                      <w:rFonts w:ascii="Times New Roman" w:hAnsi="Times New Roman" w:cs="Times New Roman"/>
                    </w:rPr>
                    <w:t xml:space="preserve">Αρ. απόφασης Ο.Ε.  </w:t>
                  </w:r>
                  <w:r w:rsidR="00EB256A">
                    <w:rPr>
                      <w:rFonts w:ascii="Times New Roman" w:hAnsi="Times New Roman" w:cs="Times New Roman"/>
                    </w:rPr>
                    <w:t>185</w:t>
                  </w:r>
                  <w:r w:rsidRPr="00D73915">
                    <w:rPr>
                      <w:rFonts w:ascii="Times New Roman" w:hAnsi="Times New Roman" w:cs="Times New Roman"/>
                    </w:rPr>
                    <w:t>/</w:t>
                  </w:r>
                  <w:r w:rsidR="00EB256A">
                    <w:rPr>
                      <w:rFonts w:ascii="Times New Roman" w:hAnsi="Times New Roman" w:cs="Times New Roman"/>
                    </w:rPr>
                    <w:t>24-06</w:t>
                  </w:r>
                  <w:r w:rsidRPr="00D73915">
                    <w:rPr>
                      <w:rFonts w:ascii="Times New Roman" w:hAnsi="Times New Roman" w:cs="Times New Roman"/>
                    </w:rPr>
                    <w:t>-20</w:t>
                  </w:r>
                  <w:bookmarkEnd w:id="0"/>
                  <w:r w:rsidRPr="006E46A1">
                    <w:rPr>
                      <w:rFonts w:ascii="Times New Roman" w:hAnsi="Times New Roman" w:cs="Times New Roman"/>
                    </w:rPr>
                    <w:t>2</w:t>
                  </w:r>
                  <w:r>
                    <w:rPr>
                      <w:rFonts w:ascii="Times New Roman" w:hAnsi="Times New Roman" w:cs="Times New Roman"/>
                      <w:lang w:val="en-US"/>
                    </w:rPr>
                    <w:t>1</w:t>
                  </w:r>
                  <w:r w:rsidRPr="00D73915">
                    <w:rPr>
                      <w:rFonts w:ascii="Times New Roman" w:hAnsi="Times New Roman" w:cs="Times New Roman"/>
                    </w:rPr>
                    <w:t>)</w:t>
                  </w:r>
                </w:p>
                <w:p w:rsidR="006E46A1" w:rsidRPr="00A019DE" w:rsidRDefault="006E46A1" w:rsidP="00CF1CC4">
                  <w:pPr>
                    <w:jc w:val="center"/>
                  </w:pPr>
                </w:p>
              </w:txbxContent>
            </v:textbox>
          </v:shape>
        </w:pict>
      </w: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A019DE" w:rsidRPr="007530A0" w:rsidRDefault="00A019DE">
      <w:pPr>
        <w:rPr>
          <w:rFonts w:ascii="Times New Roman" w:hAnsi="Times New Roman" w:cs="Times New Roman"/>
        </w:rPr>
      </w:pPr>
    </w:p>
    <w:p w:rsidR="00F56607" w:rsidRPr="007530A0" w:rsidRDefault="00EA6632">
      <w:pPr>
        <w:rPr>
          <w:rFonts w:ascii="Times New Roman" w:hAnsi="Times New Roman" w:cs="Times New Roman"/>
          <w:bCs w:val="0"/>
          <w:u w:val="single"/>
        </w:rPr>
      </w:pPr>
      <w:r w:rsidRPr="00865641">
        <w:rPr>
          <w:rFonts w:ascii="Times New Roman" w:hAnsi="Times New Roman" w:cs="Times New Roman"/>
          <w:bCs w:val="0"/>
          <w:u w:val="single"/>
        </w:rPr>
        <w:t xml:space="preserve"> </w:t>
      </w:r>
    </w:p>
    <w:p w:rsidR="00D73915" w:rsidRDefault="00D73915">
      <w:pPr>
        <w:rPr>
          <w:rFonts w:ascii="Times New Roman" w:hAnsi="Times New Roman" w:cs="Times New Roman"/>
          <w:bCs w:val="0"/>
          <w:u w:val="single"/>
        </w:rPr>
      </w:pPr>
    </w:p>
    <w:p w:rsidR="00850666" w:rsidRPr="007530A0" w:rsidRDefault="00850666">
      <w:pPr>
        <w:rPr>
          <w:rFonts w:ascii="Times New Roman" w:hAnsi="Times New Roman" w:cs="Times New Roman"/>
          <w:bCs w:val="0"/>
          <w:u w:val="single"/>
        </w:rPr>
      </w:pPr>
    </w:p>
    <w:p w:rsidR="00F56607" w:rsidRDefault="00F56607">
      <w:pPr>
        <w:jc w:val="center"/>
        <w:rPr>
          <w:rFonts w:asciiTheme="minorHAnsi" w:hAnsiTheme="minorHAnsi" w:cs="Times New Roman"/>
          <w:b/>
          <w:sz w:val="24"/>
          <w:u w:val="single"/>
        </w:rPr>
      </w:pPr>
      <w:r w:rsidRPr="00A32D8C">
        <w:rPr>
          <w:rFonts w:asciiTheme="minorHAnsi" w:hAnsiTheme="minorHAnsi" w:cs="Times New Roman"/>
          <w:b/>
          <w:sz w:val="24"/>
          <w:u w:val="single"/>
        </w:rPr>
        <w:t xml:space="preserve">ΠΡΑΚΤΙΚΟ </w:t>
      </w:r>
      <w:r w:rsidR="00ED60D1" w:rsidRPr="00A32D8C">
        <w:rPr>
          <w:rFonts w:asciiTheme="minorHAnsi" w:hAnsiTheme="minorHAnsi" w:cs="Times New Roman"/>
          <w:b/>
          <w:sz w:val="24"/>
          <w:u w:val="single"/>
        </w:rPr>
        <w:t>ΑΡ.</w:t>
      </w:r>
      <w:r w:rsidR="00E3302D" w:rsidRPr="00A32D8C">
        <w:rPr>
          <w:rFonts w:asciiTheme="minorHAnsi" w:hAnsiTheme="minorHAnsi" w:cs="Times New Roman"/>
          <w:b/>
          <w:sz w:val="24"/>
          <w:u w:val="single"/>
        </w:rPr>
        <w:t xml:space="preserve"> </w:t>
      </w:r>
      <w:r w:rsidR="00F637E9" w:rsidRPr="00A32D8C">
        <w:rPr>
          <w:rFonts w:asciiTheme="minorHAnsi" w:hAnsiTheme="minorHAnsi" w:cs="Times New Roman"/>
          <w:b/>
          <w:sz w:val="24"/>
          <w:u w:val="single"/>
        </w:rPr>
        <w:t xml:space="preserve"> </w:t>
      </w:r>
      <w:r w:rsidR="00ED68D7" w:rsidRPr="00A32D8C">
        <w:rPr>
          <w:rFonts w:asciiTheme="minorHAnsi" w:hAnsiTheme="minorHAnsi" w:cs="Times New Roman"/>
          <w:b/>
          <w:sz w:val="24"/>
          <w:u w:val="single"/>
        </w:rPr>
        <w:t>1</w:t>
      </w:r>
    </w:p>
    <w:p w:rsidR="004B5679" w:rsidRPr="004B5679" w:rsidRDefault="004B5679" w:rsidP="00EB256A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 xml:space="preserve">ΕΛΕΓΧΟΣ ΔΙΚΑΙΟΛΟΓΗΤΙΚΩΝ </w:t>
      </w:r>
      <w:r w:rsidR="003D3D5A">
        <w:rPr>
          <w:rFonts w:asciiTheme="minorHAnsi" w:hAnsiTheme="minorHAnsi" w:cs="Times New Roman"/>
          <w:b/>
          <w:sz w:val="24"/>
        </w:rPr>
        <w:t xml:space="preserve">ΣΥΜΜΕΤΟΧΗΣ ΚΑΙ </w:t>
      </w:r>
      <w:r w:rsidR="00EB256A">
        <w:rPr>
          <w:rFonts w:asciiTheme="minorHAnsi" w:hAnsiTheme="minorHAnsi" w:cs="Times New Roman"/>
          <w:b/>
          <w:sz w:val="24"/>
        </w:rPr>
        <w:t>ΑΞΙΟΛΟΓΗΣΗ –ΒΑΘΜΟΛΟΓΗΣΗ ΤΕΧΝΙΚΗΣ ΠΡΟΣΦΟΡΑΣ</w:t>
      </w:r>
    </w:p>
    <w:p w:rsidR="00ED68D7" w:rsidRPr="00C44352" w:rsidRDefault="00554AD2" w:rsidP="00554AD2">
      <w:pPr>
        <w:jc w:val="center"/>
        <w:rPr>
          <w:rFonts w:asciiTheme="minorHAnsi" w:hAnsiTheme="minorHAnsi" w:cstheme="minorHAnsi"/>
          <w:b/>
          <w:sz w:val="24"/>
        </w:rPr>
      </w:pP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="00ED68D7" w:rsidRPr="00C44352">
        <w:rPr>
          <w:rFonts w:asciiTheme="minorHAnsi" w:hAnsiTheme="minorHAnsi" w:cstheme="minorHAnsi"/>
          <w:b/>
          <w:sz w:val="24"/>
        </w:rPr>
        <w:t xml:space="preserve">(Διακήρυξη </w:t>
      </w:r>
      <w:r w:rsidR="00170E92">
        <w:rPr>
          <w:rFonts w:asciiTheme="minorHAnsi" w:hAnsiTheme="minorHAnsi" w:cstheme="minorHAnsi"/>
          <w:b/>
          <w:sz w:val="24"/>
        </w:rPr>
        <w:t>10236</w:t>
      </w:r>
      <w:r w:rsidR="00CC68F0" w:rsidRPr="00C44352">
        <w:rPr>
          <w:rFonts w:asciiTheme="minorHAnsi" w:hAnsiTheme="minorHAnsi" w:cstheme="minorHAnsi"/>
          <w:b/>
          <w:sz w:val="24"/>
        </w:rPr>
        <w:t>/</w:t>
      </w:r>
      <w:r w:rsidR="00170E92">
        <w:rPr>
          <w:rFonts w:asciiTheme="minorHAnsi" w:hAnsiTheme="minorHAnsi" w:cstheme="minorHAnsi"/>
          <w:b/>
          <w:sz w:val="24"/>
        </w:rPr>
        <w:t>29</w:t>
      </w:r>
      <w:r w:rsidR="00421E88" w:rsidRPr="00C44352">
        <w:rPr>
          <w:rFonts w:asciiTheme="minorHAnsi" w:hAnsiTheme="minorHAnsi" w:cstheme="minorHAnsi"/>
          <w:b/>
          <w:sz w:val="24"/>
        </w:rPr>
        <w:t>-</w:t>
      </w:r>
      <w:r w:rsidR="00FA6FBB" w:rsidRPr="00C44352">
        <w:rPr>
          <w:rFonts w:asciiTheme="minorHAnsi" w:hAnsiTheme="minorHAnsi" w:cstheme="minorHAnsi"/>
          <w:b/>
          <w:sz w:val="24"/>
        </w:rPr>
        <w:t>0</w:t>
      </w:r>
      <w:r w:rsidR="00170E92">
        <w:rPr>
          <w:rFonts w:asciiTheme="minorHAnsi" w:hAnsiTheme="minorHAnsi" w:cstheme="minorHAnsi"/>
          <w:b/>
          <w:sz w:val="24"/>
        </w:rPr>
        <w:t>6</w:t>
      </w:r>
      <w:r w:rsidR="00CC68F0" w:rsidRPr="00C44352">
        <w:rPr>
          <w:rFonts w:asciiTheme="minorHAnsi" w:hAnsiTheme="minorHAnsi" w:cstheme="minorHAnsi"/>
          <w:b/>
          <w:sz w:val="24"/>
        </w:rPr>
        <w:t>-20</w:t>
      </w:r>
      <w:r w:rsidR="00421E88" w:rsidRPr="00C44352">
        <w:rPr>
          <w:rFonts w:asciiTheme="minorHAnsi" w:hAnsiTheme="minorHAnsi" w:cstheme="minorHAnsi"/>
          <w:b/>
          <w:sz w:val="24"/>
        </w:rPr>
        <w:t>2</w:t>
      </w:r>
      <w:r w:rsidR="006E46A1" w:rsidRPr="00C44352">
        <w:rPr>
          <w:rFonts w:asciiTheme="minorHAnsi" w:hAnsiTheme="minorHAnsi" w:cstheme="minorHAnsi"/>
          <w:b/>
          <w:sz w:val="24"/>
        </w:rPr>
        <w:t>1</w:t>
      </w:r>
      <w:r w:rsidR="00ED68D7" w:rsidRPr="00C44352">
        <w:rPr>
          <w:rFonts w:asciiTheme="minorHAnsi" w:hAnsiTheme="minorHAnsi" w:cstheme="minorHAnsi"/>
          <w:b/>
          <w:sz w:val="24"/>
        </w:rPr>
        <w:t>)</w:t>
      </w:r>
    </w:p>
    <w:p w:rsidR="0001712D" w:rsidRPr="00A32D8C" w:rsidRDefault="0001712D">
      <w:pPr>
        <w:jc w:val="center"/>
        <w:rPr>
          <w:rFonts w:asciiTheme="minorHAnsi" w:hAnsiTheme="minorHAnsi" w:cs="Times New Roman"/>
          <w:b/>
          <w:sz w:val="24"/>
          <w:u w:val="single"/>
        </w:rPr>
      </w:pPr>
    </w:p>
    <w:p w:rsidR="00E86A77" w:rsidRPr="00664DDC" w:rsidRDefault="00A32D8C" w:rsidP="001F1D1A">
      <w:pPr>
        <w:jc w:val="both"/>
        <w:rPr>
          <w:rFonts w:ascii="Times New Roman" w:hAnsi="Times New Roman" w:cs="Times New Roman"/>
          <w:szCs w:val="22"/>
        </w:rPr>
      </w:pPr>
      <w:r>
        <w:rPr>
          <w:rFonts w:asciiTheme="minorHAnsi" w:hAnsiTheme="minorHAnsi" w:cs="Times New Roman"/>
          <w:sz w:val="24"/>
        </w:rPr>
        <w:t xml:space="preserve">      </w:t>
      </w:r>
      <w:r w:rsidR="00D37506" w:rsidRPr="00664DDC">
        <w:rPr>
          <w:rFonts w:ascii="Times New Roman" w:hAnsi="Times New Roman" w:cs="Times New Roman"/>
          <w:szCs w:val="22"/>
        </w:rPr>
        <w:t>Σ</w:t>
      </w:r>
      <w:r w:rsidR="00F56607" w:rsidRPr="00664DDC">
        <w:rPr>
          <w:rFonts w:ascii="Times New Roman" w:hAnsi="Times New Roman" w:cs="Times New Roman"/>
          <w:szCs w:val="22"/>
        </w:rPr>
        <w:t xml:space="preserve">ήμερα ημέρα </w:t>
      </w:r>
      <w:r w:rsidR="008440DA">
        <w:rPr>
          <w:rFonts w:ascii="Times New Roman" w:hAnsi="Times New Roman" w:cs="Times New Roman"/>
          <w:szCs w:val="22"/>
        </w:rPr>
        <w:t xml:space="preserve">Τετάρτη </w:t>
      </w:r>
      <w:r w:rsidRPr="00664DDC">
        <w:rPr>
          <w:rFonts w:ascii="Times New Roman" w:hAnsi="Times New Roman" w:cs="Times New Roman"/>
          <w:szCs w:val="22"/>
        </w:rPr>
        <w:t xml:space="preserve"> </w:t>
      </w:r>
      <w:r w:rsidR="008440DA">
        <w:rPr>
          <w:rFonts w:ascii="Times New Roman" w:hAnsi="Times New Roman" w:cs="Times New Roman"/>
          <w:szCs w:val="22"/>
        </w:rPr>
        <w:t>14</w:t>
      </w:r>
      <w:r w:rsidRPr="00664DDC">
        <w:rPr>
          <w:rFonts w:ascii="Times New Roman" w:hAnsi="Times New Roman" w:cs="Times New Roman"/>
          <w:szCs w:val="22"/>
        </w:rPr>
        <w:t>/</w:t>
      </w:r>
      <w:r w:rsidR="008440DA">
        <w:rPr>
          <w:rFonts w:ascii="Times New Roman" w:hAnsi="Times New Roman" w:cs="Times New Roman"/>
          <w:szCs w:val="22"/>
        </w:rPr>
        <w:t>07</w:t>
      </w:r>
      <w:r w:rsidRPr="00664DDC">
        <w:rPr>
          <w:rFonts w:ascii="Times New Roman" w:hAnsi="Times New Roman" w:cs="Times New Roman"/>
          <w:szCs w:val="22"/>
        </w:rPr>
        <w:t>/202</w:t>
      </w:r>
      <w:r w:rsidR="006E46A1" w:rsidRPr="006E46A1">
        <w:rPr>
          <w:rFonts w:ascii="Times New Roman" w:hAnsi="Times New Roman" w:cs="Times New Roman"/>
          <w:szCs w:val="22"/>
        </w:rPr>
        <w:t>1</w:t>
      </w:r>
      <w:r w:rsidR="006014E7">
        <w:rPr>
          <w:rFonts w:ascii="Times New Roman" w:hAnsi="Times New Roman" w:cs="Times New Roman"/>
          <w:szCs w:val="22"/>
        </w:rPr>
        <w:t xml:space="preserve"> και ώρα 10:3</w:t>
      </w:r>
      <w:r w:rsidR="008440DA">
        <w:rPr>
          <w:rFonts w:ascii="Times New Roman" w:hAnsi="Times New Roman" w:cs="Times New Roman"/>
          <w:szCs w:val="22"/>
        </w:rPr>
        <w:t xml:space="preserve">0 </w:t>
      </w:r>
      <w:proofErr w:type="spellStart"/>
      <w:r w:rsidRPr="00664DDC">
        <w:rPr>
          <w:rFonts w:ascii="Times New Roman" w:hAnsi="Times New Roman" w:cs="Times New Roman"/>
          <w:szCs w:val="22"/>
        </w:rPr>
        <w:t>π.μ</w:t>
      </w:r>
      <w:proofErr w:type="spellEnd"/>
      <w:r w:rsidRPr="00664DDC">
        <w:rPr>
          <w:rFonts w:ascii="Times New Roman" w:hAnsi="Times New Roman" w:cs="Times New Roman"/>
          <w:szCs w:val="22"/>
        </w:rPr>
        <w:t xml:space="preserve"> </w:t>
      </w:r>
      <w:r w:rsidR="00F56607" w:rsidRPr="00664DDC">
        <w:rPr>
          <w:rFonts w:ascii="Times New Roman" w:hAnsi="Times New Roman" w:cs="Times New Roman"/>
          <w:szCs w:val="22"/>
        </w:rPr>
        <w:t>στ</w:t>
      </w:r>
      <w:r w:rsidR="00C444E6" w:rsidRPr="00664DDC">
        <w:rPr>
          <w:rFonts w:ascii="Times New Roman" w:hAnsi="Times New Roman" w:cs="Times New Roman"/>
          <w:szCs w:val="22"/>
        </w:rPr>
        <w:t xml:space="preserve">ο </w:t>
      </w:r>
      <w:r w:rsidRPr="00664DDC">
        <w:rPr>
          <w:rFonts w:ascii="Times New Roman" w:hAnsi="Times New Roman" w:cs="Times New Roman"/>
          <w:szCs w:val="22"/>
        </w:rPr>
        <w:t>Μοσχάτο και στο Δημοτικό Κατάστημα που βρίσκεται επί της οδού Κοραή 36 &amp; Αγ. Γερασίμου,</w:t>
      </w:r>
      <w:r w:rsidR="00F56607" w:rsidRPr="00664DDC">
        <w:rPr>
          <w:rFonts w:ascii="Times New Roman" w:hAnsi="Times New Roman" w:cs="Times New Roman"/>
          <w:szCs w:val="22"/>
        </w:rPr>
        <w:t xml:space="preserve"> συνεδρίασε η </w:t>
      </w:r>
      <w:r w:rsidR="00BB4EC6" w:rsidRPr="00664DDC">
        <w:rPr>
          <w:rFonts w:ascii="Times New Roman" w:hAnsi="Times New Roman" w:cs="Times New Roman"/>
          <w:szCs w:val="22"/>
        </w:rPr>
        <w:t>Ε</w:t>
      </w:r>
      <w:r w:rsidR="00F56607" w:rsidRPr="00664DDC">
        <w:rPr>
          <w:rFonts w:ascii="Times New Roman" w:hAnsi="Times New Roman" w:cs="Times New Roman"/>
          <w:szCs w:val="22"/>
        </w:rPr>
        <w:t xml:space="preserve">πιτροπή που </w:t>
      </w:r>
      <w:r w:rsidR="00D73915" w:rsidRPr="00664DDC">
        <w:rPr>
          <w:rFonts w:ascii="Times New Roman" w:hAnsi="Times New Roman" w:cs="Times New Roman"/>
          <w:szCs w:val="22"/>
        </w:rPr>
        <w:t>ορίστηκε</w:t>
      </w:r>
      <w:r w:rsidR="00F56607" w:rsidRPr="00664DDC">
        <w:rPr>
          <w:rFonts w:ascii="Times New Roman" w:hAnsi="Times New Roman" w:cs="Times New Roman"/>
          <w:szCs w:val="22"/>
        </w:rPr>
        <w:t xml:space="preserve"> με τ</w:t>
      </w:r>
      <w:r w:rsidR="00FC2923" w:rsidRPr="00664DDC">
        <w:rPr>
          <w:rFonts w:ascii="Times New Roman" w:hAnsi="Times New Roman" w:cs="Times New Roman"/>
          <w:szCs w:val="22"/>
        </w:rPr>
        <w:t>ην</w:t>
      </w:r>
      <w:r w:rsidR="00F56607" w:rsidRPr="00664DDC">
        <w:rPr>
          <w:rFonts w:ascii="Times New Roman" w:hAnsi="Times New Roman" w:cs="Times New Roman"/>
          <w:szCs w:val="22"/>
        </w:rPr>
        <w:t xml:space="preserve"> </w:t>
      </w:r>
      <w:r w:rsidR="003371B3" w:rsidRPr="00664DDC">
        <w:rPr>
          <w:rFonts w:ascii="Times New Roman" w:hAnsi="Times New Roman" w:cs="Times New Roman"/>
          <w:szCs w:val="22"/>
        </w:rPr>
        <w:t>υπ.</w:t>
      </w:r>
      <w:r w:rsidR="00FC2923" w:rsidRPr="00664DDC">
        <w:rPr>
          <w:rFonts w:ascii="Times New Roman" w:hAnsi="Times New Roman" w:cs="Times New Roman"/>
          <w:szCs w:val="22"/>
        </w:rPr>
        <w:t xml:space="preserve"> α</w:t>
      </w:r>
      <w:r w:rsidR="003371B3" w:rsidRPr="00664DDC">
        <w:rPr>
          <w:rFonts w:ascii="Times New Roman" w:hAnsi="Times New Roman" w:cs="Times New Roman"/>
          <w:szCs w:val="22"/>
        </w:rPr>
        <w:t xml:space="preserve">ριθ. </w:t>
      </w:r>
      <w:r w:rsidR="008440DA">
        <w:rPr>
          <w:rFonts w:ascii="Times New Roman" w:hAnsi="Times New Roman" w:cs="Times New Roman"/>
          <w:b/>
          <w:szCs w:val="22"/>
        </w:rPr>
        <w:t>185</w:t>
      </w:r>
      <w:r w:rsidRPr="00664DDC">
        <w:rPr>
          <w:rFonts w:ascii="Times New Roman" w:hAnsi="Times New Roman" w:cs="Times New Roman"/>
          <w:b/>
          <w:szCs w:val="22"/>
        </w:rPr>
        <w:t>/</w:t>
      </w:r>
      <w:r w:rsidR="008440DA">
        <w:rPr>
          <w:rFonts w:ascii="Times New Roman" w:hAnsi="Times New Roman" w:cs="Times New Roman"/>
          <w:b/>
          <w:szCs w:val="22"/>
        </w:rPr>
        <w:t>24</w:t>
      </w:r>
      <w:r w:rsidRPr="00664DDC">
        <w:rPr>
          <w:rFonts w:ascii="Times New Roman" w:hAnsi="Times New Roman" w:cs="Times New Roman"/>
          <w:b/>
          <w:szCs w:val="22"/>
        </w:rPr>
        <w:t>-0</w:t>
      </w:r>
      <w:r w:rsidR="008440DA">
        <w:rPr>
          <w:rFonts w:ascii="Times New Roman" w:hAnsi="Times New Roman" w:cs="Times New Roman"/>
          <w:b/>
          <w:szCs w:val="22"/>
        </w:rPr>
        <w:t>6</w:t>
      </w:r>
      <w:r w:rsidRPr="00664DDC">
        <w:rPr>
          <w:rFonts w:ascii="Times New Roman" w:hAnsi="Times New Roman" w:cs="Times New Roman"/>
          <w:b/>
          <w:szCs w:val="22"/>
        </w:rPr>
        <w:t>-202</w:t>
      </w:r>
      <w:r w:rsidR="006E46A1" w:rsidRPr="006E46A1">
        <w:rPr>
          <w:rFonts w:ascii="Times New Roman" w:hAnsi="Times New Roman" w:cs="Times New Roman"/>
          <w:b/>
          <w:szCs w:val="22"/>
        </w:rPr>
        <w:t>1</w:t>
      </w:r>
      <w:r w:rsidRPr="00664DDC">
        <w:rPr>
          <w:rFonts w:ascii="Times New Roman" w:hAnsi="Times New Roman" w:cs="Times New Roman"/>
          <w:szCs w:val="22"/>
        </w:rPr>
        <w:t xml:space="preserve"> </w:t>
      </w:r>
      <w:r w:rsidR="00A019DE" w:rsidRPr="00664DDC">
        <w:rPr>
          <w:rFonts w:ascii="Times New Roman" w:hAnsi="Times New Roman" w:cs="Times New Roman"/>
          <w:bCs w:val="0"/>
          <w:szCs w:val="22"/>
        </w:rPr>
        <w:t xml:space="preserve">απόφαση </w:t>
      </w:r>
      <w:r w:rsidR="008E6ABF" w:rsidRPr="00664DDC">
        <w:rPr>
          <w:rFonts w:ascii="Times New Roman" w:hAnsi="Times New Roman" w:cs="Times New Roman"/>
          <w:szCs w:val="22"/>
        </w:rPr>
        <w:t xml:space="preserve">της </w:t>
      </w:r>
      <w:r w:rsidR="005C6EF1" w:rsidRPr="00664DDC">
        <w:rPr>
          <w:rFonts w:ascii="Times New Roman" w:hAnsi="Times New Roman" w:cs="Times New Roman"/>
          <w:szCs w:val="22"/>
        </w:rPr>
        <w:t>Οικονομικής Επιτροπής</w:t>
      </w:r>
      <w:r w:rsidR="00F56607" w:rsidRPr="00664DDC">
        <w:rPr>
          <w:rFonts w:ascii="Times New Roman" w:hAnsi="Times New Roman" w:cs="Times New Roman"/>
          <w:szCs w:val="22"/>
        </w:rPr>
        <w:t xml:space="preserve">, προκειμένου να </w:t>
      </w:r>
      <w:r w:rsidR="009C08F1" w:rsidRPr="00664DDC">
        <w:rPr>
          <w:rFonts w:ascii="Times New Roman" w:hAnsi="Times New Roman" w:cs="Times New Roman"/>
          <w:szCs w:val="22"/>
        </w:rPr>
        <w:t xml:space="preserve">προβεί στην </w:t>
      </w:r>
      <w:r w:rsidR="009C08F1" w:rsidRPr="00664DDC">
        <w:rPr>
          <w:rFonts w:ascii="Times New Roman" w:hAnsi="Times New Roman" w:cs="Times New Roman"/>
          <w:b/>
          <w:szCs w:val="22"/>
        </w:rPr>
        <w:t>αποσφράγιση</w:t>
      </w:r>
      <w:r w:rsidR="00AD4CDE">
        <w:rPr>
          <w:rFonts w:ascii="Times New Roman" w:hAnsi="Times New Roman" w:cs="Times New Roman"/>
          <w:szCs w:val="22"/>
        </w:rPr>
        <w:t xml:space="preserve"> ,</w:t>
      </w:r>
      <w:r w:rsidR="009C08F1" w:rsidRPr="00664DDC">
        <w:rPr>
          <w:rFonts w:ascii="Times New Roman" w:hAnsi="Times New Roman" w:cs="Times New Roman"/>
          <w:szCs w:val="22"/>
        </w:rPr>
        <w:t xml:space="preserve"> τον </w:t>
      </w:r>
      <w:r w:rsidR="009C08F1" w:rsidRPr="00664DDC">
        <w:rPr>
          <w:rFonts w:ascii="Times New Roman" w:hAnsi="Times New Roman" w:cs="Times New Roman"/>
          <w:b/>
          <w:szCs w:val="22"/>
        </w:rPr>
        <w:t>έλεγχο</w:t>
      </w:r>
      <w:r w:rsidR="009C08F1" w:rsidRPr="00664DDC">
        <w:rPr>
          <w:rFonts w:ascii="Times New Roman" w:hAnsi="Times New Roman" w:cs="Times New Roman"/>
          <w:szCs w:val="22"/>
        </w:rPr>
        <w:t xml:space="preserve"> των </w:t>
      </w:r>
      <w:r w:rsidR="009C08F1" w:rsidRPr="00664DDC">
        <w:rPr>
          <w:rFonts w:ascii="Times New Roman" w:hAnsi="Times New Roman" w:cs="Times New Roman"/>
          <w:b/>
          <w:szCs w:val="22"/>
        </w:rPr>
        <w:t>δικαιολογητικών</w:t>
      </w:r>
      <w:r w:rsidR="009C08F1" w:rsidRPr="00664DDC">
        <w:rPr>
          <w:rFonts w:ascii="Times New Roman" w:hAnsi="Times New Roman" w:cs="Times New Roman"/>
          <w:szCs w:val="22"/>
        </w:rPr>
        <w:t xml:space="preserve"> </w:t>
      </w:r>
      <w:r w:rsidR="009C08F1" w:rsidRPr="00664DDC">
        <w:rPr>
          <w:rFonts w:ascii="Times New Roman" w:hAnsi="Times New Roman" w:cs="Times New Roman"/>
          <w:b/>
          <w:szCs w:val="22"/>
        </w:rPr>
        <w:t>συμμετοχή</w:t>
      </w:r>
      <w:r w:rsidR="00A002A5" w:rsidRPr="00664DDC">
        <w:rPr>
          <w:rFonts w:ascii="Times New Roman" w:hAnsi="Times New Roman" w:cs="Times New Roman"/>
          <w:b/>
          <w:szCs w:val="22"/>
        </w:rPr>
        <w:t>ς</w:t>
      </w:r>
      <w:r w:rsidR="008440DA">
        <w:rPr>
          <w:rFonts w:ascii="Times New Roman" w:hAnsi="Times New Roman" w:cs="Times New Roman"/>
          <w:b/>
          <w:szCs w:val="22"/>
        </w:rPr>
        <w:t xml:space="preserve"> και </w:t>
      </w:r>
      <w:r w:rsidR="009C08F1" w:rsidRPr="00664DDC">
        <w:rPr>
          <w:rFonts w:ascii="Times New Roman" w:hAnsi="Times New Roman" w:cs="Times New Roman"/>
          <w:szCs w:val="22"/>
        </w:rPr>
        <w:t xml:space="preserve"> των </w:t>
      </w:r>
      <w:r w:rsidR="009C08F1" w:rsidRPr="00664DDC">
        <w:rPr>
          <w:rFonts w:ascii="Times New Roman" w:hAnsi="Times New Roman" w:cs="Times New Roman"/>
          <w:b/>
          <w:szCs w:val="22"/>
        </w:rPr>
        <w:t>τεχνικών</w:t>
      </w:r>
      <w:r w:rsidR="009C08F1" w:rsidRPr="00664DDC">
        <w:rPr>
          <w:rFonts w:ascii="Times New Roman" w:hAnsi="Times New Roman" w:cs="Times New Roman"/>
          <w:szCs w:val="22"/>
        </w:rPr>
        <w:t xml:space="preserve"> </w:t>
      </w:r>
      <w:r w:rsidR="009C08F1" w:rsidRPr="00664DDC">
        <w:rPr>
          <w:rFonts w:ascii="Times New Roman" w:hAnsi="Times New Roman" w:cs="Times New Roman"/>
          <w:b/>
          <w:szCs w:val="22"/>
        </w:rPr>
        <w:t>προ</w:t>
      </w:r>
      <w:r w:rsidR="00AD4CDE">
        <w:rPr>
          <w:rFonts w:ascii="Times New Roman" w:hAnsi="Times New Roman" w:cs="Times New Roman"/>
          <w:b/>
          <w:szCs w:val="22"/>
        </w:rPr>
        <w:t>σφορών</w:t>
      </w:r>
      <w:r w:rsidR="006E46A1" w:rsidRPr="006E46A1">
        <w:rPr>
          <w:rFonts w:ascii="Times New Roman" w:hAnsi="Times New Roman" w:cs="Times New Roman"/>
          <w:b/>
          <w:szCs w:val="22"/>
        </w:rPr>
        <w:t xml:space="preserve"> </w:t>
      </w:r>
      <w:r w:rsidR="003371B3" w:rsidRPr="00664DDC">
        <w:rPr>
          <w:rFonts w:ascii="Times New Roman" w:hAnsi="Times New Roman" w:cs="Times New Roman"/>
          <w:szCs w:val="22"/>
        </w:rPr>
        <w:t xml:space="preserve"> που υποβλήθηκαν σ</w:t>
      </w:r>
      <w:r w:rsidR="00F56607" w:rsidRPr="00664DDC">
        <w:rPr>
          <w:rFonts w:ascii="Times New Roman" w:hAnsi="Times New Roman" w:cs="Times New Roman"/>
          <w:szCs w:val="22"/>
        </w:rPr>
        <w:t>το</w:t>
      </w:r>
      <w:r w:rsidR="00EC3DAA" w:rsidRPr="00664DDC">
        <w:rPr>
          <w:rFonts w:ascii="Times New Roman" w:hAnsi="Times New Roman" w:cs="Times New Roman"/>
          <w:szCs w:val="22"/>
        </w:rPr>
        <w:t>ν</w:t>
      </w:r>
      <w:r w:rsidR="00A019DE" w:rsidRPr="00664DDC">
        <w:rPr>
          <w:rFonts w:ascii="Times New Roman" w:hAnsi="Times New Roman" w:cs="Times New Roman"/>
          <w:b/>
          <w:szCs w:val="22"/>
        </w:rPr>
        <w:t xml:space="preserve"> </w:t>
      </w:r>
      <w:r w:rsidR="00EC3DAA" w:rsidRPr="00664DDC">
        <w:rPr>
          <w:rFonts w:ascii="Times New Roman" w:hAnsi="Times New Roman" w:cs="Times New Roman"/>
          <w:szCs w:val="22"/>
        </w:rPr>
        <w:t>διαγωνισμό</w:t>
      </w:r>
      <w:r w:rsidR="0054186E" w:rsidRPr="00664DDC">
        <w:rPr>
          <w:rFonts w:ascii="Times New Roman" w:hAnsi="Times New Roman" w:cs="Times New Roman"/>
          <w:szCs w:val="22"/>
        </w:rPr>
        <w:t>,</w:t>
      </w:r>
      <w:r w:rsidR="00F56607" w:rsidRPr="00664DDC">
        <w:rPr>
          <w:rFonts w:ascii="Times New Roman" w:hAnsi="Times New Roman" w:cs="Times New Roman"/>
          <w:szCs w:val="22"/>
        </w:rPr>
        <w:t xml:space="preserve"> </w:t>
      </w:r>
      <w:r w:rsidR="00A77B19" w:rsidRPr="00664DDC">
        <w:rPr>
          <w:rFonts w:ascii="Times New Roman" w:hAnsi="Times New Roman" w:cs="Times New Roman"/>
          <w:szCs w:val="22"/>
        </w:rPr>
        <w:t xml:space="preserve">της </w:t>
      </w:r>
      <w:r w:rsidR="00D07EBE" w:rsidRPr="00664DDC">
        <w:rPr>
          <w:rFonts w:ascii="Times New Roman" w:hAnsi="Times New Roman" w:cs="Times New Roman"/>
          <w:szCs w:val="22"/>
        </w:rPr>
        <w:t>υπ. α</w:t>
      </w:r>
      <w:r w:rsidR="00A019DE" w:rsidRPr="00664DDC">
        <w:rPr>
          <w:rFonts w:ascii="Times New Roman" w:hAnsi="Times New Roman" w:cs="Times New Roman"/>
          <w:szCs w:val="22"/>
        </w:rPr>
        <w:t>ριθ.</w:t>
      </w:r>
      <w:r w:rsidR="00A70D87" w:rsidRPr="00664DDC">
        <w:rPr>
          <w:rFonts w:ascii="Times New Roman" w:hAnsi="Times New Roman" w:cs="Times New Roman"/>
          <w:szCs w:val="22"/>
        </w:rPr>
        <w:t xml:space="preserve"> </w:t>
      </w:r>
      <w:r w:rsidR="006E46A1">
        <w:rPr>
          <w:rFonts w:ascii="Times New Roman" w:hAnsi="Times New Roman" w:cs="Times New Roman"/>
          <w:szCs w:val="22"/>
        </w:rPr>
        <w:t>α</w:t>
      </w:r>
      <w:r w:rsidR="00A70D87" w:rsidRPr="00664DDC">
        <w:rPr>
          <w:rFonts w:ascii="Times New Roman" w:hAnsi="Times New Roman" w:cs="Times New Roman"/>
          <w:szCs w:val="22"/>
        </w:rPr>
        <w:t xml:space="preserve">ρ. </w:t>
      </w:r>
      <w:proofErr w:type="spellStart"/>
      <w:r w:rsidR="006E46A1">
        <w:rPr>
          <w:rFonts w:ascii="Times New Roman" w:hAnsi="Times New Roman" w:cs="Times New Roman"/>
          <w:szCs w:val="22"/>
        </w:rPr>
        <w:t>π</w:t>
      </w:r>
      <w:r w:rsidR="00A70D87" w:rsidRPr="00664DDC">
        <w:rPr>
          <w:rFonts w:ascii="Times New Roman" w:hAnsi="Times New Roman" w:cs="Times New Roman"/>
          <w:szCs w:val="22"/>
        </w:rPr>
        <w:t>ρωτ</w:t>
      </w:r>
      <w:proofErr w:type="spellEnd"/>
      <w:r w:rsidR="00A70D87" w:rsidRPr="00664DDC">
        <w:rPr>
          <w:rFonts w:ascii="Times New Roman" w:hAnsi="Times New Roman" w:cs="Times New Roman"/>
          <w:szCs w:val="22"/>
        </w:rPr>
        <w:t xml:space="preserve">. </w:t>
      </w:r>
      <w:r w:rsidR="008440DA">
        <w:rPr>
          <w:rFonts w:ascii="Times New Roman" w:hAnsi="Times New Roman" w:cs="Times New Roman"/>
          <w:b/>
          <w:szCs w:val="22"/>
        </w:rPr>
        <w:t>10236/29</w:t>
      </w:r>
      <w:r w:rsidRPr="00664DDC">
        <w:rPr>
          <w:rFonts w:ascii="Times New Roman" w:hAnsi="Times New Roman" w:cs="Times New Roman"/>
          <w:b/>
          <w:szCs w:val="22"/>
        </w:rPr>
        <w:t>-</w:t>
      </w:r>
      <w:r w:rsidR="008440DA">
        <w:rPr>
          <w:rFonts w:ascii="Times New Roman" w:hAnsi="Times New Roman" w:cs="Times New Roman"/>
          <w:b/>
          <w:szCs w:val="22"/>
        </w:rPr>
        <w:t>06</w:t>
      </w:r>
      <w:r w:rsidRPr="00664DDC">
        <w:rPr>
          <w:rFonts w:ascii="Times New Roman" w:hAnsi="Times New Roman" w:cs="Times New Roman"/>
          <w:b/>
          <w:szCs w:val="22"/>
        </w:rPr>
        <w:t>-202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Pr="00664DDC">
        <w:rPr>
          <w:rFonts w:ascii="Times New Roman" w:hAnsi="Times New Roman" w:cs="Times New Roman"/>
          <w:szCs w:val="22"/>
        </w:rPr>
        <w:t xml:space="preserve"> </w:t>
      </w:r>
      <w:r w:rsidR="00BB4EC6" w:rsidRPr="00664DDC">
        <w:rPr>
          <w:rFonts w:ascii="Times New Roman" w:hAnsi="Times New Roman" w:cs="Times New Roman"/>
          <w:szCs w:val="22"/>
        </w:rPr>
        <w:t>Δ</w:t>
      </w:r>
      <w:r w:rsidR="000B5545" w:rsidRPr="00664DDC">
        <w:rPr>
          <w:rFonts w:ascii="Times New Roman" w:hAnsi="Times New Roman" w:cs="Times New Roman"/>
          <w:szCs w:val="22"/>
        </w:rPr>
        <w:t xml:space="preserve">ιακήρυξης </w:t>
      </w:r>
      <w:r w:rsidRPr="00664DDC">
        <w:rPr>
          <w:rFonts w:ascii="Times New Roman" w:hAnsi="Times New Roman" w:cs="Times New Roman"/>
          <w:szCs w:val="22"/>
        </w:rPr>
        <w:t>του Δήμου Μοσχάτου-</w:t>
      </w:r>
      <w:r w:rsidR="0054186E" w:rsidRPr="00664DDC">
        <w:rPr>
          <w:rFonts w:ascii="Times New Roman" w:hAnsi="Times New Roman" w:cs="Times New Roman"/>
          <w:szCs w:val="22"/>
        </w:rPr>
        <w:t>Ταύρου</w:t>
      </w:r>
      <w:r w:rsidRPr="00664DDC">
        <w:rPr>
          <w:rFonts w:ascii="Times New Roman" w:hAnsi="Times New Roman" w:cs="Times New Roman"/>
          <w:szCs w:val="22"/>
        </w:rPr>
        <w:t xml:space="preserve"> με τίτλο </w:t>
      </w:r>
      <w:r w:rsidR="000B5545" w:rsidRPr="00664DDC">
        <w:rPr>
          <w:rFonts w:ascii="Times New Roman" w:hAnsi="Times New Roman" w:cs="Times New Roman"/>
          <w:szCs w:val="22"/>
        </w:rPr>
        <w:t xml:space="preserve"> </w:t>
      </w:r>
      <w:r w:rsidR="00E86A77" w:rsidRPr="00664DDC">
        <w:rPr>
          <w:rFonts w:ascii="Times New Roman" w:hAnsi="Times New Roman" w:cs="Times New Roman"/>
          <w:b/>
          <w:bCs w:val="0"/>
          <w:szCs w:val="22"/>
        </w:rPr>
        <w:t>«</w:t>
      </w:r>
      <w:r w:rsidR="008440DA">
        <w:rPr>
          <w:rFonts w:ascii="Times New Roman" w:hAnsi="Times New Roman" w:cs="Times New Roman"/>
          <w:b/>
          <w:bCs w:val="0"/>
          <w:szCs w:val="22"/>
        </w:rPr>
        <w:t>ΕΚΠΟΝΗΣΗ ΣΧΕΔΙΟΥ ΦΟΡΤΙΣΗΣ ΗΛΕΚΤΡΙΚΩΝ ΟΧΗΜΑΤΩΝ</w:t>
      </w:r>
      <w:r w:rsidR="006014E7">
        <w:rPr>
          <w:rFonts w:ascii="Times New Roman" w:hAnsi="Times New Roman" w:cs="Times New Roman"/>
          <w:b/>
          <w:bCs w:val="0"/>
          <w:szCs w:val="22"/>
        </w:rPr>
        <w:t xml:space="preserve"> </w:t>
      </w:r>
      <w:r w:rsidR="008440DA">
        <w:rPr>
          <w:rFonts w:ascii="Times New Roman" w:hAnsi="Times New Roman" w:cs="Times New Roman"/>
          <w:b/>
          <w:bCs w:val="0"/>
          <w:szCs w:val="22"/>
        </w:rPr>
        <w:t>(ΣΦΗΟ)</w:t>
      </w:r>
      <w:r w:rsidR="00E86A77" w:rsidRPr="00664DDC">
        <w:rPr>
          <w:rFonts w:ascii="Times New Roman" w:hAnsi="Times New Roman" w:cs="Times New Roman"/>
          <w:b/>
          <w:bCs w:val="0"/>
          <w:szCs w:val="22"/>
        </w:rPr>
        <w:t>»</w:t>
      </w:r>
      <w:r w:rsidR="00E86A77" w:rsidRPr="00664DDC">
        <w:rPr>
          <w:rFonts w:ascii="Times New Roman" w:hAnsi="Times New Roman" w:cs="Times New Roman"/>
          <w:szCs w:val="22"/>
        </w:rPr>
        <w:t xml:space="preserve"> προϋπολογισμού </w:t>
      </w:r>
      <w:r w:rsidR="008440DA">
        <w:rPr>
          <w:rFonts w:ascii="Times New Roman" w:hAnsi="Times New Roman" w:cs="Times New Roman"/>
          <w:b/>
          <w:szCs w:val="22"/>
        </w:rPr>
        <w:t xml:space="preserve">49.600,00 </w:t>
      </w:r>
      <w:r w:rsidR="008B43CF" w:rsidRPr="0066625B">
        <w:rPr>
          <w:rFonts w:ascii="Times New Roman" w:hAnsi="Times New Roman" w:cs="Times New Roman"/>
          <w:b/>
          <w:szCs w:val="22"/>
        </w:rPr>
        <w:t>€</w:t>
      </w:r>
      <w:r w:rsidR="008B43CF">
        <w:rPr>
          <w:rFonts w:ascii="Times New Roman" w:hAnsi="Times New Roman" w:cs="Times New Roman"/>
          <w:szCs w:val="22"/>
        </w:rPr>
        <w:t xml:space="preserve"> συμπεριλαμβανομέ</w:t>
      </w:r>
      <w:r w:rsidR="00E86A77" w:rsidRPr="00664DDC">
        <w:rPr>
          <w:rFonts w:ascii="Times New Roman" w:hAnsi="Times New Roman" w:cs="Times New Roman"/>
          <w:szCs w:val="22"/>
        </w:rPr>
        <w:t>νου ΦΠΑ 24%.</w:t>
      </w:r>
    </w:p>
    <w:p w:rsidR="00F56607" w:rsidRPr="00664DDC" w:rsidRDefault="00F56607">
      <w:pPr>
        <w:jc w:val="both"/>
        <w:rPr>
          <w:rFonts w:asciiTheme="minorHAnsi" w:hAnsiTheme="minorHAnsi" w:cs="Times New Roman"/>
          <w:szCs w:val="22"/>
        </w:rPr>
      </w:pPr>
    </w:p>
    <w:p w:rsidR="00F56607" w:rsidRDefault="00F56607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 xml:space="preserve">Στη συνεδρίαση της επιτροπής, που </w:t>
      </w:r>
      <w:r w:rsidRPr="00664DDC">
        <w:rPr>
          <w:rFonts w:ascii="Times New Roman" w:hAnsi="Times New Roman" w:cs="Times New Roman"/>
          <w:b/>
          <w:szCs w:val="22"/>
        </w:rPr>
        <w:t>είχε απαρτία</w:t>
      </w:r>
      <w:r w:rsidRPr="00664DDC">
        <w:rPr>
          <w:rFonts w:ascii="Times New Roman" w:hAnsi="Times New Roman" w:cs="Times New Roman"/>
          <w:szCs w:val="22"/>
        </w:rPr>
        <w:t>, παρέστησαν οι εξής:</w:t>
      </w:r>
    </w:p>
    <w:p w:rsidR="00940C60" w:rsidRPr="00664DDC" w:rsidRDefault="00940C60">
      <w:pPr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993"/>
        <w:gridCol w:w="4162"/>
        <w:gridCol w:w="4626"/>
      </w:tblGrid>
      <w:tr w:rsidR="00D84187" w:rsidRPr="00664DDC" w:rsidTr="00C310AE">
        <w:tc>
          <w:tcPr>
            <w:tcW w:w="993" w:type="dxa"/>
            <w:shd w:val="clear" w:color="auto" w:fill="F2F2F2"/>
            <w:vAlign w:val="center"/>
          </w:tcPr>
          <w:p w:rsidR="00B36ED9" w:rsidRPr="001B1D7E" w:rsidRDefault="00B36ED9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Α/Α</w:t>
            </w:r>
          </w:p>
        </w:tc>
        <w:tc>
          <w:tcPr>
            <w:tcW w:w="4162" w:type="dxa"/>
            <w:shd w:val="clear" w:color="auto" w:fill="F2F2F2"/>
            <w:vAlign w:val="center"/>
          </w:tcPr>
          <w:p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ΟΝΟΜΑΤΕΠΩΝΥΜΟ</w:t>
            </w:r>
          </w:p>
        </w:tc>
        <w:tc>
          <w:tcPr>
            <w:tcW w:w="4626" w:type="dxa"/>
            <w:shd w:val="clear" w:color="auto" w:fill="F2F2F2"/>
            <w:vAlign w:val="center"/>
          </w:tcPr>
          <w:p w:rsidR="00D84187" w:rsidRPr="001B1D7E" w:rsidRDefault="00D84187" w:rsidP="001B1D7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1B1D7E">
              <w:rPr>
                <w:rFonts w:ascii="Arial" w:hAnsi="Arial" w:cs="Arial"/>
                <w:b/>
                <w:szCs w:val="22"/>
              </w:rPr>
              <w:t>ΙΔΙΟΤΗΤΑ ΣΤΗΝ ΕΠΙΤΡΟΠΗ</w:t>
            </w:r>
          </w:p>
        </w:tc>
      </w:tr>
      <w:tr w:rsidR="00421E88" w:rsidRPr="00664DDC" w:rsidTr="00F37218">
        <w:trPr>
          <w:trHeight w:val="268"/>
        </w:trPr>
        <w:tc>
          <w:tcPr>
            <w:tcW w:w="993" w:type="dxa"/>
            <w:vAlign w:val="center"/>
          </w:tcPr>
          <w:p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162" w:type="dxa"/>
            <w:vAlign w:val="center"/>
          </w:tcPr>
          <w:p w:rsidR="00421E88" w:rsidRPr="001B1D7E" w:rsidRDefault="008440DA" w:rsidP="0036714B">
            <w:pPr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ΝΙΚΟΛΑΟΣ ΠΑΣΧΑΛΙΝΟΣ</w:t>
            </w:r>
          </w:p>
        </w:tc>
        <w:tc>
          <w:tcPr>
            <w:tcW w:w="4626" w:type="dxa"/>
            <w:vAlign w:val="center"/>
          </w:tcPr>
          <w:p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ΠΡΟΕΔΡΟΣ</w:t>
            </w:r>
          </w:p>
        </w:tc>
      </w:tr>
      <w:tr w:rsidR="00421E88" w:rsidRPr="00664DDC" w:rsidTr="00F37218">
        <w:trPr>
          <w:trHeight w:val="159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4162" w:type="dxa"/>
            <w:vAlign w:val="center"/>
          </w:tcPr>
          <w:p w:rsidR="00421E88" w:rsidRPr="001B1D7E" w:rsidRDefault="008440DA" w:rsidP="00D8418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ΑΝΤΩΝΙΟΣ ΜΠΑΧΑΣ</w:t>
            </w:r>
          </w:p>
        </w:tc>
        <w:tc>
          <w:tcPr>
            <w:tcW w:w="4626" w:type="dxa"/>
            <w:vAlign w:val="center"/>
          </w:tcPr>
          <w:p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ΤΑΚΤΙΚΟ ΜΕΛΟΣ</w:t>
            </w:r>
          </w:p>
        </w:tc>
      </w:tr>
      <w:tr w:rsidR="00421E88" w:rsidRPr="00664DDC" w:rsidTr="00F37218">
        <w:trPr>
          <w:trHeight w:val="258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21E88" w:rsidRPr="001B1D7E" w:rsidRDefault="001B1D7E" w:rsidP="00D84187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4162" w:type="dxa"/>
            <w:vAlign w:val="center"/>
          </w:tcPr>
          <w:p w:rsidR="00421E88" w:rsidRPr="001B1D7E" w:rsidRDefault="008440DA" w:rsidP="000F51E7">
            <w:pPr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ΤΣΙΓΑΡΑ ΣΟΦΙΑ</w:t>
            </w:r>
          </w:p>
        </w:tc>
        <w:tc>
          <w:tcPr>
            <w:tcW w:w="4626" w:type="dxa"/>
            <w:vAlign w:val="center"/>
          </w:tcPr>
          <w:p w:rsidR="00421E88" w:rsidRPr="001B1D7E" w:rsidRDefault="00421E88" w:rsidP="00D84187">
            <w:pPr>
              <w:jc w:val="center"/>
              <w:rPr>
                <w:rFonts w:ascii="Arial" w:hAnsi="Arial" w:cs="Arial"/>
                <w:szCs w:val="22"/>
              </w:rPr>
            </w:pPr>
            <w:r w:rsidRPr="001B1D7E">
              <w:rPr>
                <w:rFonts w:ascii="Arial" w:hAnsi="Arial" w:cs="Arial"/>
                <w:szCs w:val="22"/>
              </w:rPr>
              <w:t>ΤΑΚΤΙΚΟ ΜΕΛΟΣ</w:t>
            </w:r>
          </w:p>
        </w:tc>
      </w:tr>
    </w:tbl>
    <w:p w:rsidR="00233AB9" w:rsidRPr="00664DDC" w:rsidRDefault="00C625E3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 xml:space="preserve"> </w:t>
      </w:r>
    </w:p>
    <w:p w:rsidR="004B5827" w:rsidRPr="00664DDC" w:rsidRDefault="001B61CD" w:rsidP="00EE1071">
      <w:pPr>
        <w:jc w:val="both"/>
        <w:rPr>
          <w:rFonts w:ascii="Times New Roman" w:hAnsi="Times New Roman" w:cs="Times New Roman"/>
          <w:szCs w:val="22"/>
        </w:rPr>
      </w:pPr>
      <w:r w:rsidRPr="00664DDC">
        <w:rPr>
          <w:rFonts w:ascii="Times New Roman" w:hAnsi="Times New Roman" w:cs="Times New Roman"/>
          <w:szCs w:val="22"/>
        </w:rPr>
        <w:t>Η Ε</w:t>
      </w:r>
      <w:r w:rsidR="00344E2F" w:rsidRPr="00664DDC">
        <w:rPr>
          <w:rFonts w:ascii="Times New Roman" w:hAnsi="Times New Roman" w:cs="Times New Roman"/>
          <w:szCs w:val="22"/>
        </w:rPr>
        <w:t>πιτροπή αφού έλαβε</w:t>
      </w:r>
      <w:r w:rsidR="004B5827" w:rsidRPr="00664DDC">
        <w:rPr>
          <w:rFonts w:ascii="Times New Roman" w:hAnsi="Times New Roman" w:cs="Times New Roman"/>
          <w:szCs w:val="22"/>
        </w:rPr>
        <w:t xml:space="preserve"> </w:t>
      </w:r>
      <w:r w:rsidR="00344E2F" w:rsidRPr="00664DDC">
        <w:rPr>
          <w:rFonts w:ascii="Times New Roman" w:hAnsi="Times New Roman" w:cs="Times New Roman"/>
          <w:szCs w:val="22"/>
        </w:rPr>
        <w:t xml:space="preserve">υπόψη της </w:t>
      </w:r>
      <w:r w:rsidR="009641FD" w:rsidRPr="00664DDC">
        <w:rPr>
          <w:rFonts w:ascii="Times New Roman" w:hAnsi="Times New Roman" w:cs="Times New Roman"/>
          <w:szCs w:val="22"/>
        </w:rPr>
        <w:t>τ</w:t>
      </w:r>
      <w:r w:rsidR="00344E2F" w:rsidRPr="00664DDC">
        <w:rPr>
          <w:rFonts w:ascii="Times New Roman" w:hAnsi="Times New Roman" w:cs="Times New Roman"/>
          <w:szCs w:val="22"/>
        </w:rPr>
        <w:t xml:space="preserve">ην </w:t>
      </w:r>
      <w:r w:rsidR="000B5545" w:rsidRPr="00664DDC">
        <w:rPr>
          <w:rFonts w:ascii="Times New Roman" w:hAnsi="Times New Roman" w:cs="Times New Roman"/>
          <w:szCs w:val="22"/>
        </w:rPr>
        <w:t xml:space="preserve">υπ. </w:t>
      </w:r>
      <w:r w:rsidRPr="00664DDC">
        <w:rPr>
          <w:rFonts w:ascii="Times New Roman" w:hAnsi="Times New Roman" w:cs="Times New Roman"/>
          <w:szCs w:val="22"/>
        </w:rPr>
        <w:t>α</w:t>
      </w:r>
      <w:r w:rsidR="000B5545" w:rsidRPr="00664DDC">
        <w:rPr>
          <w:rFonts w:ascii="Times New Roman" w:hAnsi="Times New Roman" w:cs="Times New Roman"/>
          <w:szCs w:val="22"/>
        </w:rPr>
        <w:t xml:space="preserve">ριθ. </w:t>
      </w:r>
      <w:r w:rsidR="008A2FC1">
        <w:rPr>
          <w:rFonts w:ascii="Times New Roman" w:hAnsi="Times New Roman" w:cs="Times New Roman"/>
          <w:b/>
          <w:szCs w:val="22"/>
        </w:rPr>
        <w:t>10236/29</w:t>
      </w:r>
      <w:r w:rsidR="006E46A1" w:rsidRPr="00664DDC">
        <w:rPr>
          <w:rFonts w:ascii="Times New Roman" w:hAnsi="Times New Roman" w:cs="Times New Roman"/>
          <w:b/>
          <w:szCs w:val="22"/>
        </w:rPr>
        <w:t>-</w:t>
      </w:r>
      <w:r w:rsidR="008A2FC1">
        <w:rPr>
          <w:rFonts w:ascii="Times New Roman" w:hAnsi="Times New Roman" w:cs="Times New Roman"/>
          <w:b/>
          <w:szCs w:val="22"/>
        </w:rPr>
        <w:t>06</w:t>
      </w:r>
      <w:r w:rsidR="006E46A1" w:rsidRPr="00664DDC">
        <w:rPr>
          <w:rFonts w:ascii="Times New Roman" w:hAnsi="Times New Roman" w:cs="Times New Roman"/>
          <w:b/>
          <w:szCs w:val="22"/>
        </w:rPr>
        <w:t>-202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="006E46A1" w:rsidRPr="00664DDC">
        <w:rPr>
          <w:rFonts w:ascii="Times New Roman" w:hAnsi="Times New Roman" w:cs="Times New Roman"/>
          <w:szCs w:val="22"/>
        </w:rPr>
        <w:t xml:space="preserve"> </w:t>
      </w:r>
      <w:r w:rsidRPr="00664DDC">
        <w:rPr>
          <w:rFonts w:ascii="Times New Roman" w:hAnsi="Times New Roman" w:cs="Times New Roman"/>
          <w:szCs w:val="22"/>
        </w:rPr>
        <w:t>Δ</w:t>
      </w:r>
      <w:r w:rsidR="000B5545" w:rsidRPr="00664DDC">
        <w:rPr>
          <w:rFonts w:ascii="Times New Roman" w:hAnsi="Times New Roman" w:cs="Times New Roman"/>
          <w:szCs w:val="22"/>
        </w:rPr>
        <w:t>ιακήρυξη</w:t>
      </w:r>
      <w:r w:rsidR="001C19CB" w:rsidRPr="00664DDC">
        <w:rPr>
          <w:rFonts w:ascii="Times New Roman" w:hAnsi="Times New Roman" w:cs="Times New Roman"/>
          <w:szCs w:val="22"/>
        </w:rPr>
        <w:t xml:space="preserve"> του Δήμου Μοσχάτου - Ταύρου με τίτλο </w:t>
      </w:r>
      <w:r w:rsidR="001C19CB" w:rsidRPr="00664DDC">
        <w:rPr>
          <w:rFonts w:ascii="Times New Roman" w:hAnsi="Times New Roman" w:cs="Times New Roman"/>
          <w:b/>
          <w:bCs w:val="0"/>
          <w:szCs w:val="22"/>
        </w:rPr>
        <w:t>«</w:t>
      </w:r>
      <w:r w:rsidR="008A2FC1">
        <w:rPr>
          <w:rFonts w:ascii="Times New Roman" w:hAnsi="Times New Roman" w:cs="Times New Roman"/>
          <w:b/>
          <w:bCs w:val="0"/>
          <w:szCs w:val="22"/>
        </w:rPr>
        <w:t>ΕΚΠΟΝΗΣΗ ΣΧΕΔΙΟΥ ΦΟΡΤΙΣΗΣ ΗΛΕΚΤΡΙΚΩΝ ΟΧΗΜΑΤΩΝ</w:t>
      </w:r>
      <w:r w:rsidR="006014E7">
        <w:rPr>
          <w:rFonts w:ascii="Times New Roman" w:hAnsi="Times New Roman" w:cs="Times New Roman"/>
          <w:b/>
          <w:bCs w:val="0"/>
          <w:szCs w:val="22"/>
        </w:rPr>
        <w:t xml:space="preserve"> </w:t>
      </w:r>
      <w:r w:rsidR="008A2FC1">
        <w:rPr>
          <w:rFonts w:ascii="Times New Roman" w:hAnsi="Times New Roman" w:cs="Times New Roman"/>
          <w:b/>
          <w:bCs w:val="0"/>
          <w:szCs w:val="22"/>
        </w:rPr>
        <w:t>(ΣΦΗΟ)</w:t>
      </w:r>
      <w:r w:rsidR="001C19CB" w:rsidRPr="00664DDC">
        <w:rPr>
          <w:rFonts w:ascii="Times New Roman" w:hAnsi="Times New Roman" w:cs="Times New Roman"/>
          <w:b/>
          <w:szCs w:val="22"/>
        </w:rPr>
        <w:t xml:space="preserve">» </w:t>
      </w:r>
      <w:r w:rsidR="00D73915" w:rsidRPr="00664DDC">
        <w:rPr>
          <w:rFonts w:ascii="Times New Roman" w:hAnsi="Times New Roman" w:cs="Times New Roman"/>
          <w:szCs w:val="22"/>
        </w:rPr>
        <w:t xml:space="preserve"> </w:t>
      </w:r>
      <w:r w:rsidR="00C444E6" w:rsidRPr="00664DDC">
        <w:rPr>
          <w:rFonts w:ascii="Times New Roman" w:hAnsi="Times New Roman" w:cs="Times New Roman"/>
          <w:szCs w:val="22"/>
        </w:rPr>
        <w:t xml:space="preserve">καθώς </w:t>
      </w:r>
      <w:r w:rsidR="00CF410C" w:rsidRPr="00664DDC">
        <w:rPr>
          <w:rFonts w:ascii="Times New Roman" w:hAnsi="Times New Roman" w:cs="Times New Roman"/>
          <w:szCs w:val="22"/>
        </w:rPr>
        <w:t>και το νομικό πλαίσιο που διέπει τον εν λόγω διαγωνισμό</w:t>
      </w:r>
      <w:r w:rsidR="009641FD" w:rsidRPr="00664DDC">
        <w:rPr>
          <w:rFonts w:ascii="Times New Roman" w:hAnsi="Times New Roman" w:cs="Times New Roman"/>
          <w:b/>
          <w:szCs w:val="22"/>
        </w:rPr>
        <w:t xml:space="preserve">, </w:t>
      </w:r>
      <w:r w:rsidR="00871806" w:rsidRPr="00664DDC">
        <w:rPr>
          <w:rFonts w:ascii="Times New Roman" w:hAnsi="Times New Roman" w:cs="Times New Roman"/>
          <w:szCs w:val="22"/>
        </w:rPr>
        <w:t xml:space="preserve">σημειώνει </w:t>
      </w:r>
      <w:r w:rsidR="004B5827" w:rsidRPr="00664DDC">
        <w:rPr>
          <w:rFonts w:ascii="Times New Roman" w:hAnsi="Times New Roman" w:cs="Times New Roman"/>
          <w:szCs w:val="22"/>
        </w:rPr>
        <w:t>τα εξής:</w:t>
      </w:r>
    </w:p>
    <w:p w:rsidR="006E46A1" w:rsidRDefault="006E46A1" w:rsidP="00EE10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:rsidR="0001206B" w:rsidRDefault="009641FD" w:rsidP="00EE10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Cs w:val="22"/>
        </w:rPr>
      </w:pPr>
      <w:r w:rsidRPr="00B36ED9">
        <w:rPr>
          <w:rFonts w:ascii="Times New Roman" w:hAnsi="Times New Roman" w:cs="Times New Roman"/>
          <w:szCs w:val="22"/>
        </w:rPr>
        <w:t>Η</w:t>
      </w:r>
      <w:r w:rsidRPr="00B36ED9">
        <w:rPr>
          <w:rFonts w:ascii="Times New Roman" w:eastAsia="SimSun" w:hAnsi="Times New Roman" w:cs="Times New Roman"/>
          <w:bCs w:val="0"/>
          <w:szCs w:val="22"/>
          <w:lang w:eastAsia="zh-CN"/>
        </w:rPr>
        <w:t xml:space="preserve"> κ</w:t>
      </w:r>
      <w:r w:rsidRPr="00B36ED9">
        <w:rPr>
          <w:rFonts w:ascii="Times New Roman" w:hAnsi="Times New Roman" w:cs="Times New Roman"/>
          <w:szCs w:val="22"/>
        </w:rPr>
        <w:t xml:space="preserve">αταληκτική ημερομηνία υποβολής των προσφορών ήταν σύμφωνα με τη </w:t>
      </w:r>
      <w:r w:rsidR="00156BB1" w:rsidRPr="00B36ED9">
        <w:rPr>
          <w:rFonts w:ascii="Times New Roman" w:hAnsi="Times New Roman" w:cs="Times New Roman"/>
          <w:szCs w:val="22"/>
        </w:rPr>
        <w:t>Δ</w:t>
      </w:r>
      <w:r w:rsidR="007E620E">
        <w:rPr>
          <w:rFonts w:ascii="Times New Roman" w:hAnsi="Times New Roman" w:cs="Times New Roman"/>
          <w:szCs w:val="22"/>
        </w:rPr>
        <w:t>ιακήρυξη στις</w:t>
      </w:r>
      <w:r w:rsidRPr="00B36ED9">
        <w:rPr>
          <w:rFonts w:ascii="Times New Roman" w:hAnsi="Times New Roman" w:cs="Times New Roman"/>
          <w:szCs w:val="22"/>
        </w:rPr>
        <w:t xml:space="preserve"> </w:t>
      </w:r>
      <w:r w:rsidR="008A2FC1">
        <w:rPr>
          <w:rFonts w:ascii="Times New Roman" w:hAnsi="Times New Roman" w:cs="Times New Roman"/>
          <w:b/>
          <w:szCs w:val="22"/>
        </w:rPr>
        <w:t>14</w:t>
      </w:r>
      <w:r w:rsidR="002A75FD">
        <w:rPr>
          <w:rFonts w:ascii="Times New Roman" w:hAnsi="Times New Roman" w:cs="Times New Roman"/>
          <w:b/>
          <w:szCs w:val="22"/>
        </w:rPr>
        <w:t>/</w:t>
      </w:r>
      <w:r w:rsidR="008A2FC1">
        <w:rPr>
          <w:rFonts w:ascii="Times New Roman" w:hAnsi="Times New Roman" w:cs="Times New Roman"/>
          <w:b/>
          <w:szCs w:val="22"/>
        </w:rPr>
        <w:t>07</w:t>
      </w:r>
      <w:r w:rsidR="00CF1CC4" w:rsidRPr="002A6D67">
        <w:rPr>
          <w:rFonts w:ascii="Times New Roman" w:hAnsi="Times New Roman" w:cs="Times New Roman"/>
          <w:b/>
          <w:szCs w:val="22"/>
        </w:rPr>
        <w:t>/20</w:t>
      </w:r>
      <w:r w:rsidR="008F4E2F">
        <w:rPr>
          <w:rFonts w:ascii="Times New Roman" w:hAnsi="Times New Roman" w:cs="Times New Roman"/>
          <w:b/>
          <w:szCs w:val="22"/>
        </w:rPr>
        <w:t>2</w:t>
      </w:r>
      <w:r w:rsidR="006E46A1">
        <w:rPr>
          <w:rFonts w:ascii="Times New Roman" w:hAnsi="Times New Roman" w:cs="Times New Roman"/>
          <w:b/>
          <w:szCs w:val="22"/>
        </w:rPr>
        <w:t>1</w:t>
      </w:r>
      <w:r w:rsidR="00CF1CC4" w:rsidRPr="00B36ED9">
        <w:rPr>
          <w:rFonts w:ascii="Times New Roman" w:hAnsi="Times New Roman" w:cs="Times New Roman"/>
          <w:szCs w:val="22"/>
        </w:rPr>
        <w:t xml:space="preserve"> </w:t>
      </w:r>
      <w:r w:rsidR="002A75FD">
        <w:rPr>
          <w:rFonts w:ascii="Times New Roman" w:hAnsi="Times New Roman" w:cs="Times New Roman"/>
          <w:szCs w:val="22"/>
        </w:rPr>
        <w:t xml:space="preserve">και </w:t>
      </w:r>
      <w:r w:rsidR="00CF1CC4" w:rsidRPr="00B36ED9">
        <w:rPr>
          <w:rFonts w:ascii="Times New Roman" w:hAnsi="Times New Roman" w:cs="Times New Roman"/>
          <w:szCs w:val="22"/>
        </w:rPr>
        <w:t xml:space="preserve">ώρα </w:t>
      </w:r>
      <w:r w:rsidR="008A2FC1">
        <w:rPr>
          <w:rFonts w:ascii="Times New Roman" w:hAnsi="Times New Roman" w:cs="Times New Roman"/>
          <w:b/>
          <w:sz w:val="24"/>
        </w:rPr>
        <w:t>10:3</w:t>
      </w:r>
      <w:r w:rsidR="00132A7E">
        <w:rPr>
          <w:rFonts w:ascii="Times New Roman" w:hAnsi="Times New Roman" w:cs="Times New Roman"/>
          <w:b/>
          <w:sz w:val="24"/>
        </w:rPr>
        <w:t>0</w:t>
      </w:r>
      <w:r w:rsidR="008A2FC1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2A75FD" w:rsidRPr="00132A7E">
        <w:rPr>
          <w:rFonts w:ascii="Times New Roman" w:hAnsi="Times New Roman" w:cs="Times New Roman"/>
          <w:b/>
          <w:sz w:val="24"/>
        </w:rPr>
        <w:t>π</w:t>
      </w:r>
      <w:r w:rsidR="00132A7E">
        <w:rPr>
          <w:rFonts w:ascii="Times New Roman" w:hAnsi="Times New Roman" w:cs="Times New Roman"/>
          <w:b/>
          <w:sz w:val="24"/>
        </w:rPr>
        <w:t>.</w:t>
      </w:r>
      <w:r w:rsidR="002A75FD" w:rsidRPr="00132A7E">
        <w:rPr>
          <w:rFonts w:ascii="Times New Roman" w:hAnsi="Times New Roman" w:cs="Times New Roman"/>
          <w:b/>
          <w:sz w:val="24"/>
        </w:rPr>
        <w:t>μ</w:t>
      </w:r>
      <w:proofErr w:type="spellEnd"/>
      <w:r w:rsidR="002A75FD" w:rsidRPr="00132A7E">
        <w:rPr>
          <w:rFonts w:ascii="Times New Roman" w:hAnsi="Times New Roman" w:cs="Times New Roman"/>
          <w:b/>
          <w:sz w:val="24"/>
        </w:rPr>
        <w:t>.</w:t>
      </w:r>
      <w:r w:rsidR="0001206B" w:rsidRPr="00132A7E">
        <w:rPr>
          <w:rFonts w:ascii="Times New Roman" w:hAnsi="Times New Roman" w:cs="Times New Roman"/>
          <w:b/>
          <w:szCs w:val="22"/>
        </w:rPr>
        <w:t xml:space="preserve"> </w:t>
      </w:r>
      <w:r w:rsidR="0001206B">
        <w:rPr>
          <w:rFonts w:ascii="Times New Roman" w:hAnsi="Times New Roman" w:cs="Times New Roman"/>
          <w:b/>
          <w:szCs w:val="22"/>
        </w:rPr>
        <w:t xml:space="preserve">                             </w:t>
      </w:r>
    </w:p>
    <w:p w:rsidR="00CB5C24" w:rsidRPr="00043686" w:rsidRDefault="00CB5C24" w:rsidP="0001206B">
      <w:pPr>
        <w:jc w:val="center"/>
        <w:rPr>
          <w:rFonts w:ascii="Times New Roman" w:hAnsi="Times New Roman" w:cs="Times New Roman"/>
          <w:b/>
          <w:szCs w:val="22"/>
        </w:rPr>
      </w:pPr>
    </w:p>
    <w:p w:rsidR="00CB5C24" w:rsidRDefault="00CB5C24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EE1071">
        <w:rPr>
          <w:rFonts w:ascii="Times New Roman" w:hAnsi="Times New Roman" w:cs="Times New Roman"/>
          <w:szCs w:val="22"/>
        </w:rPr>
        <w:t xml:space="preserve">Στον διαγωνισμό </w:t>
      </w:r>
      <w:r w:rsidR="005B1CC4" w:rsidRPr="00EE1071">
        <w:rPr>
          <w:rFonts w:ascii="Times New Roman" w:hAnsi="Times New Roman" w:cs="Times New Roman"/>
          <w:szCs w:val="22"/>
        </w:rPr>
        <w:t>είχ</w:t>
      </w:r>
      <w:r w:rsidR="006014E7">
        <w:rPr>
          <w:rFonts w:ascii="Times New Roman" w:hAnsi="Times New Roman" w:cs="Times New Roman"/>
          <w:szCs w:val="22"/>
        </w:rPr>
        <w:t>ε</w:t>
      </w:r>
      <w:r w:rsidRPr="00EE1071">
        <w:rPr>
          <w:rFonts w:ascii="Times New Roman" w:hAnsi="Times New Roman" w:cs="Times New Roman"/>
          <w:szCs w:val="22"/>
        </w:rPr>
        <w:t xml:space="preserve"> υποβληθεί εμπρόθεσμα </w:t>
      </w:r>
      <w:r w:rsidR="001B1D7E">
        <w:rPr>
          <w:rFonts w:ascii="Times New Roman" w:hAnsi="Times New Roman" w:cs="Times New Roman"/>
          <w:szCs w:val="22"/>
        </w:rPr>
        <w:t xml:space="preserve">στο Πρωτόκολλο της Υπηρεσίας </w:t>
      </w:r>
      <w:r w:rsidR="008A2FC1">
        <w:rPr>
          <w:rFonts w:ascii="Times New Roman" w:hAnsi="Times New Roman" w:cs="Times New Roman"/>
          <w:b/>
          <w:szCs w:val="22"/>
        </w:rPr>
        <w:t>μία</w:t>
      </w:r>
      <w:r w:rsidR="005B1CC4" w:rsidRPr="00EE1071">
        <w:rPr>
          <w:rFonts w:ascii="Times New Roman" w:hAnsi="Times New Roman" w:cs="Times New Roman"/>
          <w:b/>
          <w:szCs w:val="22"/>
        </w:rPr>
        <w:t xml:space="preserve"> (</w:t>
      </w:r>
      <w:r w:rsidR="008A2FC1">
        <w:rPr>
          <w:rFonts w:ascii="Times New Roman" w:hAnsi="Times New Roman" w:cs="Times New Roman"/>
          <w:b/>
          <w:szCs w:val="22"/>
        </w:rPr>
        <w:t>1</w:t>
      </w:r>
      <w:r w:rsidRPr="00EE1071">
        <w:rPr>
          <w:rFonts w:ascii="Times New Roman" w:hAnsi="Times New Roman" w:cs="Times New Roman"/>
          <w:b/>
          <w:szCs w:val="22"/>
        </w:rPr>
        <w:t>) προσφορ</w:t>
      </w:r>
      <w:r w:rsidR="008A2FC1">
        <w:rPr>
          <w:rFonts w:ascii="Times New Roman" w:hAnsi="Times New Roman" w:cs="Times New Roman"/>
          <w:b/>
          <w:szCs w:val="22"/>
        </w:rPr>
        <w:t>ά</w:t>
      </w:r>
      <w:r w:rsidR="008A2FC1">
        <w:rPr>
          <w:rFonts w:ascii="Times New Roman" w:hAnsi="Times New Roman" w:cs="Times New Roman"/>
          <w:szCs w:val="22"/>
        </w:rPr>
        <w:t xml:space="preserve">, από την  παρακάτω υποψήφια Εταιρεία: </w:t>
      </w:r>
      <w:r w:rsidRPr="00EE1071">
        <w:rPr>
          <w:rFonts w:ascii="Times New Roman" w:hAnsi="Times New Roman" w:cs="Times New Roman"/>
          <w:szCs w:val="22"/>
        </w:rPr>
        <w:t xml:space="preserve"> </w:t>
      </w:r>
    </w:p>
    <w:p w:rsidR="00176911" w:rsidRPr="00EE1071" w:rsidRDefault="00176911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83"/>
        <w:gridCol w:w="4295"/>
        <w:gridCol w:w="993"/>
        <w:gridCol w:w="3118"/>
      </w:tblGrid>
      <w:tr w:rsidR="006E46A1" w:rsidRPr="0054016E" w:rsidTr="006E46A1">
        <w:tc>
          <w:tcPr>
            <w:tcW w:w="9889" w:type="dxa"/>
            <w:gridSpan w:val="4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ΠΙΝΑΚΑΣ </w:t>
            </w:r>
            <w:r>
              <w:rPr>
                <w:rFonts w:ascii="Arial" w:hAnsi="Arial" w:cs="Arial"/>
                <w:b/>
                <w:szCs w:val="22"/>
              </w:rPr>
              <w:t>1</w:t>
            </w:r>
          </w:p>
        </w:tc>
      </w:tr>
      <w:tr w:rsidR="006E46A1" w:rsidRPr="0054016E" w:rsidTr="006E46A1">
        <w:tc>
          <w:tcPr>
            <w:tcW w:w="9889" w:type="dxa"/>
            <w:gridSpan w:val="4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  <w:lang w:val="en-US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ΚΑΤΑΛΟΓΟΣ ΣΥΜΜΕΤΕΧΟΝΤΩΝ </w:t>
            </w:r>
          </w:p>
        </w:tc>
      </w:tr>
      <w:tr w:rsidR="006E46A1" w:rsidRPr="0054016E" w:rsidTr="00F6067F">
        <w:tc>
          <w:tcPr>
            <w:tcW w:w="1483" w:type="dxa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Αρ. προσφοράς</w:t>
            </w:r>
          </w:p>
        </w:tc>
        <w:tc>
          <w:tcPr>
            <w:tcW w:w="4295" w:type="dxa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Επωνυμία</w:t>
            </w:r>
          </w:p>
        </w:tc>
        <w:tc>
          <w:tcPr>
            <w:tcW w:w="993" w:type="dxa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Αρ. </w:t>
            </w:r>
            <w:proofErr w:type="spellStart"/>
            <w:r w:rsidRPr="0054016E">
              <w:rPr>
                <w:rFonts w:ascii="Arial" w:hAnsi="Arial" w:cs="Arial"/>
                <w:b/>
                <w:szCs w:val="22"/>
              </w:rPr>
              <w:t>πρωτ</w:t>
            </w:r>
            <w:proofErr w:type="spellEnd"/>
            <w:r w:rsidRPr="0054016E">
              <w:rPr>
                <w:rFonts w:ascii="Arial" w:hAnsi="Arial" w:cs="Arial"/>
                <w:b/>
                <w:szCs w:val="22"/>
              </w:rPr>
              <w:t xml:space="preserve">. </w:t>
            </w:r>
          </w:p>
        </w:tc>
        <w:tc>
          <w:tcPr>
            <w:tcW w:w="3118" w:type="dxa"/>
            <w:shd w:val="clear" w:color="auto" w:fill="F2F2F2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>Χρόνος Υποβολής Προσφοράς</w:t>
            </w:r>
          </w:p>
        </w:tc>
      </w:tr>
      <w:tr w:rsidR="006E46A1" w:rsidRPr="0054016E" w:rsidTr="00F6067F">
        <w:tc>
          <w:tcPr>
            <w:tcW w:w="1483" w:type="dxa"/>
          </w:tcPr>
          <w:p w:rsidR="006E46A1" w:rsidRPr="0054016E" w:rsidRDefault="006E46A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 w:rsidRPr="0054016E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4295" w:type="dxa"/>
          </w:tcPr>
          <w:p w:rsidR="006E46A1" w:rsidRPr="008A2FC1" w:rsidRDefault="008A2FC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DIADIKASIA</w:t>
            </w:r>
            <w:r w:rsidRPr="008A2FC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en-US"/>
              </w:rPr>
              <w:t>BUSINESS</w:t>
            </w:r>
            <w:r w:rsidRPr="008A2FC1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  <w:lang w:val="en-US"/>
              </w:rPr>
              <w:t>CONSULTING</w:t>
            </w:r>
            <w:r>
              <w:rPr>
                <w:rFonts w:ascii="Arial" w:hAnsi="Arial" w:cs="Arial"/>
                <w:szCs w:val="22"/>
              </w:rPr>
              <w:t xml:space="preserve"> ΣΥΜΒΟΥΛΟΙ ΕΠΙΧΕΙΡΗΣΕΩΝ ΑΝΩΝΥΜΗ ΕΤΑΙΡΕΙΑ</w:t>
            </w:r>
            <w:r w:rsidR="006014E7">
              <w:rPr>
                <w:rFonts w:ascii="Arial" w:hAnsi="Arial" w:cs="Arial"/>
                <w:szCs w:val="22"/>
              </w:rPr>
              <w:t xml:space="preserve"> </w:t>
            </w:r>
            <w:r>
              <w:rPr>
                <w:rFonts w:ascii="Arial" w:hAnsi="Arial" w:cs="Arial"/>
                <w:szCs w:val="22"/>
              </w:rPr>
              <w:t xml:space="preserve">(με διακριτικό τίτλο </w:t>
            </w:r>
            <w:r>
              <w:rPr>
                <w:rFonts w:ascii="Arial" w:hAnsi="Arial" w:cs="Arial"/>
                <w:szCs w:val="22"/>
                <w:lang w:val="en-US"/>
              </w:rPr>
              <w:t>DBC</w:t>
            </w:r>
            <w:r w:rsidRPr="008A2FC1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993" w:type="dxa"/>
          </w:tcPr>
          <w:p w:rsidR="006E46A1" w:rsidRPr="008A2FC1" w:rsidRDefault="008A2FC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  <w:lang w:val="en-US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11381</w:t>
            </w:r>
          </w:p>
        </w:tc>
        <w:tc>
          <w:tcPr>
            <w:tcW w:w="3118" w:type="dxa"/>
          </w:tcPr>
          <w:p w:rsidR="006E46A1" w:rsidRPr="0054016E" w:rsidRDefault="008A2FC1" w:rsidP="006E46A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Cs w:val="22"/>
              </w:rPr>
              <w:t>3-0</w:t>
            </w:r>
            <w:r>
              <w:rPr>
                <w:rFonts w:ascii="Arial" w:hAnsi="Arial" w:cs="Arial"/>
                <w:szCs w:val="22"/>
                <w:lang w:val="en-US"/>
              </w:rPr>
              <w:t>7</w:t>
            </w:r>
            <w:r w:rsidR="00F6067F">
              <w:rPr>
                <w:rFonts w:ascii="Arial" w:hAnsi="Arial" w:cs="Arial"/>
                <w:szCs w:val="22"/>
              </w:rPr>
              <w:t>-2021</w:t>
            </w:r>
          </w:p>
        </w:tc>
      </w:tr>
    </w:tbl>
    <w:p w:rsidR="00EE1071" w:rsidRPr="00EE1071" w:rsidRDefault="00EE1071" w:rsidP="00CB5C2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Cs w:val="22"/>
        </w:rPr>
      </w:pPr>
    </w:p>
    <w:p w:rsidR="00E41CAA" w:rsidRDefault="00E41CAA" w:rsidP="00E41CAA">
      <w:pPr>
        <w:jc w:val="both"/>
        <w:rPr>
          <w:rFonts w:ascii="Times New Roman" w:hAnsi="Times New Roman" w:cs="Times New Roman"/>
          <w:szCs w:val="22"/>
        </w:rPr>
      </w:pPr>
      <w:r w:rsidRPr="00180C62">
        <w:rPr>
          <w:rFonts w:ascii="Times New Roman" w:hAnsi="Times New Roman" w:cs="Times New Roman"/>
          <w:szCs w:val="22"/>
        </w:rPr>
        <w:t xml:space="preserve">Η επιτροπή, αφού διαπίστωσε την </w:t>
      </w:r>
      <w:r w:rsidRPr="00180C62">
        <w:rPr>
          <w:rFonts w:ascii="Times New Roman" w:hAnsi="Times New Roman" w:cs="Times New Roman"/>
          <w:b/>
          <w:szCs w:val="22"/>
        </w:rPr>
        <w:t xml:space="preserve">έγκαιρη </w:t>
      </w:r>
      <w:r>
        <w:rPr>
          <w:rFonts w:ascii="Times New Roman" w:hAnsi="Times New Roman" w:cs="Times New Roman"/>
          <w:b/>
          <w:szCs w:val="22"/>
        </w:rPr>
        <w:t xml:space="preserve">και </w:t>
      </w:r>
      <w:r w:rsidRPr="00437492">
        <w:rPr>
          <w:rFonts w:ascii="Times New Roman" w:hAnsi="Times New Roman" w:cs="Times New Roman"/>
          <w:b/>
          <w:szCs w:val="22"/>
        </w:rPr>
        <w:t>σύμφωνα με την διακήρυξη</w:t>
      </w:r>
      <w:r>
        <w:rPr>
          <w:rFonts w:ascii="Times New Roman" w:hAnsi="Times New Roman" w:cs="Times New Roman"/>
          <w:szCs w:val="22"/>
        </w:rPr>
        <w:t xml:space="preserve"> </w:t>
      </w:r>
      <w:r w:rsidRPr="00180C62">
        <w:rPr>
          <w:rFonts w:ascii="Times New Roman" w:hAnsi="Times New Roman" w:cs="Times New Roman"/>
          <w:b/>
          <w:szCs w:val="22"/>
        </w:rPr>
        <w:t>κατάθεσ</w:t>
      </w:r>
      <w:r>
        <w:rPr>
          <w:rFonts w:ascii="Times New Roman" w:hAnsi="Times New Roman" w:cs="Times New Roman"/>
          <w:b/>
          <w:szCs w:val="22"/>
        </w:rPr>
        <w:t xml:space="preserve">η </w:t>
      </w:r>
      <w:r w:rsidR="00C319A1">
        <w:rPr>
          <w:rFonts w:ascii="Times New Roman" w:hAnsi="Times New Roman" w:cs="Times New Roman"/>
          <w:szCs w:val="22"/>
        </w:rPr>
        <w:t>της προσφοράς</w:t>
      </w:r>
      <w:r w:rsidRPr="00180C62">
        <w:rPr>
          <w:rFonts w:ascii="Times New Roman" w:hAnsi="Times New Roman" w:cs="Times New Roman"/>
          <w:szCs w:val="22"/>
        </w:rPr>
        <w:t xml:space="preserve">, </w:t>
      </w:r>
      <w:r w:rsidR="00C36143">
        <w:rPr>
          <w:rFonts w:ascii="Times New Roman" w:hAnsi="Times New Roman" w:cs="Times New Roman"/>
          <w:szCs w:val="22"/>
        </w:rPr>
        <w:t>προχώρησε στην αποσφράγιση αυτ</w:t>
      </w:r>
      <w:r w:rsidR="00C319A1">
        <w:rPr>
          <w:rFonts w:ascii="Times New Roman" w:hAnsi="Times New Roman" w:cs="Times New Roman"/>
          <w:szCs w:val="22"/>
        </w:rPr>
        <w:t>ής</w:t>
      </w:r>
      <w:r>
        <w:rPr>
          <w:rFonts w:ascii="Times New Roman" w:hAnsi="Times New Roman" w:cs="Times New Roman"/>
          <w:szCs w:val="22"/>
        </w:rPr>
        <w:t xml:space="preserve">, </w:t>
      </w:r>
      <w:r w:rsidRPr="00180C62">
        <w:rPr>
          <w:rFonts w:ascii="Times New Roman" w:hAnsi="Times New Roman" w:cs="Times New Roman"/>
          <w:szCs w:val="22"/>
        </w:rPr>
        <w:t xml:space="preserve">ώστε να </w:t>
      </w:r>
      <w:r w:rsidRPr="00CD48F8">
        <w:rPr>
          <w:rFonts w:ascii="Times New Roman" w:hAnsi="Times New Roman" w:cs="Times New Roman"/>
          <w:b/>
          <w:szCs w:val="22"/>
        </w:rPr>
        <w:t>προβεί</w:t>
      </w:r>
      <w:r w:rsidRPr="00180C62">
        <w:rPr>
          <w:rFonts w:ascii="Times New Roman" w:hAnsi="Times New Roman" w:cs="Times New Roman"/>
          <w:szCs w:val="22"/>
        </w:rPr>
        <w:t xml:space="preserve"> </w:t>
      </w:r>
      <w:r w:rsidRPr="00CD48F8">
        <w:rPr>
          <w:rFonts w:ascii="Times New Roman" w:hAnsi="Times New Roman" w:cs="Times New Roman"/>
          <w:b/>
          <w:szCs w:val="22"/>
        </w:rPr>
        <w:t>σ</w:t>
      </w:r>
      <w:r w:rsidR="001B1D7E">
        <w:rPr>
          <w:rFonts w:ascii="Times New Roman" w:hAnsi="Times New Roman" w:cs="Times New Roman"/>
          <w:b/>
          <w:szCs w:val="22"/>
        </w:rPr>
        <w:t>τον</w:t>
      </w:r>
      <w:r w:rsidRPr="00180C62">
        <w:rPr>
          <w:rFonts w:ascii="Times New Roman" w:hAnsi="Times New Roman" w:cs="Times New Roman"/>
          <w:szCs w:val="22"/>
        </w:rPr>
        <w:t xml:space="preserve"> </w:t>
      </w:r>
      <w:r w:rsidRPr="00CD48F8">
        <w:rPr>
          <w:rFonts w:ascii="Times New Roman" w:hAnsi="Times New Roman" w:cs="Times New Roman"/>
          <w:b/>
          <w:szCs w:val="22"/>
        </w:rPr>
        <w:t>έλεγχο πληρότητας και ορθότητας</w:t>
      </w:r>
      <w:r w:rsidR="003D3D5A">
        <w:rPr>
          <w:rFonts w:ascii="Times New Roman" w:hAnsi="Times New Roman" w:cs="Times New Roman"/>
          <w:szCs w:val="22"/>
        </w:rPr>
        <w:t xml:space="preserve"> των δικαιολογητικών που αυτή περιείχε</w:t>
      </w:r>
      <w:r w:rsidRPr="00180C62">
        <w:rPr>
          <w:rFonts w:ascii="Times New Roman" w:hAnsi="Times New Roman" w:cs="Times New Roman"/>
          <w:szCs w:val="22"/>
        </w:rPr>
        <w:t>.</w:t>
      </w:r>
    </w:p>
    <w:p w:rsidR="00176911" w:rsidRDefault="00176911" w:rsidP="004B5827">
      <w:pPr>
        <w:jc w:val="both"/>
        <w:rPr>
          <w:rFonts w:ascii="Times New Roman" w:hAnsi="Times New Roman" w:cs="Times New Roman"/>
          <w:sz w:val="24"/>
        </w:rPr>
      </w:pPr>
    </w:p>
    <w:p w:rsidR="009B21D5" w:rsidRPr="00C44352" w:rsidRDefault="004B5679" w:rsidP="009641FD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4"/>
        </w:rPr>
      </w:pPr>
      <w:r w:rsidRPr="00C44352">
        <w:rPr>
          <w:rFonts w:asciiTheme="minorHAnsi" w:hAnsiTheme="minorHAnsi" w:cstheme="minorHAnsi"/>
          <w:b/>
          <w:sz w:val="24"/>
        </w:rPr>
        <w:t>Α) ΑΠ</w:t>
      </w:r>
      <w:r w:rsidRPr="004B5679">
        <w:rPr>
          <w:rFonts w:asciiTheme="minorHAnsi" w:hAnsiTheme="minorHAnsi" w:cstheme="minorHAnsi"/>
          <w:b/>
          <w:sz w:val="24"/>
        </w:rPr>
        <w:t>ΟΣΦΡΑΓΙΣΗ –</w:t>
      </w: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Pr="004B5679">
        <w:rPr>
          <w:rFonts w:asciiTheme="minorHAnsi" w:hAnsiTheme="minorHAnsi" w:cstheme="minorHAnsi"/>
          <w:b/>
          <w:sz w:val="24"/>
        </w:rPr>
        <w:t>ΕΛΕΓΧΟΣ ΔΙΚΑΙΟΛΟΓΗΤΙΚΩΝ -</w:t>
      </w:r>
      <w:r w:rsidRPr="00C44352">
        <w:rPr>
          <w:rFonts w:asciiTheme="minorHAnsi" w:hAnsiTheme="minorHAnsi" w:cstheme="minorHAnsi"/>
          <w:b/>
          <w:sz w:val="24"/>
        </w:rPr>
        <w:t xml:space="preserve"> </w:t>
      </w:r>
      <w:r w:rsidRPr="004B5679">
        <w:rPr>
          <w:rFonts w:asciiTheme="minorHAnsi" w:hAnsiTheme="minorHAnsi" w:cstheme="minorHAnsi"/>
          <w:b/>
          <w:sz w:val="24"/>
        </w:rPr>
        <w:t>ΑΞΙΟΛΟΓΗΣΗ ΤΕΧΝΙΚΗΣ ΠΡΟΣΦΟΡΑΣ</w:t>
      </w:r>
    </w:p>
    <w:p w:rsidR="009B01F7" w:rsidRDefault="0073259D" w:rsidP="00622E5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</w:t>
      </w:r>
      <w:r w:rsidR="001B1D7E">
        <w:rPr>
          <w:rFonts w:ascii="Times New Roman" w:hAnsi="Times New Roman" w:cs="Times New Roman"/>
          <w:szCs w:val="22"/>
        </w:rPr>
        <w:t xml:space="preserve">Κατά τον έλεγχο των </w:t>
      </w:r>
      <w:r w:rsidR="001B662C">
        <w:rPr>
          <w:rFonts w:ascii="Times New Roman" w:hAnsi="Times New Roman" w:cs="Times New Roman"/>
          <w:szCs w:val="22"/>
        </w:rPr>
        <w:t>δικαιολογητικών</w:t>
      </w:r>
      <w:r w:rsidR="003D3D5A">
        <w:rPr>
          <w:rFonts w:ascii="Times New Roman" w:hAnsi="Times New Roman" w:cs="Times New Roman"/>
          <w:szCs w:val="22"/>
        </w:rPr>
        <w:t xml:space="preserve"> συμμετοχής</w:t>
      </w:r>
      <w:r w:rsidR="007A233A">
        <w:rPr>
          <w:rFonts w:ascii="Times New Roman" w:hAnsi="Times New Roman" w:cs="Times New Roman"/>
          <w:szCs w:val="22"/>
        </w:rPr>
        <w:t xml:space="preserve"> </w:t>
      </w:r>
      <w:r w:rsidR="001B1D7E">
        <w:rPr>
          <w:rFonts w:ascii="Times New Roman" w:hAnsi="Times New Roman" w:cs="Times New Roman"/>
          <w:szCs w:val="22"/>
        </w:rPr>
        <w:t xml:space="preserve">διαπιστώθηκε </w:t>
      </w:r>
      <w:r w:rsidR="0014342D">
        <w:rPr>
          <w:rFonts w:ascii="Times New Roman" w:hAnsi="Times New Roman" w:cs="Times New Roman"/>
          <w:szCs w:val="22"/>
        </w:rPr>
        <w:t>η πληρότητα και η ορθότητά</w:t>
      </w:r>
      <w:r>
        <w:rPr>
          <w:rFonts w:ascii="Times New Roman" w:hAnsi="Times New Roman" w:cs="Times New Roman"/>
          <w:szCs w:val="22"/>
        </w:rPr>
        <w:t xml:space="preserve"> τους </w:t>
      </w:r>
      <w:r w:rsidRPr="0016661B">
        <w:rPr>
          <w:rFonts w:ascii="Times New Roman" w:hAnsi="Times New Roman" w:cs="Times New Roman"/>
          <w:b/>
          <w:szCs w:val="22"/>
        </w:rPr>
        <w:t>σύμφωνα με τους όρους και τις απαιτήσεις της διακήρυξης</w:t>
      </w:r>
      <w:r>
        <w:rPr>
          <w:rFonts w:ascii="Times New Roman" w:hAnsi="Times New Roman" w:cs="Times New Roman"/>
          <w:szCs w:val="22"/>
        </w:rPr>
        <w:t xml:space="preserve">. </w:t>
      </w:r>
      <w:r w:rsidR="00C319A1">
        <w:rPr>
          <w:rFonts w:ascii="Times New Roman" w:hAnsi="Times New Roman" w:cs="Times New Roman"/>
          <w:szCs w:val="22"/>
        </w:rPr>
        <w:t xml:space="preserve"> </w:t>
      </w:r>
    </w:p>
    <w:p w:rsidR="009B01F7" w:rsidRPr="0044324B" w:rsidRDefault="009B01F7" w:rsidP="009B01F7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Στη</w:t>
      </w:r>
      <w:r w:rsidR="006014E7">
        <w:rPr>
          <w:rFonts w:ascii="Times New Roman" w:hAnsi="Times New Roman" w:cs="Times New Roman"/>
          <w:sz w:val="22"/>
          <w:szCs w:val="22"/>
        </w:rPr>
        <w:t xml:space="preserve"> συνέχει</w:t>
      </w:r>
      <w:r>
        <w:rPr>
          <w:rFonts w:ascii="Times New Roman" w:hAnsi="Times New Roman" w:cs="Times New Roman"/>
          <w:sz w:val="22"/>
          <w:szCs w:val="22"/>
        </w:rPr>
        <w:t xml:space="preserve">α ελέγχθηκε για την προσφορά </w:t>
      </w:r>
      <w:r w:rsidRPr="0044324B">
        <w:rPr>
          <w:rFonts w:ascii="Times New Roman" w:hAnsi="Times New Roman" w:cs="Times New Roman"/>
          <w:sz w:val="22"/>
          <w:szCs w:val="22"/>
        </w:rPr>
        <w:t xml:space="preserve">η </w:t>
      </w:r>
      <w:r>
        <w:rPr>
          <w:rFonts w:ascii="Times New Roman" w:hAnsi="Times New Roman" w:cs="Times New Roman"/>
          <w:sz w:val="22"/>
          <w:szCs w:val="22"/>
        </w:rPr>
        <w:t>γνησιότητα</w:t>
      </w:r>
      <w:r w:rsidRPr="0044324B">
        <w:rPr>
          <w:rFonts w:ascii="Times New Roman" w:hAnsi="Times New Roman" w:cs="Times New Roman"/>
          <w:sz w:val="22"/>
          <w:szCs w:val="22"/>
        </w:rPr>
        <w:t xml:space="preserve"> της υ</w:t>
      </w:r>
      <w:r w:rsidR="0014342D">
        <w:rPr>
          <w:rFonts w:ascii="Times New Roman" w:hAnsi="Times New Roman" w:cs="Times New Roman"/>
          <w:sz w:val="22"/>
          <w:szCs w:val="22"/>
        </w:rPr>
        <w:t>ποβληθείσας εγγυητικής</w:t>
      </w:r>
      <w:r w:rsidR="006014E7">
        <w:rPr>
          <w:rFonts w:ascii="Times New Roman" w:hAnsi="Times New Roman" w:cs="Times New Roman"/>
          <w:sz w:val="22"/>
          <w:szCs w:val="22"/>
        </w:rPr>
        <w:t xml:space="preserve"> επιστολή</w:t>
      </w:r>
      <w:r w:rsidR="0014342D">
        <w:rPr>
          <w:rFonts w:ascii="Times New Roman" w:hAnsi="Times New Roman" w:cs="Times New Roman"/>
          <w:sz w:val="22"/>
          <w:szCs w:val="22"/>
        </w:rPr>
        <w:t xml:space="preserve"> συμμετοχής</w:t>
      </w:r>
      <w:r w:rsidRPr="0044324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</w:t>
      </w:r>
      <w:r w:rsidR="0073259D">
        <w:rPr>
          <w:rFonts w:ascii="Times New Roman" w:hAnsi="Times New Roman" w:cs="Times New Roman"/>
          <w:sz w:val="22"/>
          <w:szCs w:val="22"/>
        </w:rPr>
        <w:t>υπ</w:t>
      </w:r>
      <w:r w:rsidR="006014E7">
        <w:rPr>
          <w:rFonts w:ascii="Times New Roman" w:hAnsi="Times New Roman" w:cs="Times New Roman"/>
          <w:sz w:val="22"/>
          <w:szCs w:val="22"/>
        </w:rPr>
        <w:t xml:space="preserve">’ </w:t>
      </w:r>
      <w:proofErr w:type="spellStart"/>
      <w:r w:rsidR="0073259D">
        <w:rPr>
          <w:rFonts w:ascii="Times New Roman" w:hAnsi="Times New Roman" w:cs="Times New Roman"/>
          <w:sz w:val="22"/>
          <w:szCs w:val="22"/>
        </w:rPr>
        <w:t>αριθμ</w:t>
      </w:r>
      <w:proofErr w:type="spellEnd"/>
      <w:r w:rsidR="0073259D">
        <w:rPr>
          <w:rFonts w:ascii="Times New Roman" w:hAnsi="Times New Roman" w:cs="Times New Roman"/>
          <w:sz w:val="22"/>
          <w:szCs w:val="22"/>
        </w:rPr>
        <w:t>.</w:t>
      </w:r>
      <w:r w:rsidR="0073259D">
        <w:rPr>
          <w:rFonts w:ascii="Times New Roman" w:hAnsi="Times New Roman" w:cs="Times New Roman"/>
          <w:sz w:val="22"/>
          <w:szCs w:val="22"/>
          <w:lang w:val="en-US"/>
        </w:rPr>
        <w:t>W</w:t>
      </w:r>
      <w:r w:rsidR="0073259D">
        <w:rPr>
          <w:rFonts w:ascii="Times New Roman" w:hAnsi="Times New Roman" w:cs="Times New Roman"/>
          <w:sz w:val="22"/>
          <w:szCs w:val="22"/>
        </w:rPr>
        <w:t>02284/00/12-7-2021 –</w:t>
      </w:r>
      <w:r w:rsidR="006014E7">
        <w:rPr>
          <w:rFonts w:ascii="Times New Roman" w:hAnsi="Times New Roman" w:cs="Times New Roman"/>
          <w:sz w:val="22"/>
          <w:szCs w:val="22"/>
        </w:rPr>
        <w:t xml:space="preserve"> Εκδότης</w:t>
      </w:r>
      <w:r w:rsidR="0073259D">
        <w:rPr>
          <w:rFonts w:ascii="Times New Roman" w:hAnsi="Times New Roman" w:cs="Times New Roman"/>
          <w:sz w:val="22"/>
          <w:szCs w:val="22"/>
        </w:rPr>
        <w:t>:</w:t>
      </w:r>
      <w:r w:rsidR="006014E7">
        <w:rPr>
          <w:rFonts w:ascii="Times New Roman" w:hAnsi="Times New Roman" w:cs="Times New Roman"/>
          <w:sz w:val="22"/>
          <w:szCs w:val="22"/>
        </w:rPr>
        <w:t xml:space="preserve"> </w:t>
      </w:r>
      <w:r w:rsidR="0073259D">
        <w:rPr>
          <w:rFonts w:ascii="Times New Roman" w:hAnsi="Times New Roman" w:cs="Times New Roman"/>
          <w:sz w:val="22"/>
          <w:szCs w:val="22"/>
          <w:lang w:val="en-US"/>
        </w:rPr>
        <w:t>Optima</w:t>
      </w:r>
      <w:r w:rsidR="0073259D" w:rsidRPr="0073259D">
        <w:rPr>
          <w:rFonts w:ascii="Times New Roman" w:hAnsi="Times New Roman" w:cs="Times New Roman"/>
          <w:sz w:val="22"/>
          <w:szCs w:val="22"/>
        </w:rPr>
        <w:t xml:space="preserve"> </w:t>
      </w:r>
      <w:r w:rsidR="0073259D">
        <w:rPr>
          <w:rFonts w:ascii="Times New Roman" w:hAnsi="Times New Roman" w:cs="Times New Roman"/>
          <w:sz w:val="22"/>
          <w:szCs w:val="22"/>
          <w:lang w:val="en-US"/>
        </w:rPr>
        <w:t>Bank</w:t>
      </w:r>
      <w:r>
        <w:rPr>
          <w:rFonts w:ascii="Times New Roman" w:hAnsi="Times New Roman" w:cs="Times New Roman"/>
          <w:sz w:val="22"/>
          <w:szCs w:val="22"/>
        </w:rPr>
        <w:t xml:space="preserve">) </w:t>
      </w:r>
      <w:r w:rsidRPr="0044324B">
        <w:rPr>
          <w:rFonts w:ascii="Times New Roman" w:hAnsi="Times New Roman" w:cs="Times New Roman"/>
          <w:sz w:val="22"/>
          <w:szCs w:val="22"/>
        </w:rPr>
        <w:t xml:space="preserve">κατόπιν </w:t>
      </w:r>
      <w:r>
        <w:rPr>
          <w:rFonts w:ascii="Times New Roman" w:hAnsi="Times New Roman" w:cs="Times New Roman"/>
          <w:sz w:val="22"/>
          <w:szCs w:val="22"/>
        </w:rPr>
        <w:t xml:space="preserve">αποστολής </w:t>
      </w:r>
      <w:r w:rsidR="0073259D">
        <w:rPr>
          <w:rFonts w:ascii="Times New Roman" w:hAnsi="Times New Roman" w:cs="Times New Roman"/>
          <w:sz w:val="22"/>
          <w:szCs w:val="22"/>
        </w:rPr>
        <w:t xml:space="preserve">της </w:t>
      </w:r>
      <w:r w:rsidR="006014E7">
        <w:rPr>
          <w:rFonts w:ascii="Times New Roman" w:hAnsi="Times New Roman" w:cs="Times New Roman"/>
          <w:sz w:val="22"/>
          <w:szCs w:val="22"/>
        </w:rPr>
        <w:t xml:space="preserve">υπ’ </w:t>
      </w:r>
      <w:proofErr w:type="spellStart"/>
      <w:r w:rsidR="0073259D">
        <w:rPr>
          <w:rFonts w:ascii="Times New Roman" w:hAnsi="Times New Roman" w:cs="Times New Roman"/>
          <w:sz w:val="22"/>
          <w:szCs w:val="22"/>
        </w:rPr>
        <w:t>αριθμ</w:t>
      </w:r>
      <w:proofErr w:type="spellEnd"/>
      <w:r w:rsidR="0073259D">
        <w:rPr>
          <w:rFonts w:ascii="Times New Roman" w:hAnsi="Times New Roman" w:cs="Times New Roman"/>
          <w:sz w:val="22"/>
          <w:szCs w:val="22"/>
        </w:rPr>
        <w:t>.</w:t>
      </w:r>
      <w:r w:rsidR="006014E7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73259D">
        <w:rPr>
          <w:rFonts w:ascii="Times New Roman" w:hAnsi="Times New Roman" w:cs="Times New Roman"/>
          <w:sz w:val="22"/>
          <w:szCs w:val="22"/>
        </w:rPr>
        <w:t>πρωτ</w:t>
      </w:r>
      <w:proofErr w:type="spellEnd"/>
      <w:r w:rsidR="0073259D">
        <w:rPr>
          <w:rFonts w:ascii="Times New Roman" w:hAnsi="Times New Roman" w:cs="Times New Roman"/>
          <w:sz w:val="22"/>
          <w:szCs w:val="22"/>
        </w:rPr>
        <w:t>.</w:t>
      </w:r>
      <w:r w:rsidR="006014E7">
        <w:rPr>
          <w:rFonts w:ascii="Times New Roman" w:hAnsi="Times New Roman" w:cs="Times New Roman"/>
          <w:sz w:val="22"/>
          <w:szCs w:val="22"/>
        </w:rPr>
        <w:t xml:space="preserve"> </w:t>
      </w:r>
      <w:r w:rsidR="0073259D">
        <w:rPr>
          <w:rFonts w:ascii="Times New Roman" w:hAnsi="Times New Roman" w:cs="Times New Roman"/>
          <w:sz w:val="22"/>
          <w:szCs w:val="22"/>
        </w:rPr>
        <w:t xml:space="preserve">57455 /14-07-2021 </w:t>
      </w:r>
      <w:r>
        <w:rPr>
          <w:rFonts w:ascii="Times New Roman" w:hAnsi="Times New Roman" w:cs="Times New Roman"/>
          <w:sz w:val="22"/>
          <w:szCs w:val="22"/>
        </w:rPr>
        <w:t>βεβαίωσης από</w:t>
      </w:r>
      <w:r w:rsidR="0073259D">
        <w:rPr>
          <w:rFonts w:ascii="Times New Roman" w:hAnsi="Times New Roman" w:cs="Times New Roman"/>
          <w:sz w:val="22"/>
          <w:szCs w:val="22"/>
        </w:rPr>
        <w:t xml:space="preserve"> τον εκδότη της </w:t>
      </w:r>
      <w:r w:rsidRPr="0044324B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7A233A" w:rsidRDefault="009B01F7" w:rsidP="009B01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</w:t>
      </w:r>
      <w:r w:rsidR="007A233A">
        <w:rPr>
          <w:rFonts w:ascii="Times New Roman" w:hAnsi="Times New Roman" w:cs="Times New Roman"/>
          <w:szCs w:val="22"/>
        </w:rPr>
        <w:t>Η</w:t>
      </w:r>
      <w:r w:rsidR="006014E7">
        <w:rPr>
          <w:rFonts w:ascii="Times New Roman" w:hAnsi="Times New Roman" w:cs="Times New Roman"/>
          <w:szCs w:val="22"/>
        </w:rPr>
        <w:t xml:space="preserve"> επιτροπή προέβ</w:t>
      </w:r>
      <w:r w:rsidR="00430F70">
        <w:rPr>
          <w:rFonts w:ascii="Times New Roman" w:hAnsi="Times New Roman" w:cs="Times New Roman"/>
          <w:szCs w:val="22"/>
        </w:rPr>
        <w:t xml:space="preserve">η </w:t>
      </w:r>
      <w:r w:rsidR="0014342D">
        <w:rPr>
          <w:rFonts w:ascii="Times New Roman" w:hAnsi="Times New Roman" w:cs="Times New Roman"/>
          <w:szCs w:val="22"/>
        </w:rPr>
        <w:t xml:space="preserve"> στις 15/07/2021 και ώρα 10:00 </w:t>
      </w:r>
      <w:proofErr w:type="spellStart"/>
      <w:r w:rsidR="0014342D">
        <w:rPr>
          <w:rFonts w:ascii="Times New Roman" w:hAnsi="Times New Roman" w:cs="Times New Roman"/>
          <w:szCs w:val="22"/>
        </w:rPr>
        <w:t>π.μ</w:t>
      </w:r>
      <w:proofErr w:type="spellEnd"/>
      <w:r w:rsidR="0014342D">
        <w:rPr>
          <w:rFonts w:ascii="Times New Roman" w:hAnsi="Times New Roman" w:cs="Times New Roman"/>
          <w:szCs w:val="22"/>
        </w:rPr>
        <w:t>.</w:t>
      </w:r>
      <w:r w:rsidR="00430F70">
        <w:rPr>
          <w:rFonts w:ascii="Times New Roman" w:hAnsi="Times New Roman" w:cs="Times New Roman"/>
          <w:szCs w:val="22"/>
        </w:rPr>
        <w:t xml:space="preserve"> </w:t>
      </w:r>
      <w:r w:rsidR="0014342D">
        <w:rPr>
          <w:rFonts w:ascii="Times New Roman" w:hAnsi="Times New Roman" w:cs="Times New Roman"/>
          <w:szCs w:val="22"/>
        </w:rPr>
        <w:t xml:space="preserve">(αφού </w:t>
      </w:r>
      <w:r w:rsidR="006014E7">
        <w:rPr>
          <w:rFonts w:ascii="Times New Roman" w:hAnsi="Times New Roman" w:cs="Times New Roman"/>
          <w:szCs w:val="22"/>
        </w:rPr>
        <w:t>γνωστοποίησε στον οικονομικό φορέα,</w:t>
      </w:r>
      <w:r w:rsidR="0014342D">
        <w:rPr>
          <w:rFonts w:ascii="Times New Roman" w:hAnsi="Times New Roman" w:cs="Times New Roman"/>
          <w:szCs w:val="22"/>
        </w:rPr>
        <w:t xml:space="preserve"> ανακοίνωση, σχετικά με την ημέρα και ώρα αποσφράγισης) στον έλεγχο της τεχνικής προσφοράς.  </w:t>
      </w:r>
      <w:r w:rsidR="007A233A">
        <w:rPr>
          <w:rFonts w:ascii="Times New Roman" w:hAnsi="Times New Roman" w:cs="Times New Roman"/>
          <w:szCs w:val="22"/>
        </w:rPr>
        <w:t xml:space="preserve"> </w:t>
      </w:r>
      <w:r w:rsidR="007E620E">
        <w:rPr>
          <w:rFonts w:ascii="Times New Roman" w:hAnsi="Times New Roman" w:cs="Times New Roman"/>
          <w:szCs w:val="22"/>
        </w:rPr>
        <w:t xml:space="preserve">Διαπίστωσε </w:t>
      </w:r>
      <w:r w:rsidR="007A233A" w:rsidRPr="007A233A">
        <w:rPr>
          <w:rFonts w:ascii="Times New Roman" w:hAnsi="Times New Roman" w:cs="Times New Roman"/>
          <w:szCs w:val="22"/>
        </w:rPr>
        <w:t xml:space="preserve">ότι πληροί τις τεχνικές προδιαγραφές </w:t>
      </w:r>
      <w:r w:rsidR="003D3D5A">
        <w:rPr>
          <w:rFonts w:ascii="Times New Roman" w:hAnsi="Times New Roman" w:cs="Times New Roman"/>
          <w:szCs w:val="22"/>
        </w:rPr>
        <w:t>της υπ</w:t>
      </w:r>
      <w:r w:rsidR="00430F70">
        <w:rPr>
          <w:rFonts w:ascii="Times New Roman" w:hAnsi="Times New Roman" w:cs="Times New Roman"/>
          <w:szCs w:val="22"/>
        </w:rPr>
        <w:t xml:space="preserve">’ </w:t>
      </w:r>
      <w:proofErr w:type="spellStart"/>
      <w:r w:rsidR="003D3D5A">
        <w:rPr>
          <w:rFonts w:ascii="Times New Roman" w:hAnsi="Times New Roman" w:cs="Times New Roman"/>
          <w:szCs w:val="22"/>
        </w:rPr>
        <w:t>αριθμ</w:t>
      </w:r>
      <w:proofErr w:type="spellEnd"/>
      <w:r w:rsidR="003D3D5A">
        <w:rPr>
          <w:rFonts w:ascii="Times New Roman" w:hAnsi="Times New Roman" w:cs="Times New Roman"/>
          <w:szCs w:val="22"/>
        </w:rPr>
        <w:t xml:space="preserve">. </w:t>
      </w:r>
      <w:r w:rsidR="007A233A">
        <w:rPr>
          <w:rFonts w:ascii="Times New Roman" w:hAnsi="Times New Roman" w:cs="Times New Roman"/>
          <w:szCs w:val="22"/>
        </w:rPr>
        <w:t>7</w:t>
      </w:r>
      <w:r w:rsidR="003D3D5A">
        <w:rPr>
          <w:rFonts w:ascii="Times New Roman" w:hAnsi="Times New Roman" w:cs="Times New Roman"/>
          <w:szCs w:val="22"/>
        </w:rPr>
        <w:t>4/2021 μελέτης της Τεχνικής Υπηρεσίας όπως εγκρίθηκε με την 185/24-06</w:t>
      </w:r>
      <w:r w:rsidR="007A233A">
        <w:rPr>
          <w:rFonts w:ascii="Times New Roman" w:hAnsi="Times New Roman" w:cs="Times New Roman"/>
          <w:szCs w:val="22"/>
        </w:rPr>
        <w:t xml:space="preserve">-2021 απόφαση </w:t>
      </w:r>
      <w:r w:rsidR="00613BB8">
        <w:rPr>
          <w:rFonts w:ascii="Times New Roman" w:hAnsi="Times New Roman" w:cs="Times New Roman"/>
          <w:szCs w:val="22"/>
        </w:rPr>
        <w:t>της Ο.Ε.</w:t>
      </w:r>
      <w:r w:rsidR="007E620E">
        <w:rPr>
          <w:rFonts w:ascii="Times New Roman" w:hAnsi="Times New Roman" w:cs="Times New Roman"/>
          <w:szCs w:val="22"/>
        </w:rPr>
        <w:t xml:space="preserve"> και συνέταξε τον παρακάτω πίνακα με την βαθμολόγηση της προσφοράς. </w:t>
      </w:r>
    </w:p>
    <w:p w:rsidR="002B73C9" w:rsidRDefault="002B73C9" w:rsidP="009B01F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:rsidR="00940C60" w:rsidRDefault="00940C60" w:rsidP="0042470A">
      <w:pPr>
        <w:jc w:val="both"/>
        <w:rPr>
          <w:rFonts w:ascii="Times New Roman" w:eastAsia="SimSun" w:hAnsi="Times New Roman" w:cs="Times New Roman"/>
          <w:b/>
          <w:bCs w:val="0"/>
          <w:szCs w:val="22"/>
          <w:shd w:val="clear" w:color="auto" w:fill="EEECE1" w:themeFill="background2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"/>
        <w:gridCol w:w="3069"/>
        <w:gridCol w:w="1010"/>
        <w:gridCol w:w="1614"/>
        <w:gridCol w:w="1710"/>
        <w:gridCol w:w="1878"/>
      </w:tblGrid>
      <w:tr w:rsidR="00342FAB" w:rsidRPr="0054016E" w:rsidTr="00FB38D7">
        <w:tc>
          <w:tcPr>
            <w:tcW w:w="9996" w:type="dxa"/>
            <w:gridSpan w:val="6"/>
            <w:shd w:val="clear" w:color="auto" w:fill="F2F2F2"/>
          </w:tcPr>
          <w:p w:rsidR="00342FAB" w:rsidRPr="0054016E" w:rsidRDefault="00342FAB" w:rsidP="002B73C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 w:rsidRPr="0054016E">
              <w:rPr>
                <w:rFonts w:ascii="Arial" w:hAnsi="Arial" w:cs="Arial"/>
                <w:b/>
                <w:szCs w:val="22"/>
              </w:rPr>
              <w:t xml:space="preserve">ΠΙΝΑΚΑΣ </w:t>
            </w:r>
            <w:r>
              <w:rPr>
                <w:rFonts w:ascii="Arial" w:hAnsi="Arial" w:cs="Arial"/>
                <w:b/>
                <w:szCs w:val="22"/>
              </w:rPr>
              <w:t>2</w:t>
            </w:r>
          </w:p>
        </w:tc>
      </w:tr>
      <w:tr w:rsidR="00342FAB" w:rsidRPr="0054016E" w:rsidTr="00825394">
        <w:tc>
          <w:tcPr>
            <w:tcW w:w="9996" w:type="dxa"/>
            <w:gridSpan w:val="6"/>
            <w:shd w:val="clear" w:color="auto" w:fill="F2F2F2"/>
          </w:tcPr>
          <w:p w:rsidR="00342FAB" w:rsidRDefault="00342FA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ΒΑΘΜΟΛΟΓΗΣΗ ΤΕΧΝΙΚΗΣ ΠΡΟΣΦΟΡΑΣ</w:t>
            </w:r>
          </w:p>
        </w:tc>
      </w:tr>
      <w:tr w:rsidR="00AC2998" w:rsidRPr="0054016E" w:rsidTr="00AC2998">
        <w:tc>
          <w:tcPr>
            <w:tcW w:w="715" w:type="dxa"/>
            <w:shd w:val="clear" w:color="auto" w:fill="F2F2F2"/>
          </w:tcPr>
          <w:p w:rsidR="00AC2998" w:rsidRPr="0054016E" w:rsidRDefault="00AC2998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3069" w:type="dxa"/>
            <w:shd w:val="clear" w:color="auto" w:fill="F2F2F2"/>
            <w:vAlign w:val="center"/>
          </w:tcPr>
          <w:p w:rsidR="00AC2998" w:rsidRPr="00FE06B9" w:rsidRDefault="00AC2998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Κριτήρια Αξιολόγησης</w:t>
            </w:r>
          </w:p>
        </w:tc>
        <w:tc>
          <w:tcPr>
            <w:tcW w:w="1010" w:type="dxa"/>
            <w:shd w:val="clear" w:color="auto" w:fill="F2F2F2"/>
          </w:tcPr>
          <w:p w:rsidR="00AC2998" w:rsidRPr="00FE06B9" w:rsidRDefault="00AC2998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 xml:space="preserve">Μέγιστος </w:t>
            </w:r>
            <w:proofErr w:type="spellStart"/>
            <w:r w:rsidRPr="00FE06B9">
              <w:rPr>
                <w:rFonts w:ascii="Calibri" w:hAnsi="Calibri" w:cs="Calibri"/>
                <w:b/>
                <w:sz w:val="20"/>
                <w:szCs w:val="20"/>
              </w:rPr>
              <w:t>Αριθός</w:t>
            </w:r>
            <w:proofErr w:type="spellEnd"/>
            <w:r w:rsidRPr="00FE06B9">
              <w:rPr>
                <w:rFonts w:ascii="Calibri" w:hAnsi="Calibri" w:cs="Calibri"/>
                <w:b/>
                <w:sz w:val="20"/>
                <w:szCs w:val="20"/>
              </w:rPr>
              <w:t xml:space="preserve"> Σελίδων</w:t>
            </w:r>
          </w:p>
          <w:p w:rsidR="00AC2998" w:rsidRPr="00FE06B9" w:rsidRDefault="00AC2998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50 σελίδες</w:t>
            </w:r>
          </w:p>
        </w:tc>
        <w:tc>
          <w:tcPr>
            <w:tcW w:w="1614" w:type="dxa"/>
            <w:shd w:val="clear" w:color="auto" w:fill="F2F2F2"/>
          </w:tcPr>
          <w:p w:rsidR="00AC2998" w:rsidRPr="00FE06B9" w:rsidRDefault="00AC2998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(σβ) Συντελεστής Βαρύτητας (%)</w:t>
            </w:r>
          </w:p>
        </w:tc>
        <w:tc>
          <w:tcPr>
            <w:tcW w:w="1710" w:type="dxa"/>
            <w:shd w:val="clear" w:color="auto" w:fill="F2F2F2"/>
          </w:tcPr>
          <w:p w:rsidR="00B15B65" w:rsidRDefault="00B15B65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AC2998" w:rsidRPr="00B15B65" w:rsidRDefault="00B15B65" w:rsidP="00B15B65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15B65">
              <w:rPr>
                <w:rFonts w:ascii="Calibri" w:hAnsi="Calibri" w:cs="Calibri"/>
                <w:b/>
                <w:sz w:val="20"/>
                <w:szCs w:val="20"/>
              </w:rPr>
              <w:t>Βαθμοί στοιχείου</w:t>
            </w:r>
          </w:p>
        </w:tc>
        <w:tc>
          <w:tcPr>
            <w:tcW w:w="1878" w:type="dxa"/>
            <w:shd w:val="clear" w:color="auto" w:fill="F2F2F2"/>
          </w:tcPr>
          <w:p w:rsidR="00AC2998" w:rsidRPr="00FE06B9" w:rsidRDefault="00B15B65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Σταθμισμένη βαθμολογία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B15B65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Κατανόηση και Μεθοδολογική προσέγγιση υλοποίησης του Έργου.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35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60%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Περιβάλλον του Έργου – Κατανόηση απαιτήσεων έργου – Στόχοι και αντικείμενο – Συνέργειες με συναφή Σχέδια του Δήμου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Μεθοδολογία υλοποίησης / οργάνωση της «Υπηρεσίας» - Πληρότητα / ποιότητα παρεχόμενων Υπηρεσιών – Οργάνωση Παραδοτέων Ιδιαιτερότητες, Κίνδυνοι - Χρονοδιάγραμμα Υπηρεσιών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20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35%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7B55BB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49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 xml:space="preserve">Εργαλεία Υποστήριξης και περιγραφή – </w:t>
            </w:r>
            <w:r>
              <w:rPr>
                <w:rFonts w:ascii="Calibri" w:hAnsi="Calibri" w:cs="Calibri"/>
                <w:sz w:val="20"/>
                <w:szCs w:val="20"/>
              </w:rPr>
              <w:t>αιτιολόγηση χρησιμοποίησής τους</w:t>
            </w:r>
          </w:p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(η εκ μέρους των υποψηφίων γενική αναφορά μεθόδων και εργαλείων, η οποία δε συνδέεται ευθέως και επαρκώς με τις Φάσεις και επιμέρους απαιτήσεις του Έργου, θα βαθμολογείται με  &lt;100)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Τεκμηρίωση πρόσθετων υπηρεσιών που είναι αναγκαίες και πιθανά δεν έχουν συνεκτιμηθεί στους όρους της παρούσας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5%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DB03FB">
              <w:rPr>
                <w:rStyle w:val="Bodytext6"/>
                <w:rFonts w:ascii="Times New Roman" w:hAnsi="Times New Roman" w:cs="Times New Roman"/>
                <w:b/>
                <w:sz w:val="18"/>
                <w:szCs w:val="18"/>
              </w:rPr>
              <w:t>ΣΥΝΟΛΟ ΒΑΘΜΟΛΟΓΙΑΣ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77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Ομάδα «Έργου»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15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E06B9">
              <w:rPr>
                <w:rFonts w:ascii="Calibri" w:hAnsi="Calibri" w:cs="Calibri"/>
                <w:b/>
                <w:sz w:val="20"/>
                <w:szCs w:val="20"/>
              </w:rPr>
              <w:t>40%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Σχήμα Διοίκησης και Οργάνωσης του «Έργου» -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12</w:t>
            </w:r>
          </w:p>
        </w:tc>
      </w:tr>
      <w:tr w:rsidR="007B55BB" w:rsidRPr="0054016E" w:rsidTr="00D02F5B">
        <w:tc>
          <w:tcPr>
            <w:tcW w:w="715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lastRenderedPageBreak/>
              <w:t>2.2</w:t>
            </w:r>
          </w:p>
        </w:tc>
        <w:tc>
          <w:tcPr>
            <w:tcW w:w="3069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Στελέχωση και καταλληλότητα του Υπεύθυνου «Έργου» και του Αναπληρωτή του - Στελέχωση, διαθεσιμότητα και καταλληλότητα της Ομάδας «Έργου».</w:t>
            </w:r>
          </w:p>
        </w:tc>
        <w:tc>
          <w:tcPr>
            <w:tcW w:w="10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614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E06B9">
              <w:rPr>
                <w:rFonts w:ascii="Calibri" w:hAnsi="Calibri" w:cs="Calibri"/>
                <w:sz w:val="20"/>
                <w:szCs w:val="20"/>
              </w:rPr>
              <w:t>30%</w:t>
            </w:r>
          </w:p>
        </w:tc>
        <w:tc>
          <w:tcPr>
            <w:tcW w:w="1710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</w:tr>
      <w:tr w:rsidR="007B55BB" w:rsidRPr="0054016E" w:rsidTr="00361546">
        <w:tc>
          <w:tcPr>
            <w:tcW w:w="715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069" w:type="dxa"/>
          </w:tcPr>
          <w:p w:rsidR="007B55BB" w:rsidRPr="008A2FC1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010" w:type="dxa"/>
          </w:tcPr>
          <w:p w:rsidR="007B55BB" w:rsidRPr="008A2FC1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614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10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 w:rsidRPr="00DB03FB">
              <w:rPr>
                <w:rStyle w:val="Bodytext6"/>
                <w:rFonts w:ascii="Times New Roman" w:hAnsi="Times New Roman" w:cs="Times New Roman"/>
                <w:b/>
                <w:sz w:val="18"/>
                <w:szCs w:val="18"/>
              </w:rPr>
              <w:t>ΣΥΝΟΛΟ ΒΑΘΜΟΛΟΓΙΑΣ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42</w:t>
            </w:r>
          </w:p>
        </w:tc>
      </w:tr>
      <w:tr w:rsidR="007B55BB" w:rsidRPr="0054016E" w:rsidTr="00361546">
        <w:tc>
          <w:tcPr>
            <w:tcW w:w="715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3069" w:type="dxa"/>
          </w:tcPr>
          <w:p w:rsidR="007B55BB" w:rsidRPr="008A2FC1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010" w:type="dxa"/>
          </w:tcPr>
          <w:p w:rsidR="007B55BB" w:rsidRPr="008A2FC1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  <w:lang w:val="en-US"/>
              </w:rPr>
            </w:pPr>
          </w:p>
        </w:tc>
        <w:tc>
          <w:tcPr>
            <w:tcW w:w="1614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10" w:type="dxa"/>
          </w:tcPr>
          <w:p w:rsidR="007B55BB" w:rsidRPr="0054016E" w:rsidRDefault="007B55BB" w:rsidP="00C826C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Cs w:val="22"/>
              </w:rPr>
            </w:pPr>
            <w:r>
              <w:rPr>
                <w:rStyle w:val="Bodytext6"/>
                <w:rFonts w:ascii="Times New Roman" w:hAnsi="Times New Roman" w:cs="Times New Roman"/>
                <w:b/>
                <w:sz w:val="18"/>
                <w:szCs w:val="18"/>
              </w:rPr>
              <w:t xml:space="preserve">ΓΕΝΙΚΟ </w:t>
            </w:r>
            <w:r w:rsidRPr="00DB03FB">
              <w:rPr>
                <w:rStyle w:val="Bodytext6"/>
                <w:rFonts w:ascii="Times New Roman" w:hAnsi="Times New Roman" w:cs="Times New Roman"/>
                <w:b/>
                <w:sz w:val="18"/>
                <w:szCs w:val="18"/>
              </w:rPr>
              <w:t>ΣΥΝΟΛΟ ΒΑΘΜΟΛΟΓΙΑΣ</w:t>
            </w:r>
          </w:p>
        </w:tc>
        <w:tc>
          <w:tcPr>
            <w:tcW w:w="1878" w:type="dxa"/>
            <w:vAlign w:val="center"/>
          </w:tcPr>
          <w:p w:rsidR="007B55BB" w:rsidRPr="00FE06B9" w:rsidRDefault="007B55BB" w:rsidP="00C826CF">
            <w:pPr>
              <w:widowControl w:val="0"/>
              <w:autoSpaceDE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119</w:t>
            </w:r>
          </w:p>
        </w:tc>
      </w:tr>
    </w:tbl>
    <w:p w:rsidR="00C44352" w:rsidRDefault="00C44352" w:rsidP="004B5679">
      <w:pPr>
        <w:jc w:val="center"/>
        <w:rPr>
          <w:rFonts w:ascii="Arial" w:hAnsi="Arial" w:cs="Arial"/>
          <w:b/>
          <w:szCs w:val="22"/>
        </w:rPr>
      </w:pPr>
    </w:p>
    <w:p w:rsidR="002B73C9" w:rsidRDefault="002B73C9" w:rsidP="004B5679">
      <w:pPr>
        <w:jc w:val="center"/>
        <w:rPr>
          <w:rFonts w:ascii="Arial" w:hAnsi="Arial" w:cs="Arial"/>
          <w:b/>
          <w:szCs w:val="22"/>
        </w:rPr>
      </w:pPr>
    </w:p>
    <w:p w:rsidR="002B73C9" w:rsidRDefault="002B73C9" w:rsidP="004B5679">
      <w:pPr>
        <w:jc w:val="center"/>
        <w:rPr>
          <w:rFonts w:ascii="Arial" w:hAnsi="Arial" w:cs="Arial"/>
          <w:b/>
          <w:szCs w:val="22"/>
        </w:rPr>
      </w:pPr>
    </w:p>
    <w:p w:rsidR="002B73C9" w:rsidRDefault="002B73C9" w:rsidP="004B5679">
      <w:pPr>
        <w:jc w:val="center"/>
        <w:rPr>
          <w:rFonts w:ascii="Arial" w:hAnsi="Arial" w:cs="Arial"/>
          <w:b/>
          <w:szCs w:val="22"/>
        </w:rPr>
      </w:pPr>
    </w:p>
    <w:p w:rsidR="004B5679" w:rsidRPr="00C44352" w:rsidRDefault="004B5679" w:rsidP="00C44352">
      <w:pPr>
        <w:jc w:val="center"/>
        <w:rPr>
          <w:rFonts w:asciiTheme="minorHAnsi" w:hAnsiTheme="minorHAnsi" w:cstheme="minorHAnsi"/>
          <w:b/>
          <w:sz w:val="24"/>
        </w:rPr>
      </w:pPr>
      <w:r w:rsidRPr="004B5679">
        <w:rPr>
          <w:rFonts w:asciiTheme="minorHAnsi" w:hAnsiTheme="minorHAnsi" w:cstheme="minorHAnsi"/>
          <w:b/>
          <w:sz w:val="24"/>
        </w:rPr>
        <w:t>ΓΝΩΜΟΔΟΤΕΙ</w:t>
      </w:r>
    </w:p>
    <w:p w:rsidR="004B5679" w:rsidRPr="004B5679" w:rsidRDefault="004B5679" w:rsidP="004B5679">
      <w:pPr>
        <w:autoSpaceDE w:val="0"/>
        <w:autoSpaceDN w:val="0"/>
        <w:adjustRightInd w:val="0"/>
        <w:jc w:val="center"/>
        <w:rPr>
          <w:bCs w:val="0"/>
          <w:color w:val="000000"/>
          <w:sz w:val="18"/>
          <w:szCs w:val="18"/>
        </w:rPr>
      </w:pPr>
    </w:p>
    <w:p w:rsidR="008E0503" w:rsidRDefault="004B5679" w:rsidP="008E0503">
      <w:pPr>
        <w:pStyle w:val="ab"/>
        <w:ind w:left="0" w:right="-6"/>
        <w:jc w:val="both"/>
        <w:rPr>
          <w:rFonts w:ascii="Times New Roman" w:hAnsi="Times New Roman" w:cs="Times New Roman"/>
          <w:sz w:val="24"/>
        </w:rPr>
      </w:pPr>
      <w:r w:rsidRPr="004B5679">
        <w:rPr>
          <w:rFonts w:ascii="Times New Roman" w:hAnsi="Times New Roman" w:cs="Times New Roman"/>
          <w:szCs w:val="22"/>
        </w:rPr>
        <w:t xml:space="preserve">και εισηγείται προς την Οικονομική Επιτροπή του Δήμου Μοσχάτου - Ταύρου, </w:t>
      </w:r>
      <w:r w:rsidR="0049705C">
        <w:rPr>
          <w:rFonts w:ascii="Times New Roman" w:hAnsi="Times New Roman" w:cs="Times New Roman"/>
          <w:szCs w:val="22"/>
        </w:rPr>
        <w:t xml:space="preserve">να γίνει αποδεκτή η προσφορά </w:t>
      </w:r>
      <w:r w:rsidR="000F793E">
        <w:rPr>
          <w:rFonts w:ascii="Times New Roman" w:hAnsi="Times New Roman" w:cs="Times New Roman"/>
          <w:szCs w:val="22"/>
        </w:rPr>
        <w:t xml:space="preserve">του υποψήφιου οικονομικού φορέα </w:t>
      </w:r>
      <w:r w:rsidR="0049705C">
        <w:rPr>
          <w:rFonts w:ascii="Arial" w:hAnsi="Arial" w:cs="Arial"/>
          <w:szCs w:val="22"/>
          <w:lang w:val="en-US"/>
        </w:rPr>
        <w:t>DIADIKASIA</w:t>
      </w:r>
      <w:r w:rsidR="0049705C" w:rsidRPr="008A2FC1">
        <w:rPr>
          <w:rFonts w:ascii="Arial" w:hAnsi="Arial" w:cs="Arial"/>
          <w:szCs w:val="22"/>
        </w:rPr>
        <w:t xml:space="preserve"> </w:t>
      </w:r>
      <w:r w:rsidR="0049705C">
        <w:rPr>
          <w:rFonts w:ascii="Arial" w:hAnsi="Arial" w:cs="Arial"/>
          <w:szCs w:val="22"/>
          <w:lang w:val="en-US"/>
        </w:rPr>
        <w:t>BUSINESS</w:t>
      </w:r>
      <w:r w:rsidR="0049705C" w:rsidRPr="008A2FC1">
        <w:rPr>
          <w:rFonts w:ascii="Arial" w:hAnsi="Arial" w:cs="Arial"/>
          <w:szCs w:val="22"/>
        </w:rPr>
        <w:t xml:space="preserve"> </w:t>
      </w:r>
      <w:r w:rsidR="0049705C">
        <w:rPr>
          <w:rFonts w:ascii="Arial" w:hAnsi="Arial" w:cs="Arial"/>
          <w:szCs w:val="22"/>
          <w:lang w:val="en-US"/>
        </w:rPr>
        <w:t>CONSULTING</w:t>
      </w:r>
      <w:r w:rsidR="0049705C">
        <w:rPr>
          <w:rFonts w:ascii="Arial" w:hAnsi="Arial" w:cs="Arial"/>
          <w:szCs w:val="22"/>
        </w:rPr>
        <w:t xml:space="preserve"> ΣΥΜΒΟΥΛΟΙ ΕΠΙΧΕΙΡΗΣΕΩΝ ΑΝΩΝΥΜΗ ΕΤΑΙΡΕΙΑ (με διακριτικό τίτλο </w:t>
      </w:r>
      <w:r w:rsidR="0049705C">
        <w:rPr>
          <w:rFonts w:ascii="Arial" w:hAnsi="Arial" w:cs="Arial"/>
          <w:szCs w:val="22"/>
          <w:lang w:val="en-US"/>
        </w:rPr>
        <w:t>DBC</w:t>
      </w:r>
      <w:r w:rsidR="0049705C" w:rsidRPr="008A2FC1">
        <w:rPr>
          <w:rFonts w:ascii="Arial" w:hAnsi="Arial" w:cs="Arial"/>
          <w:szCs w:val="22"/>
        </w:rPr>
        <w:t>)</w:t>
      </w:r>
      <w:r w:rsidR="008E0503">
        <w:rPr>
          <w:rFonts w:ascii="Arial" w:hAnsi="Arial" w:cs="Arial"/>
          <w:szCs w:val="22"/>
        </w:rPr>
        <w:t xml:space="preserve"> και</w:t>
      </w:r>
      <w:r w:rsidR="008E0503" w:rsidRPr="00472D8E">
        <w:rPr>
          <w:rFonts w:ascii="Times New Roman" w:hAnsi="Times New Roman" w:cs="Times New Roman"/>
          <w:sz w:val="24"/>
        </w:rPr>
        <w:t xml:space="preserve"> σύμφωνα με την διακήρυξη </w:t>
      </w:r>
      <w:r w:rsidR="008E0503" w:rsidRPr="00037ABE">
        <w:rPr>
          <w:rFonts w:ascii="Times New Roman" w:hAnsi="Times New Roman" w:cs="Times New Roman"/>
          <w:b/>
          <w:sz w:val="24"/>
        </w:rPr>
        <w:t>περνά στο επόμενο στάδιο του διαγωνισμού</w:t>
      </w:r>
      <w:r w:rsidR="008E0503" w:rsidRPr="00472D8E">
        <w:rPr>
          <w:rFonts w:ascii="Times New Roman" w:hAnsi="Times New Roman" w:cs="Times New Roman"/>
          <w:sz w:val="24"/>
        </w:rPr>
        <w:t xml:space="preserve">, δηλαδή την </w:t>
      </w:r>
      <w:r w:rsidR="008E0503" w:rsidRPr="00472D8E">
        <w:rPr>
          <w:rFonts w:ascii="Times New Roman" w:hAnsi="Times New Roman" w:cs="Times New Roman"/>
          <w:b/>
          <w:sz w:val="24"/>
        </w:rPr>
        <w:t>αποσφράγιση</w:t>
      </w:r>
      <w:r w:rsidR="008E0503" w:rsidRPr="00472D8E">
        <w:rPr>
          <w:rFonts w:ascii="Times New Roman" w:hAnsi="Times New Roman" w:cs="Times New Roman"/>
          <w:sz w:val="24"/>
        </w:rPr>
        <w:t xml:space="preserve"> και </w:t>
      </w:r>
      <w:r w:rsidR="008E0503" w:rsidRPr="00472D8E">
        <w:rPr>
          <w:rFonts w:ascii="Times New Roman" w:hAnsi="Times New Roman" w:cs="Times New Roman"/>
          <w:b/>
          <w:sz w:val="24"/>
        </w:rPr>
        <w:t>αξιολόγηση</w:t>
      </w:r>
      <w:r w:rsidR="008E0503" w:rsidRPr="00472D8E">
        <w:rPr>
          <w:rFonts w:ascii="Times New Roman" w:hAnsi="Times New Roman" w:cs="Times New Roman"/>
          <w:sz w:val="24"/>
        </w:rPr>
        <w:t xml:space="preserve"> της </w:t>
      </w:r>
      <w:r w:rsidR="008E0503" w:rsidRPr="00472D8E">
        <w:rPr>
          <w:rFonts w:ascii="Times New Roman" w:hAnsi="Times New Roman" w:cs="Times New Roman"/>
          <w:b/>
          <w:sz w:val="24"/>
          <w:u w:val="single"/>
        </w:rPr>
        <w:t>οικονομικής προσφοράς</w:t>
      </w:r>
      <w:r w:rsidR="008E0503">
        <w:rPr>
          <w:rFonts w:ascii="Times New Roman" w:hAnsi="Times New Roman" w:cs="Times New Roman"/>
          <w:b/>
          <w:sz w:val="24"/>
          <w:u w:val="single"/>
        </w:rPr>
        <w:t xml:space="preserve"> του</w:t>
      </w:r>
      <w:r w:rsidR="008E0503" w:rsidRPr="00472D8E">
        <w:rPr>
          <w:rFonts w:ascii="Times New Roman" w:hAnsi="Times New Roman" w:cs="Times New Roman"/>
          <w:b/>
          <w:sz w:val="24"/>
          <w:u w:val="single"/>
        </w:rPr>
        <w:t>.</w:t>
      </w:r>
      <w:r w:rsidR="00B4642C">
        <w:rPr>
          <w:rFonts w:ascii="Times New Roman" w:hAnsi="Times New Roman" w:cs="Times New Roman"/>
          <w:b/>
          <w:sz w:val="24"/>
          <w:u w:val="single"/>
        </w:rPr>
        <w:t xml:space="preserve"> </w:t>
      </w:r>
    </w:p>
    <w:p w:rsidR="008E0503" w:rsidRPr="00994381" w:rsidRDefault="00B4642C" w:rsidP="008E0503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Το παρόν Πρακτικό συντάχθηκε σήμερα 16-07-2021 σε τρία (3) αντίγραφα και υπογράφτηκε από τα μέλη της Επιτροπής </w:t>
      </w:r>
    </w:p>
    <w:p w:rsidR="0049705C" w:rsidRDefault="0049705C" w:rsidP="004B5679">
      <w:pPr>
        <w:pStyle w:val="ab"/>
        <w:ind w:left="0" w:right="-6"/>
        <w:jc w:val="both"/>
        <w:rPr>
          <w:rFonts w:ascii="Times New Roman" w:hAnsi="Times New Roman" w:cs="Times New Roman"/>
          <w:szCs w:val="22"/>
        </w:rPr>
      </w:pPr>
    </w:p>
    <w:p w:rsidR="004C2790" w:rsidRPr="004B5679" w:rsidRDefault="004C2790" w:rsidP="004C2790">
      <w:pPr>
        <w:pStyle w:val="ab"/>
        <w:ind w:left="0" w:right="-6"/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 xml:space="preserve">Μοσχάτο  </w:t>
      </w:r>
      <w:r w:rsidR="005A7582">
        <w:rPr>
          <w:rFonts w:asciiTheme="minorHAnsi" w:hAnsiTheme="minorHAnsi" w:cs="Times New Roman"/>
          <w:b/>
          <w:sz w:val="24"/>
        </w:rPr>
        <w:t>16</w:t>
      </w:r>
      <w:r w:rsidR="000F793E">
        <w:rPr>
          <w:rFonts w:asciiTheme="minorHAnsi" w:hAnsiTheme="minorHAnsi" w:cs="Times New Roman"/>
          <w:b/>
          <w:sz w:val="24"/>
        </w:rPr>
        <w:t xml:space="preserve"> - 07</w:t>
      </w:r>
      <w:r w:rsidRPr="004B5679">
        <w:rPr>
          <w:rFonts w:asciiTheme="minorHAnsi" w:hAnsiTheme="minorHAnsi" w:cs="Times New Roman"/>
          <w:b/>
          <w:sz w:val="24"/>
        </w:rPr>
        <w:t xml:space="preserve"> - 2021</w:t>
      </w:r>
    </w:p>
    <w:p w:rsidR="00C44352" w:rsidRDefault="00C44352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680EA0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  <w:r w:rsidRPr="004B5679">
        <w:rPr>
          <w:rFonts w:asciiTheme="minorHAnsi" w:hAnsiTheme="minorHAnsi" w:cs="Times New Roman"/>
          <w:b/>
          <w:sz w:val="24"/>
        </w:rPr>
        <w:t>Η ΕΠΙΤΡΟΠΗ ΔΙΑΓΩΝΙΣΜΟΥ</w:t>
      </w:r>
    </w:p>
    <w:p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267193" w:rsidRDefault="00267193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267193" w:rsidRDefault="00267193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267193" w:rsidRDefault="00267193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32"/>
        <w:gridCol w:w="3332"/>
        <w:gridCol w:w="3332"/>
      </w:tblGrid>
      <w:tr w:rsidR="000F793E" w:rsidTr="000F793E">
        <w:tc>
          <w:tcPr>
            <w:tcW w:w="3332" w:type="dxa"/>
          </w:tcPr>
          <w:p w:rsidR="000F793E" w:rsidRDefault="000F793E" w:rsidP="004B5679">
            <w:pPr>
              <w:jc w:val="center"/>
              <w:rPr>
                <w:rFonts w:asciiTheme="minorHAnsi" w:hAnsiTheme="minorHAnsi" w:cs="Times New Roman"/>
                <w:b/>
                <w:sz w:val="24"/>
              </w:rPr>
            </w:pPr>
            <w:r>
              <w:rPr>
                <w:rFonts w:asciiTheme="minorHAnsi" w:hAnsiTheme="minorHAnsi" w:cs="Times New Roman"/>
                <w:b/>
                <w:sz w:val="24"/>
              </w:rPr>
              <w:t>ΝΙΚΟΛΑΟΣ ΠΑΣΧΑΛΙΝΟΣ</w:t>
            </w:r>
          </w:p>
        </w:tc>
        <w:tc>
          <w:tcPr>
            <w:tcW w:w="3332" w:type="dxa"/>
          </w:tcPr>
          <w:p w:rsidR="000F793E" w:rsidRDefault="000F793E" w:rsidP="004B5679">
            <w:pPr>
              <w:jc w:val="center"/>
              <w:rPr>
                <w:rFonts w:asciiTheme="minorHAnsi" w:hAnsiTheme="minorHAnsi" w:cs="Times New Roman"/>
                <w:b/>
                <w:sz w:val="24"/>
              </w:rPr>
            </w:pPr>
            <w:r>
              <w:rPr>
                <w:rFonts w:asciiTheme="minorHAnsi" w:hAnsiTheme="minorHAnsi" w:cs="Times New Roman"/>
                <w:b/>
                <w:sz w:val="24"/>
              </w:rPr>
              <w:t>ΑΝΤΩΝΙΟΣ ΜΠΑΧΑΣ</w:t>
            </w:r>
          </w:p>
        </w:tc>
        <w:tc>
          <w:tcPr>
            <w:tcW w:w="3332" w:type="dxa"/>
          </w:tcPr>
          <w:p w:rsidR="000F793E" w:rsidRDefault="000F793E" w:rsidP="004B5679">
            <w:pPr>
              <w:jc w:val="center"/>
              <w:rPr>
                <w:rFonts w:asciiTheme="minorHAnsi" w:hAnsiTheme="minorHAnsi" w:cs="Times New Roman"/>
                <w:b/>
                <w:sz w:val="24"/>
              </w:rPr>
            </w:pPr>
            <w:r>
              <w:rPr>
                <w:rFonts w:asciiTheme="minorHAnsi" w:hAnsiTheme="minorHAnsi" w:cs="Times New Roman"/>
                <w:b/>
                <w:sz w:val="24"/>
              </w:rPr>
              <w:t>ΣΟΦΙΑ ΤΣΙΓΑΡΑ</w:t>
            </w:r>
          </w:p>
        </w:tc>
      </w:tr>
    </w:tbl>
    <w:p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4B5679" w:rsidRDefault="004B5679" w:rsidP="004B5679">
      <w:pPr>
        <w:jc w:val="center"/>
        <w:rPr>
          <w:rFonts w:asciiTheme="minorHAnsi" w:hAnsiTheme="minorHAnsi" w:cs="Times New Roman"/>
          <w:b/>
          <w:sz w:val="24"/>
        </w:rPr>
      </w:pPr>
    </w:p>
    <w:p w:rsidR="007657BA" w:rsidRPr="007657BA" w:rsidRDefault="007657BA" w:rsidP="004C5C10">
      <w:pPr>
        <w:jc w:val="both"/>
        <w:rPr>
          <w:rFonts w:ascii="Times New Roman" w:hAnsi="Times New Roman" w:cs="Times New Roman"/>
          <w:szCs w:val="22"/>
        </w:rPr>
      </w:pPr>
    </w:p>
    <w:sectPr w:rsidR="007657BA" w:rsidRPr="007657BA" w:rsidSect="00613BB8">
      <w:pgSz w:w="11906" w:h="16838"/>
      <w:pgMar w:top="1418" w:right="992" w:bottom="1418" w:left="1134" w:header="709" w:footer="323" w:gutter="0"/>
      <w:pgBorders w:offsetFrom="page"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4BE" w:rsidRDefault="00A814BE">
      <w:r>
        <w:separator/>
      </w:r>
    </w:p>
  </w:endnote>
  <w:endnote w:type="continuationSeparator" w:id="0">
    <w:p w:rsidR="00A814BE" w:rsidRDefault="00A81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4BE" w:rsidRDefault="00A814BE">
      <w:r>
        <w:separator/>
      </w:r>
    </w:p>
  </w:footnote>
  <w:footnote w:type="continuationSeparator" w:id="0">
    <w:p w:rsidR="00A814BE" w:rsidRDefault="00A81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298E"/>
    <w:multiLevelType w:val="hybridMultilevel"/>
    <w:tmpl w:val="D96220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135D02"/>
    <w:multiLevelType w:val="hybridMultilevel"/>
    <w:tmpl w:val="5DCE1034"/>
    <w:lvl w:ilvl="0" w:tplc="BF62B24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DD3825D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B3C4D9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93C272E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DCC658A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188A688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14A55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F16934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CBA927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23B0C01"/>
    <w:multiLevelType w:val="hybridMultilevel"/>
    <w:tmpl w:val="C8DC195E"/>
    <w:lvl w:ilvl="0" w:tplc="FEB4CB9C">
      <w:start w:val="1"/>
      <w:numFmt w:val="decimal"/>
      <w:lvlText w:val="%1."/>
      <w:lvlJc w:val="left"/>
      <w:pPr>
        <w:ind w:left="735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455" w:hanging="360"/>
      </w:pPr>
    </w:lvl>
    <w:lvl w:ilvl="2" w:tplc="0408001B" w:tentative="1">
      <w:start w:val="1"/>
      <w:numFmt w:val="lowerRoman"/>
      <w:lvlText w:val="%3."/>
      <w:lvlJc w:val="right"/>
      <w:pPr>
        <w:ind w:left="2175" w:hanging="180"/>
      </w:pPr>
    </w:lvl>
    <w:lvl w:ilvl="3" w:tplc="0408000F" w:tentative="1">
      <w:start w:val="1"/>
      <w:numFmt w:val="decimal"/>
      <w:lvlText w:val="%4."/>
      <w:lvlJc w:val="left"/>
      <w:pPr>
        <w:ind w:left="2895" w:hanging="360"/>
      </w:pPr>
    </w:lvl>
    <w:lvl w:ilvl="4" w:tplc="04080019" w:tentative="1">
      <w:start w:val="1"/>
      <w:numFmt w:val="lowerLetter"/>
      <w:lvlText w:val="%5."/>
      <w:lvlJc w:val="left"/>
      <w:pPr>
        <w:ind w:left="3615" w:hanging="360"/>
      </w:pPr>
    </w:lvl>
    <w:lvl w:ilvl="5" w:tplc="0408001B" w:tentative="1">
      <w:start w:val="1"/>
      <w:numFmt w:val="lowerRoman"/>
      <w:lvlText w:val="%6."/>
      <w:lvlJc w:val="right"/>
      <w:pPr>
        <w:ind w:left="4335" w:hanging="180"/>
      </w:pPr>
    </w:lvl>
    <w:lvl w:ilvl="6" w:tplc="0408000F" w:tentative="1">
      <w:start w:val="1"/>
      <w:numFmt w:val="decimal"/>
      <w:lvlText w:val="%7."/>
      <w:lvlJc w:val="left"/>
      <w:pPr>
        <w:ind w:left="5055" w:hanging="360"/>
      </w:pPr>
    </w:lvl>
    <w:lvl w:ilvl="7" w:tplc="04080019" w:tentative="1">
      <w:start w:val="1"/>
      <w:numFmt w:val="lowerLetter"/>
      <w:lvlText w:val="%8."/>
      <w:lvlJc w:val="left"/>
      <w:pPr>
        <w:ind w:left="5775" w:hanging="360"/>
      </w:pPr>
    </w:lvl>
    <w:lvl w:ilvl="8" w:tplc="0408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17C2294E"/>
    <w:multiLevelType w:val="hybridMultilevel"/>
    <w:tmpl w:val="83480B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D90C66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E9C55E6"/>
    <w:multiLevelType w:val="hybridMultilevel"/>
    <w:tmpl w:val="6288930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059F5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32645540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28302B6"/>
    <w:multiLevelType w:val="hybridMultilevel"/>
    <w:tmpl w:val="36F853E8"/>
    <w:lvl w:ilvl="0" w:tplc="BE484EA2">
      <w:start w:val="1"/>
      <w:numFmt w:val="decimal"/>
      <w:lvlText w:val="%1."/>
      <w:lvlJc w:val="left"/>
      <w:pPr>
        <w:ind w:left="78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37E33CA3"/>
    <w:multiLevelType w:val="hybridMultilevel"/>
    <w:tmpl w:val="F0625DB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1F4B8A"/>
    <w:multiLevelType w:val="hybridMultilevel"/>
    <w:tmpl w:val="83FCD85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550935"/>
    <w:multiLevelType w:val="singleLevel"/>
    <w:tmpl w:val="2C729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2">
    <w:nsid w:val="54E50B7B"/>
    <w:multiLevelType w:val="hybridMultilevel"/>
    <w:tmpl w:val="5DCE1034"/>
    <w:lvl w:ilvl="0" w:tplc="065E7F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99EEF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988A0B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49F80D6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A66428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2F8F8A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C983A4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56835C4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19E85A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66EF2A27"/>
    <w:multiLevelType w:val="hybridMultilevel"/>
    <w:tmpl w:val="CD6059C8"/>
    <w:lvl w:ilvl="0" w:tplc="E318C9C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5C0B0E"/>
    <w:multiLevelType w:val="hybridMultilevel"/>
    <w:tmpl w:val="7BC81EB0"/>
    <w:lvl w:ilvl="0" w:tplc="11460300">
      <w:start w:val="1"/>
      <w:numFmt w:val="decimal"/>
      <w:lvlText w:val="%1."/>
      <w:lvlJc w:val="left"/>
      <w:pPr>
        <w:ind w:left="780" w:hanging="360"/>
      </w:pPr>
      <w:rPr>
        <w:rFonts w:eastAsia="SimSun"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70D27A1E"/>
    <w:multiLevelType w:val="singleLevel"/>
    <w:tmpl w:val="0408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0E727A6"/>
    <w:multiLevelType w:val="hybridMultilevel"/>
    <w:tmpl w:val="7BB2D5E4"/>
    <w:lvl w:ilvl="0" w:tplc="A6268CC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792846B6"/>
    <w:multiLevelType w:val="hybridMultilevel"/>
    <w:tmpl w:val="EC9248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254C94"/>
    <w:multiLevelType w:val="hybridMultilevel"/>
    <w:tmpl w:val="5234EAF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11"/>
  </w:num>
  <w:num w:numId="5">
    <w:abstractNumId w:val="15"/>
  </w:num>
  <w:num w:numId="6">
    <w:abstractNumId w:val="6"/>
  </w:num>
  <w:num w:numId="7">
    <w:abstractNumId w:val="4"/>
  </w:num>
  <w:num w:numId="8">
    <w:abstractNumId w:val="0"/>
  </w:num>
  <w:num w:numId="9">
    <w:abstractNumId w:val="5"/>
  </w:num>
  <w:num w:numId="10">
    <w:abstractNumId w:val="13"/>
  </w:num>
  <w:num w:numId="11">
    <w:abstractNumId w:val="18"/>
  </w:num>
  <w:num w:numId="12">
    <w:abstractNumId w:val="10"/>
  </w:num>
  <w:num w:numId="13">
    <w:abstractNumId w:val="9"/>
  </w:num>
  <w:num w:numId="14">
    <w:abstractNumId w:val="14"/>
  </w:num>
  <w:num w:numId="15">
    <w:abstractNumId w:val="8"/>
  </w:num>
  <w:num w:numId="16">
    <w:abstractNumId w:val="16"/>
  </w:num>
  <w:num w:numId="17">
    <w:abstractNumId w:val="2"/>
  </w:num>
  <w:num w:numId="18">
    <w:abstractNumId w:val="17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fr-FR" w:vendorID="9" w:dllVersion="512" w:checkStyle="1"/>
  <w:proofState w:spelling="clean" w:grammar="clean"/>
  <w:attachedTemplate r:id="rId1"/>
  <w:stylePaneFormatFilter w:val="3F01"/>
  <w:defaultTabStop w:val="720"/>
  <w:noPunctuationKerning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A77B19"/>
    <w:rsid w:val="000024C5"/>
    <w:rsid w:val="0001206B"/>
    <w:rsid w:val="0001271F"/>
    <w:rsid w:val="00012B4B"/>
    <w:rsid w:val="0001712D"/>
    <w:rsid w:val="00040034"/>
    <w:rsid w:val="000474AB"/>
    <w:rsid w:val="00065753"/>
    <w:rsid w:val="0006677B"/>
    <w:rsid w:val="0007342C"/>
    <w:rsid w:val="000818A1"/>
    <w:rsid w:val="00082E29"/>
    <w:rsid w:val="00094D56"/>
    <w:rsid w:val="000A23F1"/>
    <w:rsid w:val="000A691B"/>
    <w:rsid w:val="000B3F97"/>
    <w:rsid w:val="000B5545"/>
    <w:rsid w:val="000D208B"/>
    <w:rsid w:val="000F48C0"/>
    <w:rsid w:val="000F51E7"/>
    <w:rsid w:val="000F793E"/>
    <w:rsid w:val="001055E4"/>
    <w:rsid w:val="00113FE9"/>
    <w:rsid w:val="001141E8"/>
    <w:rsid w:val="001178AE"/>
    <w:rsid w:val="0012467A"/>
    <w:rsid w:val="00132A7E"/>
    <w:rsid w:val="0014342D"/>
    <w:rsid w:val="00153A61"/>
    <w:rsid w:val="00156BB1"/>
    <w:rsid w:val="00163843"/>
    <w:rsid w:val="00163F6B"/>
    <w:rsid w:val="00165CB7"/>
    <w:rsid w:val="00170E92"/>
    <w:rsid w:val="00171A03"/>
    <w:rsid w:val="00174394"/>
    <w:rsid w:val="00176911"/>
    <w:rsid w:val="001869AA"/>
    <w:rsid w:val="00190FD6"/>
    <w:rsid w:val="001973BA"/>
    <w:rsid w:val="001A049A"/>
    <w:rsid w:val="001A4A1F"/>
    <w:rsid w:val="001A715F"/>
    <w:rsid w:val="001B1D7E"/>
    <w:rsid w:val="001B61CD"/>
    <w:rsid w:val="001B61E1"/>
    <w:rsid w:val="001B662C"/>
    <w:rsid w:val="001B7709"/>
    <w:rsid w:val="001C19CB"/>
    <w:rsid w:val="001C4BBE"/>
    <w:rsid w:val="001E0D58"/>
    <w:rsid w:val="001F086F"/>
    <w:rsid w:val="001F1D1A"/>
    <w:rsid w:val="001F34A2"/>
    <w:rsid w:val="001F4074"/>
    <w:rsid w:val="002044AD"/>
    <w:rsid w:val="002336A4"/>
    <w:rsid w:val="00233AB9"/>
    <w:rsid w:val="002379A3"/>
    <w:rsid w:val="00246E20"/>
    <w:rsid w:val="00250F79"/>
    <w:rsid w:val="00253F95"/>
    <w:rsid w:val="0025681F"/>
    <w:rsid w:val="00261FBD"/>
    <w:rsid w:val="00267193"/>
    <w:rsid w:val="00275AD5"/>
    <w:rsid w:val="00276F2E"/>
    <w:rsid w:val="0028132D"/>
    <w:rsid w:val="00282406"/>
    <w:rsid w:val="00285194"/>
    <w:rsid w:val="00287AD8"/>
    <w:rsid w:val="00294B31"/>
    <w:rsid w:val="002A018E"/>
    <w:rsid w:val="002A6D67"/>
    <w:rsid w:val="002A75FD"/>
    <w:rsid w:val="002B14AE"/>
    <w:rsid w:val="002B6BFE"/>
    <w:rsid w:val="002B73C9"/>
    <w:rsid w:val="002B7B9D"/>
    <w:rsid w:val="002C2E4F"/>
    <w:rsid w:val="002C5C7C"/>
    <w:rsid w:val="002C6F45"/>
    <w:rsid w:val="00310CED"/>
    <w:rsid w:val="00310FB1"/>
    <w:rsid w:val="00317CD6"/>
    <w:rsid w:val="00334FE0"/>
    <w:rsid w:val="003371B3"/>
    <w:rsid w:val="0034060B"/>
    <w:rsid w:val="003426D9"/>
    <w:rsid w:val="00342FAB"/>
    <w:rsid w:val="003431E4"/>
    <w:rsid w:val="00344E2F"/>
    <w:rsid w:val="00346FC2"/>
    <w:rsid w:val="00351FC9"/>
    <w:rsid w:val="0035401E"/>
    <w:rsid w:val="0036714B"/>
    <w:rsid w:val="00380C71"/>
    <w:rsid w:val="00382842"/>
    <w:rsid w:val="00385CE2"/>
    <w:rsid w:val="00390C16"/>
    <w:rsid w:val="003A31AE"/>
    <w:rsid w:val="003A3554"/>
    <w:rsid w:val="003A652B"/>
    <w:rsid w:val="003B3182"/>
    <w:rsid w:val="003D0E19"/>
    <w:rsid w:val="003D3D5A"/>
    <w:rsid w:val="003E54A3"/>
    <w:rsid w:val="003E6104"/>
    <w:rsid w:val="003F343F"/>
    <w:rsid w:val="003F3CEE"/>
    <w:rsid w:val="004008AD"/>
    <w:rsid w:val="004035BA"/>
    <w:rsid w:val="00416505"/>
    <w:rsid w:val="0042165C"/>
    <w:rsid w:val="00421E88"/>
    <w:rsid w:val="0042470A"/>
    <w:rsid w:val="00430F70"/>
    <w:rsid w:val="0044324B"/>
    <w:rsid w:val="00451732"/>
    <w:rsid w:val="00466042"/>
    <w:rsid w:val="0046626F"/>
    <w:rsid w:val="004714D6"/>
    <w:rsid w:val="004750CC"/>
    <w:rsid w:val="00477239"/>
    <w:rsid w:val="00483F28"/>
    <w:rsid w:val="00487675"/>
    <w:rsid w:val="00491ADF"/>
    <w:rsid w:val="00496A72"/>
    <w:rsid w:val="0049705C"/>
    <w:rsid w:val="00497300"/>
    <w:rsid w:val="004A01BC"/>
    <w:rsid w:val="004A2D50"/>
    <w:rsid w:val="004A5D05"/>
    <w:rsid w:val="004A7EB6"/>
    <w:rsid w:val="004B5679"/>
    <w:rsid w:val="004B5827"/>
    <w:rsid w:val="004C2790"/>
    <w:rsid w:val="004C5C10"/>
    <w:rsid w:val="004D47BA"/>
    <w:rsid w:val="004D7D13"/>
    <w:rsid w:val="004E0308"/>
    <w:rsid w:val="004E2A0A"/>
    <w:rsid w:val="004E3A93"/>
    <w:rsid w:val="004E3AED"/>
    <w:rsid w:val="004E51D6"/>
    <w:rsid w:val="004F36E0"/>
    <w:rsid w:val="00501810"/>
    <w:rsid w:val="00501C8A"/>
    <w:rsid w:val="0051269E"/>
    <w:rsid w:val="00512F19"/>
    <w:rsid w:val="005132AB"/>
    <w:rsid w:val="005153F6"/>
    <w:rsid w:val="00522F0C"/>
    <w:rsid w:val="00523EA3"/>
    <w:rsid w:val="0053163C"/>
    <w:rsid w:val="0054186E"/>
    <w:rsid w:val="0054440A"/>
    <w:rsid w:val="005449B1"/>
    <w:rsid w:val="00553232"/>
    <w:rsid w:val="00554AD2"/>
    <w:rsid w:val="00555FB1"/>
    <w:rsid w:val="005644F2"/>
    <w:rsid w:val="00577553"/>
    <w:rsid w:val="00582CF2"/>
    <w:rsid w:val="00582D7F"/>
    <w:rsid w:val="00583013"/>
    <w:rsid w:val="00593AD9"/>
    <w:rsid w:val="0059597E"/>
    <w:rsid w:val="005A4E98"/>
    <w:rsid w:val="005A7582"/>
    <w:rsid w:val="005B0469"/>
    <w:rsid w:val="005B1CC4"/>
    <w:rsid w:val="005B48A9"/>
    <w:rsid w:val="005B714B"/>
    <w:rsid w:val="005C6EF1"/>
    <w:rsid w:val="005D74A6"/>
    <w:rsid w:val="005E0B16"/>
    <w:rsid w:val="005E6333"/>
    <w:rsid w:val="005F2553"/>
    <w:rsid w:val="005F574E"/>
    <w:rsid w:val="005F5E90"/>
    <w:rsid w:val="006014E7"/>
    <w:rsid w:val="00606F13"/>
    <w:rsid w:val="00613BB8"/>
    <w:rsid w:val="00622E5F"/>
    <w:rsid w:val="00640457"/>
    <w:rsid w:val="00640CB3"/>
    <w:rsid w:val="00642ED9"/>
    <w:rsid w:val="00652B08"/>
    <w:rsid w:val="00664DDC"/>
    <w:rsid w:val="0066625B"/>
    <w:rsid w:val="00680EA0"/>
    <w:rsid w:val="00693657"/>
    <w:rsid w:val="006943D2"/>
    <w:rsid w:val="006949E9"/>
    <w:rsid w:val="00695F4F"/>
    <w:rsid w:val="006964FC"/>
    <w:rsid w:val="00697FC3"/>
    <w:rsid w:val="006B1596"/>
    <w:rsid w:val="006B3967"/>
    <w:rsid w:val="006C3626"/>
    <w:rsid w:val="006C3FBF"/>
    <w:rsid w:val="006D1417"/>
    <w:rsid w:val="006D1A84"/>
    <w:rsid w:val="006D2522"/>
    <w:rsid w:val="006D4A4A"/>
    <w:rsid w:val="006D6681"/>
    <w:rsid w:val="006E31B3"/>
    <w:rsid w:val="006E46A1"/>
    <w:rsid w:val="006E6484"/>
    <w:rsid w:val="006F1282"/>
    <w:rsid w:val="006F39C5"/>
    <w:rsid w:val="00704B1D"/>
    <w:rsid w:val="00716668"/>
    <w:rsid w:val="00717989"/>
    <w:rsid w:val="007211F9"/>
    <w:rsid w:val="007316CF"/>
    <w:rsid w:val="0073259D"/>
    <w:rsid w:val="00750A5E"/>
    <w:rsid w:val="007530A0"/>
    <w:rsid w:val="007536A6"/>
    <w:rsid w:val="007541F5"/>
    <w:rsid w:val="00754D43"/>
    <w:rsid w:val="007613EA"/>
    <w:rsid w:val="00764083"/>
    <w:rsid w:val="007657BA"/>
    <w:rsid w:val="00773243"/>
    <w:rsid w:val="00776D38"/>
    <w:rsid w:val="007869E8"/>
    <w:rsid w:val="00786AD2"/>
    <w:rsid w:val="00792000"/>
    <w:rsid w:val="00793F19"/>
    <w:rsid w:val="00794485"/>
    <w:rsid w:val="0079501F"/>
    <w:rsid w:val="007A0FAB"/>
    <w:rsid w:val="007A233A"/>
    <w:rsid w:val="007B55BB"/>
    <w:rsid w:val="007B5869"/>
    <w:rsid w:val="007E23C2"/>
    <w:rsid w:val="007E620E"/>
    <w:rsid w:val="007F0F82"/>
    <w:rsid w:val="00800162"/>
    <w:rsid w:val="00815E69"/>
    <w:rsid w:val="0081768B"/>
    <w:rsid w:val="008206A9"/>
    <w:rsid w:val="0082254A"/>
    <w:rsid w:val="00841B75"/>
    <w:rsid w:val="008440DA"/>
    <w:rsid w:val="00850666"/>
    <w:rsid w:val="00852BCC"/>
    <w:rsid w:val="00856BF3"/>
    <w:rsid w:val="00856D35"/>
    <w:rsid w:val="00865641"/>
    <w:rsid w:val="00871806"/>
    <w:rsid w:val="008770DD"/>
    <w:rsid w:val="00881C95"/>
    <w:rsid w:val="008828FC"/>
    <w:rsid w:val="00882C7A"/>
    <w:rsid w:val="0088539D"/>
    <w:rsid w:val="008969BE"/>
    <w:rsid w:val="008974FC"/>
    <w:rsid w:val="0089765D"/>
    <w:rsid w:val="008A01D9"/>
    <w:rsid w:val="008A13FA"/>
    <w:rsid w:val="008A2FC1"/>
    <w:rsid w:val="008A6F04"/>
    <w:rsid w:val="008B43CF"/>
    <w:rsid w:val="008C0EC4"/>
    <w:rsid w:val="008C159F"/>
    <w:rsid w:val="008C56AA"/>
    <w:rsid w:val="008C693D"/>
    <w:rsid w:val="008D4211"/>
    <w:rsid w:val="008D5381"/>
    <w:rsid w:val="008E0503"/>
    <w:rsid w:val="008E3340"/>
    <w:rsid w:val="008E4870"/>
    <w:rsid w:val="008E6ABF"/>
    <w:rsid w:val="008E6B09"/>
    <w:rsid w:val="008F4E2F"/>
    <w:rsid w:val="009015B4"/>
    <w:rsid w:val="009143F2"/>
    <w:rsid w:val="00922D9E"/>
    <w:rsid w:val="00923A89"/>
    <w:rsid w:val="0092792D"/>
    <w:rsid w:val="00931941"/>
    <w:rsid w:val="00940C60"/>
    <w:rsid w:val="009556BB"/>
    <w:rsid w:val="0095627D"/>
    <w:rsid w:val="00960E0B"/>
    <w:rsid w:val="009629BF"/>
    <w:rsid w:val="009641FD"/>
    <w:rsid w:val="00974FCD"/>
    <w:rsid w:val="009759C2"/>
    <w:rsid w:val="0098009B"/>
    <w:rsid w:val="00985B91"/>
    <w:rsid w:val="00987011"/>
    <w:rsid w:val="0098778F"/>
    <w:rsid w:val="009922D0"/>
    <w:rsid w:val="009927DA"/>
    <w:rsid w:val="00994531"/>
    <w:rsid w:val="009A4B5B"/>
    <w:rsid w:val="009B01F7"/>
    <w:rsid w:val="009B21D5"/>
    <w:rsid w:val="009C08F1"/>
    <w:rsid w:val="009C25BA"/>
    <w:rsid w:val="009D58AE"/>
    <w:rsid w:val="009D68D1"/>
    <w:rsid w:val="009E0CCA"/>
    <w:rsid w:val="009E1840"/>
    <w:rsid w:val="009E5AEE"/>
    <w:rsid w:val="009F01F7"/>
    <w:rsid w:val="009F08B3"/>
    <w:rsid w:val="009F520E"/>
    <w:rsid w:val="009F6A44"/>
    <w:rsid w:val="00A002A5"/>
    <w:rsid w:val="00A019DE"/>
    <w:rsid w:val="00A0521B"/>
    <w:rsid w:val="00A0543E"/>
    <w:rsid w:val="00A06142"/>
    <w:rsid w:val="00A17FF3"/>
    <w:rsid w:val="00A22040"/>
    <w:rsid w:val="00A2415E"/>
    <w:rsid w:val="00A25C6C"/>
    <w:rsid w:val="00A27D81"/>
    <w:rsid w:val="00A32D8C"/>
    <w:rsid w:val="00A3483F"/>
    <w:rsid w:val="00A4330B"/>
    <w:rsid w:val="00A54E6C"/>
    <w:rsid w:val="00A70D87"/>
    <w:rsid w:val="00A77B19"/>
    <w:rsid w:val="00A77BDC"/>
    <w:rsid w:val="00A814BE"/>
    <w:rsid w:val="00A85E03"/>
    <w:rsid w:val="00AA087B"/>
    <w:rsid w:val="00AA326F"/>
    <w:rsid w:val="00AB1DB8"/>
    <w:rsid w:val="00AB3240"/>
    <w:rsid w:val="00AC1FE1"/>
    <w:rsid w:val="00AC2998"/>
    <w:rsid w:val="00AC7247"/>
    <w:rsid w:val="00AD4CDE"/>
    <w:rsid w:val="00AE0716"/>
    <w:rsid w:val="00AF0ECA"/>
    <w:rsid w:val="00AF1E95"/>
    <w:rsid w:val="00AF3932"/>
    <w:rsid w:val="00AF765D"/>
    <w:rsid w:val="00AF7A9F"/>
    <w:rsid w:val="00B04D5E"/>
    <w:rsid w:val="00B132B6"/>
    <w:rsid w:val="00B15B65"/>
    <w:rsid w:val="00B208F0"/>
    <w:rsid w:val="00B31CFB"/>
    <w:rsid w:val="00B34225"/>
    <w:rsid w:val="00B3429E"/>
    <w:rsid w:val="00B36ED9"/>
    <w:rsid w:val="00B410E7"/>
    <w:rsid w:val="00B41FFD"/>
    <w:rsid w:val="00B4642C"/>
    <w:rsid w:val="00B46B47"/>
    <w:rsid w:val="00B5013D"/>
    <w:rsid w:val="00B55271"/>
    <w:rsid w:val="00B629C9"/>
    <w:rsid w:val="00B71209"/>
    <w:rsid w:val="00B768D2"/>
    <w:rsid w:val="00B82758"/>
    <w:rsid w:val="00B927F5"/>
    <w:rsid w:val="00B93688"/>
    <w:rsid w:val="00BA2777"/>
    <w:rsid w:val="00BA41B5"/>
    <w:rsid w:val="00BA6127"/>
    <w:rsid w:val="00BB1B3F"/>
    <w:rsid w:val="00BB2F06"/>
    <w:rsid w:val="00BB4EC6"/>
    <w:rsid w:val="00BB563C"/>
    <w:rsid w:val="00BC1921"/>
    <w:rsid w:val="00BC1E19"/>
    <w:rsid w:val="00BC3712"/>
    <w:rsid w:val="00BD5C55"/>
    <w:rsid w:val="00BE15D4"/>
    <w:rsid w:val="00BE315B"/>
    <w:rsid w:val="00BE355A"/>
    <w:rsid w:val="00BE363F"/>
    <w:rsid w:val="00BF3429"/>
    <w:rsid w:val="00C20937"/>
    <w:rsid w:val="00C310AE"/>
    <w:rsid w:val="00C319A1"/>
    <w:rsid w:val="00C36143"/>
    <w:rsid w:val="00C363F1"/>
    <w:rsid w:val="00C43AFF"/>
    <w:rsid w:val="00C44352"/>
    <w:rsid w:val="00C444E6"/>
    <w:rsid w:val="00C444FB"/>
    <w:rsid w:val="00C45D3E"/>
    <w:rsid w:val="00C51371"/>
    <w:rsid w:val="00C548ED"/>
    <w:rsid w:val="00C625E3"/>
    <w:rsid w:val="00C77FE4"/>
    <w:rsid w:val="00C86B36"/>
    <w:rsid w:val="00C87A46"/>
    <w:rsid w:val="00C936C3"/>
    <w:rsid w:val="00CB234C"/>
    <w:rsid w:val="00CB5C24"/>
    <w:rsid w:val="00CB7A8E"/>
    <w:rsid w:val="00CC2549"/>
    <w:rsid w:val="00CC2D68"/>
    <w:rsid w:val="00CC68F0"/>
    <w:rsid w:val="00CD67F4"/>
    <w:rsid w:val="00CE0A69"/>
    <w:rsid w:val="00CE1559"/>
    <w:rsid w:val="00CF1CC4"/>
    <w:rsid w:val="00CF410C"/>
    <w:rsid w:val="00CF7B82"/>
    <w:rsid w:val="00D0149D"/>
    <w:rsid w:val="00D06291"/>
    <w:rsid w:val="00D06336"/>
    <w:rsid w:val="00D07EBE"/>
    <w:rsid w:val="00D105F5"/>
    <w:rsid w:val="00D20FA1"/>
    <w:rsid w:val="00D34E09"/>
    <w:rsid w:val="00D37506"/>
    <w:rsid w:val="00D41EEC"/>
    <w:rsid w:val="00D4580F"/>
    <w:rsid w:val="00D51EBE"/>
    <w:rsid w:val="00D628C4"/>
    <w:rsid w:val="00D73915"/>
    <w:rsid w:val="00D81888"/>
    <w:rsid w:val="00D834B5"/>
    <w:rsid w:val="00D84187"/>
    <w:rsid w:val="00D86F2B"/>
    <w:rsid w:val="00D871F3"/>
    <w:rsid w:val="00D9423F"/>
    <w:rsid w:val="00D94BC1"/>
    <w:rsid w:val="00D97CA3"/>
    <w:rsid w:val="00DA0D03"/>
    <w:rsid w:val="00DA0EE4"/>
    <w:rsid w:val="00DA14B1"/>
    <w:rsid w:val="00DA46C2"/>
    <w:rsid w:val="00DB03FB"/>
    <w:rsid w:val="00DC1345"/>
    <w:rsid w:val="00DC2DA9"/>
    <w:rsid w:val="00DD38A9"/>
    <w:rsid w:val="00DF16E8"/>
    <w:rsid w:val="00DF34C8"/>
    <w:rsid w:val="00DF59C4"/>
    <w:rsid w:val="00DF5A89"/>
    <w:rsid w:val="00DF6BB6"/>
    <w:rsid w:val="00E06574"/>
    <w:rsid w:val="00E20F66"/>
    <w:rsid w:val="00E3302D"/>
    <w:rsid w:val="00E41CAA"/>
    <w:rsid w:val="00E5179F"/>
    <w:rsid w:val="00E52C1E"/>
    <w:rsid w:val="00E54322"/>
    <w:rsid w:val="00E63B11"/>
    <w:rsid w:val="00E6460A"/>
    <w:rsid w:val="00E6782C"/>
    <w:rsid w:val="00E714F6"/>
    <w:rsid w:val="00E718C1"/>
    <w:rsid w:val="00E7196A"/>
    <w:rsid w:val="00E7421F"/>
    <w:rsid w:val="00E75F60"/>
    <w:rsid w:val="00E7780D"/>
    <w:rsid w:val="00E8104D"/>
    <w:rsid w:val="00E832DA"/>
    <w:rsid w:val="00E83622"/>
    <w:rsid w:val="00E86A77"/>
    <w:rsid w:val="00E927EA"/>
    <w:rsid w:val="00E93B30"/>
    <w:rsid w:val="00E958BF"/>
    <w:rsid w:val="00E95B3A"/>
    <w:rsid w:val="00E95EDF"/>
    <w:rsid w:val="00EA0B86"/>
    <w:rsid w:val="00EA6632"/>
    <w:rsid w:val="00EB1284"/>
    <w:rsid w:val="00EB256A"/>
    <w:rsid w:val="00EB4003"/>
    <w:rsid w:val="00EC01C4"/>
    <w:rsid w:val="00EC1A11"/>
    <w:rsid w:val="00EC1B5C"/>
    <w:rsid w:val="00EC3DAA"/>
    <w:rsid w:val="00EC3FD1"/>
    <w:rsid w:val="00ED3D60"/>
    <w:rsid w:val="00ED60D1"/>
    <w:rsid w:val="00ED68D7"/>
    <w:rsid w:val="00EE1071"/>
    <w:rsid w:val="00EE1448"/>
    <w:rsid w:val="00EE37A4"/>
    <w:rsid w:val="00EE43CF"/>
    <w:rsid w:val="00EE50A6"/>
    <w:rsid w:val="00EE5E36"/>
    <w:rsid w:val="00EE71AE"/>
    <w:rsid w:val="00F047BF"/>
    <w:rsid w:val="00F17356"/>
    <w:rsid w:val="00F2510F"/>
    <w:rsid w:val="00F37218"/>
    <w:rsid w:val="00F43EFC"/>
    <w:rsid w:val="00F50E37"/>
    <w:rsid w:val="00F56607"/>
    <w:rsid w:val="00F6067F"/>
    <w:rsid w:val="00F637E9"/>
    <w:rsid w:val="00F74887"/>
    <w:rsid w:val="00F77C93"/>
    <w:rsid w:val="00F802F5"/>
    <w:rsid w:val="00F913DE"/>
    <w:rsid w:val="00F94B2E"/>
    <w:rsid w:val="00F950ED"/>
    <w:rsid w:val="00FA55A9"/>
    <w:rsid w:val="00FA6FBB"/>
    <w:rsid w:val="00FB37D8"/>
    <w:rsid w:val="00FB5A33"/>
    <w:rsid w:val="00FB604A"/>
    <w:rsid w:val="00FB6A5B"/>
    <w:rsid w:val="00FC2923"/>
    <w:rsid w:val="00FE626E"/>
    <w:rsid w:val="00FF1AB8"/>
    <w:rsid w:val="00FF64D8"/>
    <w:rsid w:val="00FF76AE"/>
    <w:rsid w:val="00FF7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B47"/>
    <w:rPr>
      <w:rFonts w:ascii="Tahoma" w:hAnsi="Tahoma" w:cs="Tahoma"/>
      <w:bCs/>
      <w:sz w:val="22"/>
      <w:szCs w:val="24"/>
    </w:rPr>
  </w:style>
  <w:style w:type="paragraph" w:styleId="1">
    <w:name w:val="heading 1"/>
    <w:basedOn w:val="a"/>
    <w:next w:val="a"/>
    <w:qFormat/>
    <w:rsid w:val="006B1596"/>
    <w:pPr>
      <w:keepNext/>
      <w:spacing w:line="360" w:lineRule="auto"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6B1596"/>
    <w:pPr>
      <w:keepNext/>
      <w:spacing w:line="360" w:lineRule="auto"/>
      <w:jc w:val="center"/>
      <w:outlineLvl w:val="1"/>
    </w:pPr>
    <w:rPr>
      <w:b/>
      <w:u w:val="single"/>
    </w:rPr>
  </w:style>
  <w:style w:type="paragraph" w:styleId="3">
    <w:name w:val="heading 3"/>
    <w:basedOn w:val="a"/>
    <w:next w:val="a"/>
    <w:qFormat/>
    <w:rsid w:val="006B1596"/>
    <w:pPr>
      <w:keepNext/>
      <w:spacing w:line="360" w:lineRule="auto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6B1596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qFormat/>
    <w:rsid w:val="006B1596"/>
    <w:pPr>
      <w:keepNext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1596"/>
    <w:pPr>
      <w:jc w:val="center"/>
    </w:pPr>
    <w:rPr>
      <w:b/>
      <w:bCs w:val="0"/>
    </w:rPr>
  </w:style>
  <w:style w:type="paragraph" w:styleId="a4">
    <w:name w:val="Body Text"/>
    <w:basedOn w:val="a"/>
    <w:rsid w:val="006B1596"/>
    <w:pPr>
      <w:jc w:val="both"/>
    </w:pPr>
  </w:style>
  <w:style w:type="paragraph" w:styleId="a5">
    <w:name w:val="header"/>
    <w:basedOn w:val="a"/>
    <w:rsid w:val="006B1596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6B1596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6B1596"/>
  </w:style>
  <w:style w:type="paragraph" w:styleId="a8">
    <w:name w:val="Balloon Text"/>
    <w:basedOn w:val="a"/>
    <w:semiHidden/>
    <w:rsid w:val="006B1596"/>
    <w:rPr>
      <w:sz w:val="16"/>
      <w:szCs w:val="16"/>
    </w:rPr>
  </w:style>
  <w:style w:type="paragraph" w:customStyle="1" w:styleId="10">
    <w:name w:val="Κείμενο πλαισίου1"/>
    <w:basedOn w:val="a"/>
    <w:semiHidden/>
    <w:rsid w:val="006B1596"/>
    <w:rPr>
      <w:sz w:val="16"/>
      <w:szCs w:val="16"/>
    </w:rPr>
  </w:style>
  <w:style w:type="paragraph" w:customStyle="1" w:styleId="BodyText21">
    <w:name w:val="Body Text 21"/>
    <w:basedOn w:val="a"/>
    <w:rsid w:val="006B1596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Times New Roman" w:hAnsi="Times New Roman" w:cs="Times New Roman"/>
      <w:bCs w:val="0"/>
      <w:sz w:val="24"/>
      <w:szCs w:val="20"/>
    </w:rPr>
  </w:style>
  <w:style w:type="paragraph" w:customStyle="1" w:styleId="b1l">
    <w:name w:val="b1l"/>
    <w:basedOn w:val="a"/>
    <w:next w:val="a"/>
    <w:semiHidden/>
    <w:rsid w:val="006B1596"/>
    <w:pPr>
      <w:widowControl w:val="0"/>
      <w:overflowPunct w:val="0"/>
      <w:autoSpaceDE w:val="0"/>
      <w:autoSpaceDN w:val="0"/>
      <w:adjustRightInd w:val="0"/>
      <w:spacing w:before="120" w:after="120" w:line="300" w:lineRule="atLeast"/>
      <w:jc w:val="both"/>
      <w:textAlignment w:val="baseline"/>
    </w:pPr>
    <w:rPr>
      <w:rFonts w:ascii="Times New Roman" w:hAnsi="Times New Roman" w:cs="Times New Roman"/>
      <w:bCs w:val="0"/>
      <w:szCs w:val="22"/>
      <w:lang w:eastAsia="en-US"/>
    </w:rPr>
  </w:style>
  <w:style w:type="character" w:styleId="-">
    <w:name w:val="Hyperlink"/>
    <w:uiPriority w:val="99"/>
    <w:unhideWhenUsed/>
    <w:rsid w:val="00EC3FD1"/>
    <w:rPr>
      <w:color w:val="0000FF"/>
      <w:u w:val="single"/>
    </w:rPr>
  </w:style>
  <w:style w:type="paragraph" w:styleId="-HTML">
    <w:name w:val="HTML Preformatted"/>
    <w:basedOn w:val="a"/>
    <w:link w:val="-HTMLChar"/>
    <w:rsid w:val="00C444E6"/>
    <w:rPr>
      <w:rFonts w:ascii="Courier New" w:hAnsi="Courier New" w:cs="Courier New"/>
      <w:sz w:val="20"/>
      <w:szCs w:val="20"/>
    </w:rPr>
  </w:style>
  <w:style w:type="character" w:customStyle="1" w:styleId="-HTMLChar">
    <w:name w:val="Προ-διαμορφωμένο HTML Char"/>
    <w:link w:val="-HTML"/>
    <w:rsid w:val="00C444E6"/>
    <w:rPr>
      <w:rFonts w:ascii="Courier New" w:hAnsi="Courier New" w:cs="Courier New"/>
      <w:bCs/>
    </w:rPr>
  </w:style>
  <w:style w:type="numbering" w:customStyle="1" w:styleId="11">
    <w:name w:val="Χωρίς λίστα1"/>
    <w:next w:val="a2"/>
    <w:uiPriority w:val="99"/>
    <w:semiHidden/>
    <w:unhideWhenUsed/>
    <w:rsid w:val="007869E8"/>
  </w:style>
  <w:style w:type="table" w:styleId="a9">
    <w:name w:val="Table Grid"/>
    <w:basedOn w:val="a1"/>
    <w:rsid w:val="004D47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2">
    <w:name w:val="x2"/>
    <w:rsid w:val="00865641"/>
  </w:style>
  <w:style w:type="character" w:customStyle="1" w:styleId="x2b">
    <w:name w:val="x2b"/>
    <w:basedOn w:val="a0"/>
    <w:rsid w:val="00841B75"/>
  </w:style>
  <w:style w:type="character" w:customStyle="1" w:styleId="x4">
    <w:name w:val="x4"/>
    <w:basedOn w:val="a0"/>
    <w:rsid w:val="00841B75"/>
  </w:style>
  <w:style w:type="character" w:customStyle="1" w:styleId="x49">
    <w:name w:val="x49"/>
    <w:basedOn w:val="a0"/>
    <w:rsid w:val="00B04D5E"/>
  </w:style>
  <w:style w:type="paragraph" w:customStyle="1" w:styleId="Default">
    <w:name w:val="Default"/>
    <w:rsid w:val="00881C9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List Paragraph"/>
    <w:basedOn w:val="a"/>
    <w:uiPriority w:val="34"/>
    <w:qFormat/>
    <w:rsid w:val="006964FC"/>
    <w:pPr>
      <w:ind w:left="720"/>
      <w:contextualSpacing/>
    </w:pPr>
  </w:style>
  <w:style w:type="character" w:customStyle="1" w:styleId="Bodytext6">
    <w:name w:val="Body text (6)"/>
    <w:rsid w:val="00A17FF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5">
    <w:name w:val="Body text (5)"/>
    <w:rsid w:val="00A17FF3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4"/>
      <w:szCs w:val="14"/>
    </w:rPr>
  </w:style>
  <w:style w:type="paragraph" w:styleId="ab">
    <w:name w:val="Body Text Indent"/>
    <w:basedOn w:val="a"/>
    <w:link w:val="Char"/>
    <w:rsid w:val="007A233A"/>
    <w:pPr>
      <w:spacing w:after="120"/>
      <w:ind w:left="283"/>
    </w:pPr>
  </w:style>
  <w:style w:type="character" w:customStyle="1" w:styleId="Char">
    <w:name w:val="Σώμα κείμενου με εσοχή Char"/>
    <w:basedOn w:val="a0"/>
    <w:link w:val="ab"/>
    <w:rsid w:val="007A233A"/>
    <w:rPr>
      <w:rFonts w:ascii="Tahoma" w:hAnsi="Tahoma" w:cs="Tahoma"/>
      <w:bCs/>
      <w:sz w:val="22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2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1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7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51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42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89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16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1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47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entypa\FINAL\praktiko_epitropis_axio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9E2A6F-4574-4C76-87AF-B2C7A2D9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praktiko_epitropis_axiol</Template>
  <TotalTime>0</TotalTime>
  <Pages>3</Pages>
  <Words>735</Words>
  <Characters>3972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praktiko axiolog</vt:lpstr>
      <vt:lpstr>praktiko axiolog</vt:lpstr>
    </vt:vector>
  </TitlesOfParts>
  <Company/>
  <LinksUpToDate>false</LinksUpToDate>
  <CharactersWithSpaces>4698</CharactersWithSpaces>
  <SharedDoc>false</SharedDoc>
  <HLinks>
    <vt:vector size="36" baseType="variant">
      <vt:variant>
        <vt:i4>4587524</vt:i4>
      </vt:variant>
      <vt:variant>
        <vt:i4>15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12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9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6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3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  <vt:variant>
        <vt:i4>4587524</vt:i4>
      </vt:variant>
      <vt:variant>
        <vt:i4>0</vt:i4>
      </vt:variant>
      <vt:variant>
        <vt:i4>0</vt:i4>
      </vt:variant>
      <vt:variant>
        <vt:i4>5</vt:i4>
      </vt:variant>
      <vt:variant>
        <vt:lpwstr>https://ebs.eprocurement.gov.gr/OA_HTML/OA.jsp?OAFunc=PON_SUPPLIER_DETAILS&amp;vendorId=19108&amp;tradingPartnerId=28701&amp;retainAM=Y&amp;addBreadCrumb=Y&amp;_ti=1409676079&amp;oapc=5&amp;oas=8E0ojYfuAh-c277lk-48WQ..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praktiko axiolog</dc:title>
  <dc:creator>mberts</dc:creator>
  <cp:lastModifiedBy>EKatsantoni</cp:lastModifiedBy>
  <cp:revision>2</cp:revision>
  <cp:lastPrinted>2020-12-21T10:03:00Z</cp:lastPrinted>
  <dcterms:created xsi:type="dcterms:W3CDTF">2021-07-16T08:02:00Z</dcterms:created>
  <dcterms:modified xsi:type="dcterms:W3CDTF">2021-07-16T08:02:00Z</dcterms:modified>
</cp:coreProperties>
</file>