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4C6" w:rsidRPr="005177AC" w:rsidRDefault="00B624C6" w:rsidP="001112AE">
      <w:pPr>
        <w:framePr w:h="1366" w:hRule="exact" w:hSpace="180" w:wrap="around" w:vAnchor="text" w:hAnchor="page" w:x="2003" w:y="-913"/>
        <w:spacing w:line="320" w:lineRule="atLeast"/>
        <w:rPr>
          <w:sz w:val="24"/>
          <w:szCs w:val="24"/>
          <w:lang w:eastAsia="en-US"/>
        </w:rPr>
      </w:pPr>
      <w:r w:rsidRPr="005177AC">
        <w:rPr>
          <w:sz w:val="24"/>
          <w:szCs w:val="24"/>
        </w:rPr>
        <w:object w:dxaOrig="1111"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5.2pt" o:ole="">
            <v:imagedata r:id="rId5" o:title=""/>
          </v:shape>
          <o:OLEObject Type="Embed" ProgID="Word.Picture.8" ShapeID="_x0000_i1025" DrawAspect="Content" ObjectID="_1688549455" r:id="rId6"/>
        </w:object>
      </w:r>
    </w:p>
    <w:p w:rsidR="001112AE" w:rsidRDefault="001112AE" w:rsidP="001112AE">
      <w:pPr>
        <w:spacing w:line="320" w:lineRule="atLeast"/>
        <w:rPr>
          <w:rFonts w:ascii="Arial" w:hAnsi="Arial" w:cs="Arial"/>
          <w:noProof/>
          <w:sz w:val="24"/>
          <w:szCs w:val="24"/>
        </w:rPr>
      </w:pPr>
    </w:p>
    <w:p w:rsidR="00B624C6" w:rsidRPr="002113A8" w:rsidRDefault="002113A8" w:rsidP="00337156">
      <w:pPr>
        <w:spacing w:line="240" w:lineRule="auto"/>
        <w:rPr>
          <w:sz w:val="24"/>
          <w:szCs w:val="24"/>
        </w:rPr>
      </w:pPr>
      <w:r>
        <w:rPr>
          <w:sz w:val="24"/>
          <w:szCs w:val="24"/>
        </w:rPr>
        <w:t xml:space="preserve">    </w:t>
      </w:r>
      <w:r w:rsidR="00B624C6" w:rsidRPr="005177AC">
        <w:rPr>
          <w:sz w:val="24"/>
          <w:szCs w:val="24"/>
        </w:rPr>
        <w:t xml:space="preserve"> ΕΛΛΗΝΙΚΗ ΔΗΜΟΚΡΑΤΙΑ                                        </w:t>
      </w:r>
    </w:p>
    <w:p w:rsidR="00B624C6" w:rsidRPr="005177AC" w:rsidRDefault="00565437" w:rsidP="00337156">
      <w:pPr>
        <w:pStyle w:val="1"/>
        <w:rPr>
          <w:szCs w:val="24"/>
        </w:rPr>
      </w:pPr>
      <w:r>
        <w:rPr>
          <w:szCs w:val="24"/>
        </w:rPr>
        <w:t xml:space="preserve">        </w:t>
      </w:r>
      <w:r w:rsidR="00B624C6" w:rsidRPr="005177AC">
        <w:rPr>
          <w:szCs w:val="24"/>
        </w:rPr>
        <w:t xml:space="preserve">ΝΟΜΟΣ ΑΤΤΙΚΗΣ                                          </w:t>
      </w:r>
    </w:p>
    <w:p w:rsidR="00B624C6" w:rsidRPr="005177AC" w:rsidRDefault="00B624C6" w:rsidP="00337156">
      <w:pPr>
        <w:pStyle w:val="1"/>
        <w:rPr>
          <w:b/>
          <w:szCs w:val="24"/>
        </w:rPr>
      </w:pPr>
      <w:r w:rsidRPr="005177AC">
        <w:rPr>
          <w:szCs w:val="24"/>
        </w:rPr>
        <w:t xml:space="preserve"> </w:t>
      </w:r>
      <w:r w:rsidRPr="005177AC">
        <w:rPr>
          <w:b/>
          <w:szCs w:val="24"/>
        </w:rPr>
        <w:t xml:space="preserve">ΔΗΜΟΣ ΜΟΣΧΑΤΟΥ -ΤΑΥΡΟΥ                                                                                             </w:t>
      </w:r>
      <w:r w:rsidRPr="00996390">
        <w:rPr>
          <w:sz w:val="18"/>
          <w:szCs w:val="18"/>
        </w:rPr>
        <w:t>ΔΙΕΥΘΥΝΣΗ ΠΑΙΔΕΙΑΣ</w:t>
      </w:r>
      <w:r w:rsidR="00996390" w:rsidRPr="00996390">
        <w:rPr>
          <w:sz w:val="18"/>
          <w:szCs w:val="18"/>
        </w:rPr>
        <w:t>,</w:t>
      </w:r>
      <w:r w:rsidRPr="00996390">
        <w:rPr>
          <w:sz w:val="18"/>
          <w:szCs w:val="18"/>
        </w:rPr>
        <w:t xml:space="preserve"> </w:t>
      </w:r>
      <w:r w:rsidR="00996390" w:rsidRPr="00996390">
        <w:rPr>
          <w:sz w:val="18"/>
          <w:szCs w:val="18"/>
        </w:rPr>
        <w:t>ΠΟΛΙΤΙΣΜΟΥ</w:t>
      </w:r>
      <w:r>
        <w:rPr>
          <w:szCs w:val="24"/>
        </w:rPr>
        <w:t xml:space="preserve">           </w:t>
      </w:r>
      <w:r w:rsidR="00996390" w:rsidRPr="00996390">
        <w:rPr>
          <w:szCs w:val="24"/>
        </w:rPr>
        <w:t xml:space="preserve">                                     </w:t>
      </w:r>
      <w:r w:rsidRPr="005177AC">
        <w:rPr>
          <w:szCs w:val="24"/>
        </w:rPr>
        <w:t xml:space="preserve"> </w:t>
      </w:r>
      <w:r w:rsidR="00996390">
        <w:rPr>
          <w:b/>
          <w:szCs w:val="24"/>
        </w:rPr>
        <w:t xml:space="preserve">Μοσχάτο, </w:t>
      </w:r>
      <w:r w:rsidR="00996390" w:rsidRPr="00996390">
        <w:rPr>
          <w:b/>
          <w:szCs w:val="24"/>
        </w:rPr>
        <w:t>2</w:t>
      </w:r>
      <w:r w:rsidR="00586150">
        <w:rPr>
          <w:b/>
          <w:szCs w:val="24"/>
        </w:rPr>
        <w:t>3</w:t>
      </w:r>
      <w:r w:rsidR="00996390">
        <w:rPr>
          <w:b/>
          <w:szCs w:val="24"/>
        </w:rPr>
        <w:t>.0</w:t>
      </w:r>
      <w:r w:rsidR="00996390" w:rsidRPr="00996390">
        <w:rPr>
          <w:b/>
          <w:szCs w:val="24"/>
        </w:rPr>
        <w:t>7</w:t>
      </w:r>
      <w:r w:rsidRPr="005177AC">
        <w:rPr>
          <w:b/>
          <w:szCs w:val="24"/>
        </w:rPr>
        <w:t>.20</w:t>
      </w:r>
      <w:r w:rsidR="00996390" w:rsidRPr="00996390">
        <w:rPr>
          <w:b/>
          <w:szCs w:val="24"/>
        </w:rPr>
        <w:t>21</w:t>
      </w:r>
      <w:r w:rsidRPr="005177AC">
        <w:rPr>
          <w:szCs w:val="24"/>
        </w:rPr>
        <w:t xml:space="preserve">      </w:t>
      </w:r>
    </w:p>
    <w:p w:rsidR="003631A8" w:rsidRPr="002F6F44" w:rsidRDefault="00B624C6" w:rsidP="00337156">
      <w:pPr>
        <w:spacing w:line="240" w:lineRule="auto"/>
        <w:rPr>
          <w:sz w:val="24"/>
          <w:szCs w:val="24"/>
        </w:rPr>
      </w:pPr>
      <w:r w:rsidRPr="005177AC">
        <w:rPr>
          <w:sz w:val="24"/>
          <w:szCs w:val="24"/>
        </w:rPr>
        <w:t>–</w:t>
      </w:r>
      <w:r w:rsidRPr="00996390">
        <w:rPr>
          <w:rFonts w:ascii="Arial" w:hAnsi="Arial" w:cs="Arial"/>
          <w:sz w:val="18"/>
          <w:szCs w:val="18"/>
        </w:rPr>
        <w:t>ΑΘΛΗΤΙΣΜΟΥ&amp; ΝΕΑΣ ΓΕΝΙΑΣ</w:t>
      </w:r>
      <w:r w:rsidRPr="005177AC">
        <w:rPr>
          <w:sz w:val="24"/>
          <w:szCs w:val="24"/>
        </w:rPr>
        <w:t xml:space="preserve">  </w:t>
      </w:r>
    </w:p>
    <w:p w:rsidR="00B624C6" w:rsidRPr="003258FC" w:rsidRDefault="00B624C6" w:rsidP="00337156">
      <w:pPr>
        <w:spacing w:line="240" w:lineRule="auto"/>
        <w:rPr>
          <w:rFonts w:ascii="Arial" w:hAnsi="Arial"/>
          <w:sz w:val="24"/>
          <w:szCs w:val="24"/>
        </w:rPr>
      </w:pPr>
      <w:r w:rsidRPr="003258FC">
        <w:rPr>
          <w:rFonts w:ascii="Arial" w:hAnsi="Arial"/>
          <w:sz w:val="24"/>
          <w:szCs w:val="24"/>
        </w:rPr>
        <w:t xml:space="preserve"> ΤΜΗΜΑ ΑΘΛΗΤΙΣΜΟΥ ΚΑΙ ΝΕΑΣ ΓΕΝΙΑΣ</w:t>
      </w:r>
    </w:p>
    <w:p w:rsidR="00B624C6" w:rsidRPr="003631A8" w:rsidRDefault="003631A8" w:rsidP="00337156">
      <w:pPr>
        <w:spacing w:line="240" w:lineRule="auto"/>
        <w:rPr>
          <w:rFonts w:ascii="Arial" w:hAnsi="Arial" w:cs="Arial"/>
          <w:sz w:val="18"/>
          <w:szCs w:val="18"/>
        </w:rPr>
      </w:pPr>
      <w:proofErr w:type="spellStart"/>
      <w:r w:rsidRPr="003631A8">
        <w:rPr>
          <w:rFonts w:ascii="Arial" w:hAnsi="Arial" w:cs="Arial"/>
          <w:sz w:val="18"/>
          <w:szCs w:val="18"/>
        </w:rPr>
        <w:t>Ταχ.</w:t>
      </w:r>
      <w:r w:rsidR="00B624C6" w:rsidRPr="003631A8">
        <w:rPr>
          <w:rFonts w:ascii="Arial" w:hAnsi="Arial" w:cs="Arial"/>
          <w:sz w:val="18"/>
          <w:szCs w:val="18"/>
        </w:rPr>
        <w:t>Δ</w:t>
      </w:r>
      <w:proofErr w:type="spellEnd"/>
      <w:r w:rsidRPr="003631A8">
        <w:rPr>
          <w:rFonts w:ascii="Arial" w:hAnsi="Arial" w:cs="Arial"/>
          <w:sz w:val="18"/>
          <w:szCs w:val="18"/>
        </w:rPr>
        <w:t>/</w:t>
      </w:r>
      <w:r w:rsidR="00B624C6" w:rsidRPr="003631A8">
        <w:rPr>
          <w:rFonts w:ascii="Arial" w:hAnsi="Arial" w:cs="Arial"/>
          <w:sz w:val="18"/>
          <w:szCs w:val="18"/>
        </w:rPr>
        <w:t>νση: Μιαούλη 60 ,Τ.Κ 18345</w:t>
      </w:r>
    </w:p>
    <w:p w:rsidR="00B624C6" w:rsidRPr="003631A8" w:rsidRDefault="00B624C6" w:rsidP="00337156">
      <w:pPr>
        <w:spacing w:line="240" w:lineRule="auto"/>
        <w:rPr>
          <w:rFonts w:ascii="Arial" w:hAnsi="Arial" w:cs="Arial"/>
          <w:sz w:val="18"/>
          <w:szCs w:val="18"/>
        </w:rPr>
      </w:pPr>
      <w:r w:rsidRPr="003631A8">
        <w:rPr>
          <w:rFonts w:ascii="Arial" w:hAnsi="Arial" w:cs="Arial"/>
          <w:sz w:val="18"/>
          <w:szCs w:val="18"/>
        </w:rPr>
        <w:t xml:space="preserve">Τηλ:210-9407820 </w:t>
      </w:r>
      <w:r w:rsidRPr="003631A8">
        <w:rPr>
          <w:rFonts w:ascii="Arial" w:hAnsi="Arial" w:cs="Arial"/>
          <w:sz w:val="18"/>
          <w:szCs w:val="18"/>
          <w:lang w:val="en-US"/>
        </w:rPr>
        <w:t>Fax</w:t>
      </w:r>
      <w:r w:rsidRPr="003631A8">
        <w:rPr>
          <w:rFonts w:ascii="Arial" w:hAnsi="Arial" w:cs="Arial"/>
          <w:sz w:val="18"/>
          <w:szCs w:val="18"/>
        </w:rPr>
        <w:t xml:space="preserve">:210-9427787 </w:t>
      </w:r>
    </w:p>
    <w:p w:rsidR="00B624C6" w:rsidRPr="00751B9E" w:rsidRDefault="00B624C6" w:rsidP="00337156">
      <w:pPr>
        <w:spacing w:line="240" w:lineRule="auto"/>
        <w:rPr>
          <w:rFonts w:ascii="Tahoma" w:hAnsi="Tahoma" w:cs="Tahoma"/>
        </w:rPr>
      </w:pPr>
      <w:r w:rsidRPr="005177AC">
        <w:rPr>
          <w:sz w:val="24"/>
          <w:szCs w:val="24"/>
        </w:rPr>
        <w:t xml:space="preserve"> </w:t>
      </w:r>
      <w:r w:rsidR="001112AE" w:rsidRPr="00337156">
        <w:rPr>
          <w:rFonts w:ascii="Tahoma" w:hAnsi="Tahoma" w:cs="Tahoma"/>
          <w:sz w:val="18"/>
          <w:szCs w:val="18"/>
          <w:lang w:val="en-US"/>
        </w:rPr>
        <w:t>Email</w:t>
      </w:r>
      <w:r w:rsidR="001112AE" w:rsidRPr="00337156">
        <w:rPr>
          <w:rFonts w:ascii="Tahoma" w:hAnsi="Tahoma" w:cs="Tahoma"/>
          <w:sz w:val="18"/>
          <w:szCs w:val="18"/>
        </w:rPr>
        <w:t xml:space="preserve">: </w:t>
      </w:r>
      <w:r w:rsidR="001112AE" w:rsidRPr="00337156">
        <w:rPr>
          <w:rFonts w:ascii="Tahoma" w:hAnsi="Tahoma" w:cs="Tahoma"/>
          <w:sz w:val="18"/>
          <w:szCs w:val="18"/>
          <w:lang w:val="en-US"/>
        </w:rPr>
        <w:t>tm</w:t>
      </w:r>
      <w:r w:rsidR="001112AE" w:rsidRPr="00337156">
        <w:rPr>
          <w:rFonts w:ascii="Tahoma" w:hAnsi="Tahoma" w:cs="Tahoma"/>
          <w:sz w:val="18"/>
          <w:szCs w:val="18"/>
        </w:rPr>
        <w:t>.</w:t>
      </w:r>
      <w:proofErr w:type="spellStart"/>
      <w:r w:rsidR="001112AE" w:rsidRPr="00337156">
        <w:rPr>
          <w:rFonts w:ascii="Tahoma" w:hAnsi="Tahoma" w:cs="Tahoma"/>
          <w:sz w:val="18"/>
          <w:szCs w:val="18"/>
          <w:lang w:val="en-US"/>
        </w:rPr>
        <w:t>athlitismou</w:t>
      </w:r>
      <w:proofErr w:type="spellEnd"/>
      <w:r w:rsidR="001112AE" w:rsidRPr="00337156">
        <w:rPr>
          <w:rFonts w:ascii="Tahoma" w:hAnsi="Tahoma" w:cs="Tahoma"/>
          <w:sz w:val="18"/>
          <w:szCs w:val="18"/>
        </w:rPr>
        <w:t>_</w:t>
      </w:r>
      <w:proofErr w:type="spellStart"/>
      <w:r w:rsidR="001112AE" w:rsidRPr="00337156">
        <w:rPr>
          <w:rFonts w:ascii="Tahoma" w:hAnsi="Tahoma" w:cs="Tahoma"/>
          <w:sz w:val="18"/>
          <w:szCs w:val="18"/>
          <w:lang w:val="en-US"/>
        </w:rPr>
        <w:t>mt</w:t>
      </w:r>
      <w:proofErr w:type="spellEnd"/>
      <w:r w:rsidR="001112AE" w:rsidRPr="00337156">
        <w:rPr>
          <w:rFonts w:ascii="Tahoma" w:hAnsi="Tahoma" w:cs="Tahoma"/>
          <w:sz w:val="18"/>
          <w:szCs w:val="18"/>
        </w:rPr>
        <w:t>@</w:t>
      </w:r>
      <w:r w:rsidR="001112AE" w:rsidRPr="00337156">
        <w:rPr>
          <w:rFonts w:ascii="Tahoma" w:hAnsi="Tahoma" w:cs="Tahoma"/>
          <w:sz w:val="18"/>
          <w:szCs w:val="18"/>
          <w:lang w:val="en-US"/>
        </w:rPr>
        <w:t>yahoo</w:t>
      </w:r>
      <w:r w:rsidR="001112AE" w:rsidRPr="00337156">
        <w:rPr>
          <w:rFonts w:ascii="Tahoma" w:hAnsi="Tahoma" w:cs="Tahoma"/>
          <w:sz w:val="18"/>
          <w:szCs w:val="18"/>
        </w:rPr>
        <w:t>.</w:t>
      </w:r>
      <w:r w:rsidR="001112AE" w:rsidRPr="00337156">
        <w:rPr>
          <w:rFonts w:ascii="Tahoma" w:hAnsi="Tahoma" w:cs="Tahoma"/>
          <w:sz w:val="18"/>
          <w:szCs w:val="18"/>
          <w:lang w:val="en-US"/>
        </w:rPr>
        <w:t>com</w:t>
      </w:r>
      <w:r w:rsidR="001112AE" w:rsidRPr="00996390">
        <w:rPr>
          <w:rFonts w:ascii="Arial" w:hAnsi="Arial" w:cs="Arial"/>
          <w:sz w:val="24"/>
          <w:szCs w:val="24"/>
        </w:rPr>
        <w:t xml:space="preserve"> </w:t>
      </w:r>
      <w:r w:rsidR="00996390">
        <w:rPr>
          <w:rFonts w:ascii="Arial" w:hAnsi="Arial" w:cs="Arial"/>
          <w:sz w:val="24"/>
          <w:szCs w:val="24"/>
        </w:rPr>
        <w:t xml:space="preserve">           </w:t>
      </w:r>
      <w:r w:rsidR="00996390" w:rsidRPr="00BB4A63">
        <w:rPr>
          <w:rFonts w:ascii="Tahoma" w:hAnsi="Tahoma" w:cs="Tahoma"/>
          <w:sz w:val="24"/>
          <w:szCs w:val="24"/>
        </w:rPr>
        <w:t xml:space="preserve">        </w:t>
      </w:r>
      <w:r w:rsidRPr="00BB4A63">
        <w:rPr>
          <w:rFonts w:ascii="Tahoma" w:hAnsi="Tahoma" w:cs="Tahoma"/>
          <w:sz w:val="24"/>
          <w:szCs w:val="24"/>
        </w:rPr>
        <w:t xml:space="preserve"> </w:t>
      </w:r>
      <w:r w:rsidRPr="00751B9E">
        <w:rPr>
          <w:rFonts w:ascii="Tahoma" w:hAnsi="Tahoma" w:cs="Tahoma"/>
          <w:b/>
        </w:rPr>
        <w:t>Προς</w:t>
      </w:r>
      <w:r w:rsidR="0083733B" w:rsidRPr="00751B9E">
        <w:rPr>
          <w:rFonts w:ascii="Tahoma" w:hAnsi="Tahoma" w:cs="Tahoma"/>
        </w:rPr>
        <w:t>: Τον Πρόεδρο &amp; τα Μ</w:t>
      </w:r>
      <w:r w:rsidRPr="00751B9E">
        <w:rPr>
          <w:rFonts w:ascii="Tahoma" w:hAnsi="Tahoma" w:cs="Tahoma"/>
        </w:rPr>
        <w:t xml:space="preserve">έλη του            </w:t>
      </w:r>
    </w:p>
    <w:p w:rsidR="00B624C6" w:rsidRPr="00751B9E" w:rsidRDefault="00B624C6" w:rsidP="00270372">
      <w:pPr>
        <w:spacing w:line="320" w:lineRule="atLeast"/>
        <w:rPr>
          <w:rFonts w:ascii="Tahoma" w:hAnsi="Tahoma" w:cs="Tahoma"/>
        </w:rPr>
      </w:pPr>
      <w:r w:rsidRPr="00751B9E">
        <w:rPr>
          <w:rFonts w:ascii="Tahoma" w:hAnsi="Tahoma" w:cs="Tahoma"/>
        </w:rPr>
        <w:t xml:space="preserve">                                                            </w:t>
      </w:r>
      <w:r w:rsidR="001112AE" w:rsidRPr="00751B9E">
        <w:rPr>
          <w:rFonts w:ascii="Tahoma" w:hAnsi="Tahoma" w:cs="Tahoma"/>
        </w:rPr>
        <w:t xml:space="preserve">                         </w:t>
      </w:r>
      <w:r w:rsidRPr="00751B9E">
        <w:rPr>
          <w:rFonts w:ascii="Tahoma" w:hAnsi="Tahoma" w:cs="Tahoma"/>
        </w:rPr>
        <w:t xml:space="preserve">Δημοτικού συμβουλίου                                                                                 </w:t>
      </w:r>
    </w:p>
    <w:p w:rsidR="00B624C6" w:rsidRPr="00586150" w:rsidRDefault="00B624C6" w:rsidP="00270372">
      <w:pPr>
        <w:spacing w:line="320" w:lineRule="atLeast"/>
        <w:rPr>
          <w:rFonts w:ascii="Times New Roman" w:hAnsi="Times New Roman"/>
          <w:b/>
          <w:sz w:val="24"/>
          <w:szCs w:val="24"/>
        </w:rPr>
      </w:pPr>
      <w:r w:rsidRPr="00BB4A63">
        <w:rPr>
          <w:rFonts w:ascii="Tahoma" w:hAnsi="Tahoma" w:cs="Tahoma"/>
        </w:rPr>
        <w:t xml:space="preserve">  </w:t>
      </w:r>
      <w:r w:rsidR="00586150" w:rsidRPr="00586150">
        <w:rPr>
          <w:rFonts w:ascii="Times New Roman" w:hAnsi="Times New Roman"/>
          <w:b/>
          <w:sz w:val="24"/>
          <w:szCs w:val="24"/>
        </w:rPr>
        <w:t xml:space="preserve">ΘΕΜΑ: </w:t>
      </w:r>
      <w:r w:rsidR="00586150" w:rsidRPr="00586150">
        <w:rPr>
          <w:rFonts w:ascii="Times New Roman" w:hAnsi="Times New Roman"/>
          <w:b/>
          <w:color w:val="222222"/>
          <w:sz w:val="24"/>
          <w:szCs w:val="24"/>
          <w:shd w:val="clear" w:color="auto" w:fill="FFFFFF"/>
        </w:rPr>
        <w:t>Δωρεάν παραχώρηση της χρήσης των Δημοτικών Αθλητικών Εγκαταστάσεων για   τη στήριξη του ερασιτεχνικού σωματειακού αθλητισμού.</w:t>
      </w:r>
    </w:p>
    <w:p w:rsidR="00B624C6" w:rsidRPr="00BB4A63" w:rsidRDefault="00B624C6" w:rsidP="00270372">
      <w:pPr>
        <w:spacing w:line="320" w:lineRule="atLeast"/>
        <w:rPr>
          <w:rFonts w:ascii="Tahoma" w:hAnsi="Tahoma" w:cs="Tahoma"/>
          <w:sz w:val="18"/>
          <w:szCs w:val="18"/>
        </w:rPr>
      </w:pPr>
      <w:r w:rsidRPr="00BB4A63">
        <w:rPr>
          <w:rFonts w:ascii="Tahoma" w:hAnsi="Tahoma" w:cs="Tahoma"/>
          <w:sz w:val="18"/>
          <w:szCs w:val="18"/>
        </w:rPr>
        <w:t xml:space="preserve">Κύριε Πρόεδρε, </w:t>
      </w:r>
    </w:p>
    <w:p w:rsidR="00B624C6" w:rsidRPr="00BB4A63" w:rsidRDefault="00B624C6" w:rsidP="00996390">
      <w:pPr>
        <w:spacing w:line="320" w:lineRule="atLeast"/>
        <w:rPr>
          <w:rFonts w:ascii="Tahoma" w:hAnsi="Tahoma" w:cs="Tahoma"/>
          <w:color w:val="000000"/>
          <w:sz w:val="18"/>
          <w:szCs w:val="18"/>
        </w:rPr>
      </w:pPr>
      <w:r w:rsidRPr="00BB4A63">
        <w:rPr>
          <w:rFonts w:ascii="Tahoma" w:hAnsi="Tahoma" w:cs="Tahoma"/>
          <w:color w:val="000000"/>
          <w:sz w:val="18"/>
          <w:szCs w:val="18"/>
        </w:rPr>
        <w:t>Έχοντας υπόψη:</w:t>
      </w:r>
    </w:p>
    <w:p w:rsidR="00BB4A63" w:rsidRPr="00A82DBA" w:rsidRDefault="00BB4A63" w:rsidP="00BB4A63">
      <w:pPr>
        <w:numPr>
          <w:ilvl w:val="0"/>
          <w:numId w:val="3"/>
        </w:numPr>
        <w:spacing w:after="0" w:line="320" w:lineRule="atLeast"/>
        <w:ind w:right="282"/>
        <w:jc w:val="both"/>
        <w:rPr>
          <w:rFonts w:ascii="Tahoma" w:hAnsi="Tahoma" w:cs="Tahoma"/>
          <w:color w:val="000000"/>
          <w:sz w:val="18"/>
          <w:szCs w:val="18"/>
        </w:rPr>
      </w:pPr>
      <w:r w:rsidRPr="00A82DBA">
        <w:rPr>
          <w:rFonts w:ascii="Tahoma" w:hAnsi="Tahoma" w:cs="Tahoma"/>
          <w:color w:val="000000"/>
          <w:sz w:val="18"/>
          <w:szCs w:val="18"/>
        </w:rPr>
        <w:t xml:space="preserve">το άρθρο 65 του Ν.3852/2010 </w:t>
      </w:r>
      <w:hyperlink r:id="rId7" w:history="1">
        <w:r w:rsidRPr="00A82DBA">
          <w:rPr>
            <w:rStyle w:val="-"/>
            <w:rFonts w:ascii="Tahoma" w:hAnsi="Tahoma" w:cs="Tahoma"/>
            <w:color w:val="000000"/>
            <w:sz w:val="18"/>
            <w:szCs w:val="18"/>
          </w:rPr>
          <w:t xml:space="preserve">(ΦΕΚ 87/07.06.2010 τεύχος Α'): Νέα Αρχιτεκτονική της Αυτοδιοίκησης και της Αποκεντρωμένης Διοίκησης - Πρόγραμμα Καλλικράτης. </w:t>
        </w:r>
      </w:hyperlink>
      <w:r w:rsidRPr="00A82DBA">
        <w:rPr>
          <w:rFonts w:ascii="Tahoma" w:hAnsi="Tahoma" w:cs="Tahoma"/>
          <w:sz w:val="18"/>
          <w:szCs w:val="18"/>
        </w:rPr>
        <w:t xml:space="preserve"> Αρμοδιότητες του Δημοτικού Συμβουλίου</w:t>
      </w:r>
    </w:p>
    <w:p w:rsidR="00BB4A63" w:rsidRPr="00A82DBA" w:rsidRDefault="00BB4A63" w:rsidP="00BB4A63">
      <w:pPr>
        <w:numPr>
          <w:ilvl w:val="0"/>
          <w:numId w:val="3"/>
        </w:numPr>
        <w:spacing w:after="0" w:line="320" w:lineRule="atLeast"/>
        <w:ind w:right="282"/>
        <w:jc w:val="both"/>
        <w:rPr>
          <w:rFonts w:ascii="Tahoma" w:hAnsi="Tahoma" w:cs="Tahoma"/>
          <w:color w:val="000000"/>
          <w:sz w:val="18"/>
          <w:szCs w:val="18"/>
        </w:rPr>
      </w:pPr>
      <w:r w:rsidRPr="00A82DBA">
        <w:rPr>
          <w:rFonts w:ascii="Tahoma" w:hAnsi="Tahoma" w:cs="Tahoma"/>
          <w:color w:val="000000"/>
          <w:sz w:val="18"/>
          <w:szCs w:val="18"/>
        </w:rPr>
        <w:t xml:space="preserve">το άρθρο 185, παρ. 1 και 2 του Ν.3463/2006 </w:t>
      </w:r>
      <w:hyperlink r:id="rId8" w:history="1">
        <w:r w:rsidRPr="00A82DBA">
          <w:rPr>
            <w:rStyle w:val="-"/>
            <w:rFonts w:ascii="Tahoma" w:hAnsi="Tahoma" w:cs="Tahoma"/>
            <w:color w:val="000000"/>
            <w:sz w:val="18"/>
            <w:szCs w:val="18"/>
          </w:rPr>
          <w:t>(ΦΕΚ 114/08.06.2006 τεύχος Α') Δημοτικός &amp; Κοινοτικός Κώδικας</w:t>
        </w:r>
      </w:hyperlink>
      <w:r w:rsidRPr="00A82DBA">
        <w:rPr>
          <w:rFonts w:ascii="Tahoma" w:hAnsi="Tahoma" w:cs="Tahoma"/>
          <w:color w:val="000000"/>
          <w:sz w:val="18"/>
          <w:szCs w:val="18"/>
        </w:rPr>
        <w:t>». Δωρεάν παραχώρηση κυριότητας και χρήσης δημοτικών και κοινοτικών ακινήτων.</w:t>
      </w:r>
    </w:p>
    <w:p w:rsidR="00BB4A63" w:rsidRPr="00A82DBA" w:rsidRDefault="00BB4A63" w:rsidP="00BB4A63">
      <w:pPr>
        <w:numPr>
          <w:ilvl w:val="0"/>
          <w:numId w:val="3"/>
        </w:numPr>
        <w:spacing w:after="0" w:line="320" w:lineRule="atLeast"/>
        <w:ind w:right="282"/>
        <w:jc w:val="both"/>
        <w:rPr>
          <w:rFonts w:ascii="Tahoma" w:hAnsi="Tahoma" w:cs="Tahoma"/>
          <w:color w:val="000000"/>
          <w:sz w:val="18"/>
          <w:szCs w:val="18"/>
        </w:rPr>
      </w:pPr>
      <w:r w:rsidRPr="00A82DBA">
        <w:rPr>
          <w:rFonts w:ascii="Tahoma" w:hAnsi="Tahoma" w:cs="Tahoma"/>
          <w:color w:val="000000"/>
          <w:sz w:val="18"/>
          <w:szCs w:val="18"/>
        </w:rPr>
        <w:t>την υπ΄ αριθ. 65/2016 απόφαση του Δημοτικού Συμβουλίου του Δήμου Μοσχάτου-Ταύρου. «</w:t>
      </w:r>
      <w:r w:rsidRPr="00A82DBA">
        <w:rPr>
          <w:rFonts w:ascii="Tahoma" w:hAnsi="Tahoma" w:cs="Tahoma"/>
          <w:sz w:val="18"/>
          <w:szCs w:val="18"/>
        </w:rPr>
        <w:t>«ΚΑΝΟΝΙΣΜΟΣ ΛΕΙΤΟΥΡΓΙΑΣ ΕΓΚΑΤΑΣΤΑΣΕΩΝ /ΥΠΟΔΟΜΩΝ ΑΘΛΗΣΗΣ ΤΟΥ ΔΗΜΟΥ ΜΟΣΧΑΤΟΥ-ΤΑΥΡΟΥ».</w:t>
      </w:r>
      <w:r w:rsidRPr="00A82DBA">
        <w:rPr>
          <w:rFonts w:ascii="Tahoma" w:hAnsi="Tahoma" w:cs="Tahoma"/>
          <w:color w:val="000000"/>
          <w:sz w:val="18"/>
          <w:szCs w:val="18"/>
        </w:rPr>
        <w:t>».</w:t>
      </w:r>
    </w:p>
    <w:p w:rsidR="00BB4A63" w:rsidRPr="00A82DBA" w:rsidRDefault="00BB4A63" w:rsidP="00BB4A63">
      <w:pPr>
        <w:numPr>
          <w:ilvl w:val="0"/>
          <w:numId w:val="3"/>
        </w:numPr>
        <w:spacing w:after="0" w:line="320" w:lineRule="atLeast"/>
        <w:ind w:right="282"/>
        <w:jc w:val="both"/>
        <w:rPr>
          <w:rFonts w:ascii="Tahoma" w:hAnsi="Tahoma" w:cs="Tahoma"/>
          <w:color w:val="000000"/>
          <w:sz w:val="18"/>
          <w:szCs w:val="18"/>
        </w:rPr>
      </w:pPr>
      <w:r>
        <w:rPr>
          <w:rFonts w:ascii="Tahoma" w:hAnsi="Tahoma" w:cs="Tahoma"/>
          <w:color w:val="000000"/>
          <w:sz w:val="18"/>
          <w:szCs w:val="18"/>
        </w:rPr>
        <w:t>Την υπ΄ αριθμ. 203/2019</w:t>
      </w:r>
      <w:r w:rsidRPr="00A82DBA">
        <w:rPr>
          <w:rFonts w:ascii="Tahoma" w:hAnsi="Tahoma" w:cs="Tahoma"/>
          <w:color w:val="000000"/>
          <w:sz w:val="18"/>
          <w:szCs w:val="18"/>
        </w:rPr>
        <w:t xml:space="preserve"> απόφαση του Δημοτικού Συμβουλίου του Δήμου Μοσχάτου-Ταύρου,</w:t>
      </w:r>
    </w:p>
    <w:p w:rsidR="00BB4A63" w:rsidRPr="00A82DBA" w:rsidRDefault="00BB4A63" w:rsidP="00BB4A63">
      <w:pPr>
        <w:spacing w:line="320" w:lineRule="atLeast"/>
        <w:ind w:left="360"/>
        <w:jc w:val="both"/>
        <w:rPr>
          <w:rFonts w:ascii="Tahoma" w:hAnsi="Tahoma" w:cs="Tahoma"/>
          <w:color w:val="000000"/>
          <w:sz w:val="18"/>
          <w:szCs w:val="18"/>
        </w:rPr>
      </w:pPr>
      <w:r w:rsidRPr="00A82DBA">
        <w:rPr>
          <w:rFonts w:ascii="Tahoma" w:hAnsi="Tahoma" w:cs="Tahoma"/>
          <w:color w:val="000000"/>
          <w:sz w:val="18"/>
          <w:szCs w:val="18"/>
        </w:rPr>
        <w:t xml:space="preserve"> </w:t>
      </w:r>
    </w:p>
    <w:p w:rsidR="00BB4A63" w:rsidRPr="00A82DBA" w:rsidRDefault="00BB4A63" w:rsidP="00BB4A63">
      <w:pPr>
        <w:spacing w:line="320" w:lineRule="atLeast"/>
        <w:jc w:val="both"/>
        <w:rPr>
          <w:rFonts w:ascii="Tahoma" w:hAnsi="Tahoma" w:cs="Tahoma"/>
          <w:sz w:val="18"/>
          <w:szCs w:val="18"/>
        </w:rPr>
      </w:pPr>
      <w:r w:rsidRPr="00A82DBA">
        <w:rPr>
          <w:rFonts w:ascii="Tahoma" w:hAnsi="Tahoma" w:cs="Tahoma"/>
          <w:color w:val="000000"/>
          <w:sz w:val="18"/>
          <w:szCs w:val="18"/>
        </w:rPr>
        <w:t xml:space="preserve">ζητούμε </w:t>
      </w:r>
      <w:r w:rsidRPr="00A82DBA">
        <w:rPr>
          <w:rFonts w:ascii="Tahoma" w:hAnsi="Tahoma" w:cs="Tahoma"/>
          <w:sz w:val="18"/>
          <w:szCs w:val="18"/>
        </w:rPr>
        <w:t>από το Δημοτικό Συμβούλιο να λάβει επικαιροποιημένη απόφαση για την δωρεάν παραχώρηση της χρήσης των Δημοτικών Αθλητικών Εγκαταστάσεω</w:t>
      </w:r>
      <w:r>
        <w:rPr>
          <w:rFonts w:ascii="Tahoma" w:hAnsi="Tahoma" w:cs="Tahoma"/>
          <w:sz w:val="18"/>
          <w:szCs w:val="18"/>
        </w:rPr>
        <w:t>ν (Κλειστό Γυμναστήριο Μοσχάτου</w:t>
      </w:r>
      <w:r w:rsidRPr="00A82DBA">
        <w:rPr>
          <w:rFonts w:ascii="Tahoma" w:hAnsi="Tahoma" w:cs="Tahoma"/>
          <w:sz w:val="18"/>
          <w:szCs w:val="18"/>
        </w:rPr>
        <w:t>, Δημοτικό Γήπεδο Ποδοσφαίρου Μοσχάτου, Κλειστό Σχολικό Γυμναστήριο Ο.Σ.Κ Δήμου Μοσχάτου, Γήπεδα Αντισφαίρισης Μοσχάτου, Κλειστό Γυμναστήριο Ταύρου «Τιμόθεος Ευγενικός», Δημοτικό Γυμναστήριο Ταύρου «Σπύρος Γιαλαμπίδης», Δημοτικό Γυμναστήριο Ταύρου</w:t>
      </w:r>
      <w:r>
        <w:rPr>
          <w:rFonts w:ascii="Tahoma" w:hAnsi="Tahoma" w:cs="Tahoma"/>
          <w:sz w:val="18"/>
          <w:szCs w:val="18"/>
        </w:rPr>
        <w:t xml:space="preserve"> </w:t>
      </w:r>
      <w:r w:rsidRPr="00A82DBA">
        <w:rPr>
          <w:rFonts w:ascii="Tahoma" w:hAnsi="Tahoma" w:cs="Tahoma"/>
          <w:sz w:val="18"/>
          <w:szCs w:val="18"/>
        </w:rPr>
        <w:t xml:space="preserve">«Χάρης Παυλίδης» με στόχο την ενίσχυση και στήριξη του ερασιτεχνικού σωματειακού αθλητισμού. </w:t>
      </w:r>
    </w:p>
    <w:p w:rsidR="00BB4A63" w:rsidRPr="00A82DBA" w:rsidRDefault="00BB4A63" w:rsidP="00BB4A63">
      <w:pPr>
        <w:spacing w:line="320" w:lineRule="atLeast"/>
        <w:jc w:val="both"/>
        <w:rPr>
          <w:rFonts w:ascii="Tahoma" w:hAnsi="Tahoma" w:cs="Tahoma"/>
          <w:sz w:val="18"/>
          <w:szCs w:val="18"/>
        </w:rPr>
      </w:pPr>
      <w:r w:rsidRPr="00A82DBA">
        <w:rPr>
          <w:rFonts w:ascii="Tahoma" w:hAnsi="Tahoma" w:cs="Tahoma"/>
          <w:sz w:val="18"/>
          <w:szCs w:val="18"/>
        </w:rPr>
        <w:t xml:space="preserve">Συγκεκριμένα προτείνουμε: </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Παραχώρηση της χρήσης του Κλειστού Γυμναστηρίου Μοσχάτου που βρίσκεται στην οδό Μιαούλη 60 στα  αθλητικά σωματεία: Α.Ο. ΕΛΕΥΘΕΡΙΑ, Σ.ΦΙ.Γ.ΜΟΣ., Α.Σ ΛΕΩΝ, ΤΟΥΡΝΟΥΑ.</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Παραχώρηση της χρήσης του Δημοτικού  Γηπέδου  Ποδοσφαίρου Μοσχάτου  που βρίσκεται στη συμβολή τω</w:t>
      </w:r>
      <w:r>
        <w:rPr>
          <w:rFonts w:ascii="Tahoma" w:hAnsi="Tahoma" w:cs="Tahoma"/>
          <w:sz w:val="18"/>
          <w:szCs w:val="18"/>
        </w:rPr>
        <w:t>ν οδών Μιαούλη και Καποδιστρίου</w:t>
      </w:r>
      <w:r w:rsidR="00BD6EE6">
        <w:rPr>
          <w:rFonts w:ascii="Tahoma" w:hAnsi="Tahoma" w:cs="Tahoma"/>
          <w:sz w:val="18"/>
          <w:szCs w:val="18"/>
        </w:rPr>
        <w:t xml:space="preserve">, </w:t>
      </w:r>
      <w:r w:rsidRPr="00A82DBA">
        <w:rPr>
          <w:rFonts w:ascii="Tahoma" w:hAnsi="Tahoma" w:cs="Tahoma"/>
          <w:sz w:val="18"/>
          <w:szCs w:val="18"/>
        </w:rPr>
        <w:t>στα  αθλητικά σωματεία: Α.Ε. ΜΟΣΧΑΤΟΥ, Α.Σ. ΘΥΕΛΛΑ ΜΟΣΧΑΤΟΥ, Α.Σ ΑΝΑΓΕΝΝΗΣΗ, Α.Ο ΠΟΛΥΚΡΑΤΗΣ ,</w:t>
      </w:r>
      <w:r w:rsidR="00751B9E">
        <w:rPr>
          <w:rFonts w:ascii="Tahoma" w:hAnsi="Tahoma" w:cs="Tahoma"/>
          <w:sz w:val="18"/>
          <w:szCs w:val="18"/>
        </w:rPr>
        <w:t>ΟΔΥΣΣΕΑΣ ΜΟΣΧΑΤΟΥ</w:t>
      </w:r>
      <w:r w:rsidRPr="00A82DBA">
        <w:rPr>
          <w:rFonts w:ascii="Tahoma" w:hAnsi="Tahoma" w:cs="Tahoma"/>
          <w:sz w:val="18"/>
          <w:szCs w:val="18"/>
        </w:rPr>
        <w:t>.</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lastRenderedPageBreak/>
        <w:t>Παραχώρηση της χρήσης του Κλειστού Σχολικού Γυμναστηρίου Ο.Σ.Κ. Δήμου Μοσχάτου  που βρίσκεται στη συμβολή των οδών Καποδιστρίου και Ποσειδώνος στα  αθλητικά σωματεία: Α.Ο.ΠΕ.Μ., Α.Ο. ΕΛΕΥΘΕΡΙΑ, Α.Σ ΛΕΩΝ, Α.Σ. ΔΙΑΣ ΜΟΣΧΑΤΟΥ-ΤΑΥΡΟΥ, ΠΝΟΗ ΜΟΣΧΑΤΟΥ, ΑΠΟΛΛΩΝ ΜΟΣΧΑΤΟΥ, ΤΟΥΡΝΟΥΑ, ΕΘΝΙΚΟΣ Ο.Φ.Π.Φ.</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Παραχώρηση της χρήσης των  Γηπέδων Αντισφαίρισης Μοσχάτου που βρίσκονται α)στη συμβολή των οδών Πλάτωνος και Λ. Κατσώνη &amp; β) στη συμβολή των οδών Ολύμπου &amp; Θεσσαλονίκης, στο αθλητικό σωματείο: «ΟΜΙΛΟΣ ΑΝΤΙΣΦΑΙΡΙΣΗΣ ΜΟΣΧΑΤΟΥ-ΤΑΥΡΟΥ».</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Παραχώρηση της χρήσης του Κλειστού Γυμναστηρίου  Ταύρου «Τιμόθεος Ευγενικός» που βρίσκεται στη συμβολή των οδών Ελ. Βενιζέλου και Μενεμένης  στα  αθλητικά σωματεία: Α.Ε. ΑΙΟΛΟΣ  , Α.Ο. ΜΙΝΩΤΑΥΡΟΣ</w:t>
      </w:r>
      <w:r>
        <w:rPr>
          <w:rFonts w:ascii="Tahoma" w:hAnsi="Tahoma" w:cs="Tahoma"/>
          <w:sz w:val="18"/>
          <w:szCs w:val="18"/>
        </w:rPr>
        <w:t xml:space="preserve"> &amp; </w:t>
      </w:r>
      <w:r w:rsidRPr="00A82DBA">
        <w:rPr>
          <w:rFonts w:ascii="Tahoma" w:hAnsi="Tahoma" w:cs="Tahoma"/>
          <w:sz w:val="18"/>
          <w:szCs w:val="18"/>
        </w:rPr>
        <w:t>.</w:t>
      </w:r>
    </w:p>
    <w:p w:rsidR="00BB4A63" w:rsidRPr="00A82DBA"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 xml:space="preserve">Παραχώρηση της χρήσης του Δημοτικού Γυμναστηρίου Ταύρου «Σπύρος Γιαλαμπίδης»,  που βρίσκεται στη συμβολή των οδών Δήμητρος και Ταύρου, στο αθλητικό σωματείο  Α.Π.Ο ΦΩΣΤΗΡ </w:t>
      </w:r>
    </w:p>
    <w:p w:rsidR="00337156" w:rsidRDefault="00BB4A63" w:rsidP="00BB4A63">
      <w:pPr>
        <w:numPr>
          <w:ilvl w:val="0"/>
          <w:numId w:val="4"/>
        </w:numPr>
        <w:spacing w:after="0" w:line="320" w:lineRule="atLeast"/>
        <w:jc w:val="both"/>
        <w:rPr>
          <w:rFonts w:ascii="Tahoma" w:hAnsi="Tahoma" w:cs="Tahoma"/>
          <w:sz w:val="18"/>
          <w:szCs w:val="18"/>
        </w:rPr>
      </w:pPr>
      <w:r w:rsidRPr="00A82DBA">
        <w:rPr>
          <w:rFonts w:ascii="Tahoma" w:hAnsi="Tahoma" w:cs="Tahoma"/>
          <w:sz w:val="18"/>
          <w:szCs w:val="18"/>
        </w:rPr>
        <w:t>Παραχώρηση της χρήσης του Δημοτικού Γυμναστηρίου Ταύρου « Χάρης Παυλίδης» που βρίσκεται στη συμβολή των οδών Χαμοστέρνας και Κωνσταντινουπόλεως στο αθλητικό σωματείο Α.Σ. ΑΓΙΑΞ, στην Α.Π.Ο. ΦΩΣΤΗΡ ως έδρα των Κ17 και Κ19 ομάδων της,  στον ΣΥΛΛΟΓΟ ΠΑΛΑΙΜΑΧΩΝ  Α.Π.Ο ΦΩΣΤΗΡ, Α.Ο. ΜΙΝΩΤΑΥΡΟΣ</w:t>
      </w:r>
      <w:r w:rsidR="00586150">
        <w:rPr>
          <w:rFonts w:ascii="Tahoma" w:hAnsi="Tahoma" w:cs="Tahoma"/>
          <w:sz w:val="18"/>
          <w:szCs w:val="18"/>
        </w:rPr>
        <w:t>, ΟΔΥΣΣΕΑΣ ΜΟΣΧΑΤΟΥ</w:t>
      </w:r>
      <w:r w:rsidRPr="00A82DBA">
        <w:rPr>
          <w:rFonts w:ascii="Tahoma" w:hAnsi="Tahoma" w:cs="Tahoma"/>
          <w:sz w:val="18"/>
          <w:szCs w:val="18"/>
        </w:rPr>
        <w:t>.</w:t>
      </w:r>
    </w:p>
    <w:p w:rsidR="00751B9E" w:rsidRPr="00751B9E" w:rsidRDefault="00751B9E" w:rsidP="00586150">
      <w:pPr>
        <w:spacing w:after="0" w:line="320" w:lineRule="atLeast"/>
        <w:ind w:left="720"/>
        <w:jc w:val="both"/>
        <w:rPr>
          <w:rFonts w:ascii="Tahoma" w:hAnsi="Tahoma" w:cs="Tahoma"/>
          <w:sz w:val="18"/>
          <w:szCs w:val="18"/>
        </w:rPr>
      </w:pPr>
    </w:p>
    <w:p w:rsidR="00BB4A63" w:rsidRDefault="00BB4A63" w:rsidP="00BB4A63">
      <w:pPr>
        <w:spacing w:line="320" w:lineRule="atLeast"/>
        <w:jc w:val="both"/>
        <w:rPr>
          <w:rFonts w:ascii="Tahoma" w:hAnsi="Tahoma" w:cs="Tahoma"/>
          <w:color w:val="000000"/>
          <w:sz w:val="18"/>
          <w:szCs w:val="18"/>
        </w:rPr>
      </w:pPr>
      <w:r w:rsidRPr="00A82DBA">
        <w:rPr>
          <w:rFonts w:ascii="Tahoma" w:hAnsi="Tahoma" w:cs="Tahoma"/>
          <w:color w:val="000000"/>
          <w:sz w:val="18"/>
          <w:szCs w:val="18"/>
        </w:rPr>
        <w:t xml:space="preserve">Θα πρέπει να σημειωθεί  ότι ο Δήμος Μοσχάτου- Ταύρου και ειδικότερα ο τομέας Αθλητισμού έχει την αρμοδιότητα  να διατηρεί τις δημοτικές αθλητικές εγκαταστάσεις αδειοδοτημένες σύμφωνα με τις ισχύουσες διατάξεις ώστε να συντελείται  απρόσκοπτα η λειτουργία τους για την υλοποίηση  των αθλητικών δραστηριοτήτων των συλλόγων  και φορέων  που χρησιμοποιούν τις εγκαταστάσεις. </w:t>
      </w:r>
    </w:p>
    <w:p w:rsidR="00BB4A63" w:rsidRPr="00A82DBA" w:rsidRDefault="00BB4A63" w:rsidP="00BB4A63">
      <w:pPr>
        <w:spacing w:line="320" w:lineRule="atLeast"/>
        <w:jc w:val="both"/>
        <w:rPr>
          <w:rFonts w:ascii="Tahoma" w:hAnsi="Tahoma" w:cs="Tahoma"/>
          <w:color w:val="000000"/>
          <w:sz w:val="18"/>
          <w:szCs w:val="18"/>
        </w:rPr>
      </w:pPr>
      <w:r w:rsidRPr="00A82DBA">
        <w:rPr>
          <w:rFonts w:ascii="Tahoma" w:hAnsi="Tahoma" w:cs="Tahoma"/>
          <w:color w:val="000000"/>
          <w:sz w:val="18"/>
          <w:szCs w:val="18"/>
        </w:rPr>
        <w:t>Για το λόγο αυτό μετά τη λήψη της απόφασης του Δημοτικού Συμβουλίου για παραχώρηση αθλητικών εγκαταστάσεων,  συντάσσεται «</w:t>
      </w:r>
      <w:r w:rsidR="00586150">
        <w:rPr>
          <w:rFonts w:ascii="Tahoma" w:hAnsi="Tahoma" w:cs="Tahoma"/>
          <w:color w:val="000000"/>
          <w:sz w:val="18"/>
          <w:szCs w:val="18"/>
        </w:rPr>
        <w:t xml:space="preserve">Συμφωνητικό- </w:t>
      </w:r>
      <w:r w:rsidRPr="00A82DBA">
        <w:rPr>
          <w:rFonts w:ascii="Tahoma" w:hAnsi="Tahoma" w:cs="Tahoma"/>
          <w:color w:val="000000"/>
          <w:sz w:val="18"/>
          <w:szCs w:val="18"/>
        </w:rPr>
        <w:t xml:space="preserve">Παραχωρητήριο» όπου θα περιγράφονται οι υποχρεώσεις του Δήμου όπως και οι υποχρεώσεις  των συλλόγων, σωματείων και φορέων που χρησιμοποιούν τις αθλητικές εγκαταστάσεις. Το </w:t>
      </w:r>
      <w:r w:rsidR="00586150">
        <w:rPr>
          <w:rFonts w:ascii="Tahoma" w:hAnsi="Tahoma" w:cs="Tahoma"/>
          <w:color w:val="000000"/>
          <w:sz w:val="18"/>
          <w:szCs w:val="18"/>
        </w:rPr>
        <w:t>«Συμφωνητικό</w:t>
      </w:r>
      <w:r w:rsidR="00665C8D" w:rsidRPr="00665C8D">
        <w:rPr>
          <w:rFonts w:ascii="Tahoma" w:hAnsi="Tahoma" w:cs="Tahoma"/>
          <w:color w:val="000000"/>
          <w:sz w:val="18"/>
          <w:szCs w:val="18"/>
        </w:rPr>
        <w:t>-</w:t>
      </w:r>
      <w:r w:rsidR="00586150">
        <w:rPr>
          <w:rFonts w:ascii="Tahoma" w:hAnsi="Tahoma" w:cs="Tahoma"/>
          <w:color w:val="000000"/>
          <w:sz w:val="18"/>
          <w:szCs w:val="18"/>
        </w:rPr>
        <w:t xml:space="preserve"> </w:t>
      </w:r>
      <w:r w:rsidRPr="00A82DBA">
        <w:rPr>
          <w:rFonts w:ascii="Tahoma" w:hAnsi="Tahoma" w:cs="Tahoma"/>
          <w:color w:val="000000"/>
          <w:sz w:val="18"/>
          <w:szCs w:val="18"/>
        </w:rPr>
        <w:t>Παραχωρητήριο</w:t>
      </w:r>
      <w:r w:rsidR="00586150">
        <w:rPr>
          <w:rFonts w:ascii="Tahoma" w:hAnsi="Tahoma" w:cs="Tahoma"/>
          <w:color w:val="000000"/>
          <w:sz w:val="18"/>
          <w:szCs w:val="18"/>
        </w:rPr>
        <w:t>»</w:t>
      </w:r>
      <w:r w:rsidRPr="00A82DBA">
        <w:rPr>
          <w:rFonts w:ascii="Tahoma" w:hAnsi="Tahoma" w:cs="Tahoma"/>
          <w:color w:val="000000"/>
          <w:sz w:val="18"/>
          <w:szCs w:val="18"/>
        </w:rPr>
        <w:t xml:space="preserve"> υπογράφεται από το Δήμαρχο ή τον κα</w:t>
      </w:r>
      <w:r w:rsidR="00586150">
        <w:rPr>
          <w:rFonts w:ascii="Tahoma" w:hAnsi="Tahoma" w:cs="Tahoma"/>
          <w:color w:val="000000"/>
          <w:sz w:val="18"/>
          <w:szCs w:val="18"/>
        </w:rPr>
        <w:t>θ</w:t>
      </w:r>
      <w:r w:rsidRPr="00A82DBA">
        <w:rPr>
          <w:rFonts w:ascii="Tahoma" w:hAnsi="Tahoma" w:cs="Tahoma"/>
          <w:color w:val="000000"/>
          <w:sz w:val="18"/>
          <w:szCs w:val="18"/>
        </w:rPr>
        <w:t xml:space="preserve">’ ύλην Αντιδήμαρχο και τον Πρόεδρο του ΔΣ του κάθε συλλόγου, σωματείου και φορέα. </w:t>
      </w:r>
    </w:p>
    <w:p w:rsidR="00BB4A63" w:rsidRPr="00A82DBA" w:rsidRDefault="00BB4A63" w:rsidP="00BB4A63">
      <w:pPr>
        <w:spacing w:line="320" w:lineRule="atLeast"/>
        <w:jc w:val="both"/>
        <w:rPr>
          <w:rFonts w:ascii="Tahoma" w:hAnsi="Tahoma" w:cs="Tahoma"/>
          <w:color w:val="000000"/>
          <w:sz w:val="18"/>
          <w:szCs w:val="18"/>
        </w:rPr>
      </w:pPr>
      <w:r w:rsidRPr="00A82DBA">
        <w:rPr>
          <w:rFonts w:ascii="Tahoma" w:hAnsi="Tahoma" w:cs="Tahoma"/>
          <w:color w:val="000000"/>
          <w:sz w:val="18"/>
          <w:szCs w:val="18"/>
        </w:rPr>
        <w:t xml:space="preserve">Οι βασικές υποχρεώσεις που θα αναφέρονται είναι οι παρακάτω:  </w:t>
      </w:r>
    </w:p>
    <w:p w:rsidR="00BB4A63" w:rsidRPr="00A82DBA" w:rsidRDefault="00BB4A63" w:rsidP="00BB4A63">
      <w:pPr>
        <w:numPr>
          <w:ilvl w:val="0"/>
          <w:numId w:val="5"/>
        </w:numPr>
        <w:spacing w:after="0" w:line="320" w:lineRule="atLeast"/>
        <w:jc w:val="both"/>
        <w:rPr>
          <w:rFonts w:ascii="Tahoma" w:hAnsi="Tahoma" w:cs="Tahoma"/>
          <w:color w:val="000000"/>
          <w:sz w:val="18"/>
          <w:szCs w:val="18"/>
        </w:rPr>
      </w:pPr>
      <w:r w:rsidRPr="00A82DBA">
        <w:rPr>
          <w:rFonts w:ascii="Tahoma" w:hAnsi="Tahoma" w:cs="Tahoma"/>
          <w:color w:val="000000"/>
          <w:sz w:val="18"/>
          <w:szCs w:val="18"/>
        </w:rPr>
        <w:t>Ο Αθλητικοί Σύλλογοι, σωματεία  και φορείς που χρησιμοποιούν τις δημοτικές αθλητικές εγκαταστάσεις, είναι υπεύθυνοι για την κόσμια παρουσία των αθλητών και των μελών τους, φροντίζουν για την καθαριότητα των χώρων κατά τη διάρκεια των ωρών που χρησιμοποιούν τις εγκαταστάσεις και είναι υποχρεωμένοι να τηρούν τις ώρες κοινής ησυχίας. Είναι αποκλειστικά υπεύθυνοι για την υγεία των αθλουμένων στις συγκεκριμένες ημέρες και ώρες που χρησιμοποιούν Δημοτικό Αθλητικό χώρο. Κατά την διάρκεια της προπόνησης και των αγώνων της ομάδος και σε περίπτωση ατυχήματος, ο Δήμος Μοσχάτου-Ταύρου δεν φέρει καμία ευθύνη. Την αποκλειστική ευθύνη φέρει ο ίδιος Αθλητικός Σύλλογος-Σωματείο.</w:t>
      </w:r>
    </w:p>
    <w:p w:rsidR="00BB4A63" w:rsidRPr="00A82DBA" w:rsidRDefault="00BB4A63" w:rsidP="00BB4A63">
      <w:pPr>
        <w:numPr>
          <w:ilvl w:val="0"/>
          <w:numId w:val="5"/>
        </w:numPr>
        <w:spacing w:after="0" w:line="320" w:lineRule="atLeast"/>
        <w:jc w:val="both"/>
        <w:rPr>
          <w:rFonts w:ascii="Tahoma" w:hAnsi="Tahoma" w:cs="Tahoma"/>
          <w:color w:val="000000"/>
          <w:sz w:val="18"/>
          <w:szCs w:val="18"/>
        </w:rPr>
      </w:pPr>
      <w:r w:rsidRPr="00A82DBA">
        <w:rPr>
          <w:rFonts w:ascii="Tahoma" w:hAnsi="Tahoma" w:cs="Tahoma"/>
          <w:color w:val="000000"/>
          <w:sz w:val="18"/>
          <w:szCs w:val="18"/>
        </w:rPr>
        <w:t>Ειδικότερα, οι Αθλητικοί Σύλλογοι, σωματεία και φορείς που χρησιμοποιούν συστηματικά τις δημοτικές αθλητικές εγκαταστάσεις, επιβάλλεται να συνεργάζονται με τον τομέα Αθλητισμού του Δήμου Μοσχάτου-Ταύρου, τόσο για τη  συντήρηση των εγκαταστάσεων  και την ενημέρωση των αρμοδίων υπηρεσιών του Δήμου Μοσχάτου-Ταύρου, όσο  και για την εύρυθμη λειτουργία και την τήρηση του προγράμματος που έχει ορισθεί.</w:t>
      </w:r>
    </w:p>
    <w:p w:rsidR="00BB4A63" w:rsidRPr="00A82DBA" w:rsidRDefault="00BB4A63" w:rsidP="00BB4A63">
      <w:pPr>
        <w:numPr>
          <w:ilvl w:val="0"/>
          <w:numId w:val="5"/>
        </w:numPr>
        <w:spacing w:after="0" w:line="320" w:lineRule="atLeast"/>
        <w:jc w:val="both"/>
        <w:rPr>
          <w:rFonts w:ascii="Tahoma" w:hAnsi="Tahoma" w:cs="Tahoma"/>
          <w:sz w:val="18"/>
          <w:szCs w:val="18"/>
        </w:rPr>
      </w:pPr>
      <w:r w:rsidRPr="00A82DBA">
        <w:rPr>
          <w:rFonts w:ascii="Tahoma" w:hAnsi="Tahoma" w:cs="Tahoma"/>
          <w:sz w:val="18"/>
          <w:szCs w:val="18"/>
        </w:rPr>
        <w:t xml:space="preserve">Ο κάθε Αθλητικός Σύλλογος, σωματείο, φορέας υποχρεούται να ορίσει γραπτώς  έναν  εκπρόσωπό του και τον αναπληρωτή του  ο οποίος  θα έχει  την ευθύνη λειτουργίας του χώρου και συνεπώς θα πρέπει να παρευρίσκεται  κατά τις ώρες που ο Σύλλογος χρησιμοποιεί τις αθλητικές εγκαταστάσεις. </w:t>
      </w:r>
    </w:p>
    <w:p w:rsidR="00BB4A63" w:rsidRPr="00A82DBA" w:rsidRDefault="00BB4A63" w:rsidP="00BD6EE6">
      <w:pPr>
        <w:numPr>
          <w:ilvl w:val="0"/>
          <w:numId w:val="5"/>
        </w:numPr>
        <w:spacing w:after="0" w:line="320" w:lineRule="atLeast"/>
        <w:jc w:val="both"/>
        <w:rPr>
          <w:rFonts w:ascii="Tahoma" w:hAnsi="Tahoma" w:cs="Tahoma"/>
          <w:color w:val="000000"/>
          <w:sz w:val="18"/>
          <w:szCs w:val="18"/>
        </w:rPr>
      </w:pPr>
      <w:bookmarkStart w:id="0" w:name="_GoBack"/>
      <w:r w:rsidRPr="00A82DBA">
        <w:rPr>
          <w:rFonts w:ascii="Tahoma" w:hAnsi="Tahoma" w:cs="Tahoma"/>
          <w:color w:val="000000"/>
          <w:sz w:val="18"/>
          <w:szCs w:val="18"/>
        </w:rPr>
        <w:lastRenderedPageBreak/>
        <w:t>Επειδή τα αιτήματα παραχώρησης  είναι πολλά, ανάλογα με τις δυνατότητες χρήσης των αθλητικών εγκαταστάσεων, ο τομέας  Αθλητισμού δύναται να ορίσει τροποποιήσεις στο ωράριο χρήσης του χώρου, εφόσον υπάρχουν διαθέσιμες ώρες και μετά από συνεννόηση με τον συγκεκριμένο αθλητικό σύλλογο.</w:t>
      </w:r>
    </w:p>
    <w:p w:rsidR="00BB4A63" w:rsidRPr="00A82DBA" w:rsidRDefault="00BB4A63" w:rsidP="00BD6EE6">
      <w:pPr>
        <w:numPr>
          <w:ilvl w:val="0"/>
          <w:numId w:val="5"/>
        </w:numPr>
        <w:spacing w:after="0" w:line="320" w:lineRule="atLeast"/>
        <w:jc w:val="both"/>
        <w:rPr>
          <w:rFonts w:ascii="Tahoma" w:hAnsi="Tahoma" w:cs="Tahoma"/>
          <w:color w:val="000000"/>
          <w:sz w:val="18"/>
          <w:szCs w:val="18"/>
        </w:rPr>
      </w:pPr>
      <w:r w:rsidRPr="00A82DBA">
        <w:rPr>
          <w:rFonts w:ascii="Tahoma" w:hAnsi="Tahoma" w:cs="Tahoma"/>
          <w:color w:val="000000"/>
          <w:sz w:val="18"/>
          <w:szCs w:val="18"/>
        </w:rPr>
        <w:t>Κατά τη διάρκεια της χρήσης της αθλητικής εγκατάστασης, η κάθε ομάδα, φορέας, σύλλογος υποχρεούται να παρέχει  ιατρική κάλυψη των αθλουμένων, με την π</w:t>
      </w:r>
      <w:r w:rsidR="00BD6EE6">
        <w:rPr>
          <w:rFonts w:ascii="Tahoma" w:hAnsi="Tahoma" w:cs="Tahoma"/>
          <w:color w:val="000000"/>
          <w:sz w:val="18"/>
          <w:szCs w:val="18"/>
        </w:rPr>
        <w:t xml:space="preserve">αρουσία ιατρού και να διαθέτει </w:t>
      </w:r>
      <w:r w:rsidRPr="00A82DBA">
        <w:rPr>
          <w:rFonts w:ascii="Tahoma" w:hAnsi="Tahoma" w:cs="Tahoma"/>
          <w:color w:val="000000"/>
          <w:sz w:val="18"/>
          <w:szCs w:val="18"/>
        </w:rPr>
        <w:t>το αναγκαίο ιατροφαρμακευτικό  υλικό.</w:t>
      </w:r>
    </w:p>
    <w:p w:rsidR="00BB4A63" w:rsidRPr="00A82DBA" w:rsidRDefault="00BB4A63" w:rsidP="00BD6EE6">
      <w:pPr>
        <w:numPr>
          <w:ilvl w:val="0"/>
          <w:numId w:val="5"/>
        </w:numPr>
        <w:spacing w:after="0" w:line="320" w:lineRule="atLeast"/>
        <w:jc w:val="both"/>
        <w:rPr>
          <w:rFonts w:ascii="Tahoma" w:hAnsi="Tahoma" w:cs="Tahoma"/>
          <w:sz w:val="18"/>
          <w:szCs w:val="18"/>
        </w:rPr>
      </w:pPr>
      <w:r w:rsidRPr="00A82DBA">
        <w:rPr>
          <w:rFonts w:ascii="Tahoma" w:hAnsi="Tahoma" w:cs="Tahoma"/>
          <w:sz w:val="18"/>
          <w:szCs w:val="18"/>
        </w:rPr>
        <w:t xml:space="preserve">Οι Αθλητικοί Σύλλογοι οφείλουν να αποκαθιστούν άμεσα τυχόν φθορές που θα προκληθούν με υπαιτιότητά  τους κατά την χρήση των Δημοτικών Αθλητικών χώρων. </w:t>
      </w:r>
    </w:p>
    <w:p w:rsidR="00BB4A63" w:rsidRDefault="00BB4A63" w:rsidP="00BD6EE6">
      <w:pPr>
        <w:numPr>
          <w:ilvl w:val="0"/>
          <w:numId w:val="5"/>
        </w:numPr>
        <w:spacing w:after="0" w:line="320" w:lineRule="atLeast"/>
        <w:jc w:val="both"/>
        <w:rPr>
          <w:rFonts w:ascii="Tahoma" w:hAnsi="Tahoma" w:cs="Tahoma"/>
          <w:color w:val="000000"/>
          <w:sz w:val="18"/>
          <w:szCs w:val="18"/>
        </w:rPr>
      </w:pPr>
      <w:r w:rsidRPr="00A82DBA">
        <w:rPr>
          <w:rFonts w:ascii="Tahoma" w:hAnsi="Tahoma" w:cs="Tahoma"/>
          <w:color w:val="000000"/>
          <w:sz w:val="18"/>
          <w:szCs w:val="18"/>
        </w:rPr>
        <w:t>Οι Αθλητικοί Σύλλογοι δεν δικαιούνται να κάνουν χρήση διαφορετική από τη συμφωνημένη.</w:t>
      </w:r>
    </w:p>
    <w:p w:rsidR="00337156" w:rsidRPr="00337156" w:rsidRDefault="00337156" w:rsidP="00BD6EE6">
      <w:pPr>
        <w:spacing w:after="0" w:line="320" w:lineRule="atLeast"/>
        <w:ind w:left="720"/>
        <w:jc w:val="both"/>
        <w:rPr>
          <w:rFonts w:ascii="Tahoma" w:hAnsi="Tahoma" w:cs="Tahoma"/>
          <w:color w:val="000000"/>
          <w:sz w:val="18"/>
          <w:szCs w:val="18"/>
        </w:rPr>
      </w:pPr>
    </w:p>
    <w:p w:rsidR="00BB4A63" w:rsidRPr="006A0CB1" w:rsidRDefault="00BB4A63" w:rsidP="00BD6EE6">
      <w:pPr>
        <w:pStyle w:val="a3"/>
        <w:numPr>
          <w:ilvl w:val="0"/>
          <w:numId w:val="5"/>
        </w:numPr>
        <w:autoSpaceDE w:val="0"/>
        <w:autoSpaceDN w:val="0"/>
        <w:adjustRightInd w:val="0"/>
        <w:spacing w:after="0" w:line="360" w:lineRule="auto"/>
        <w:jc w:val="both"/>
        <w:rPr>
          <w:rFonts w:ascii="Tahoma" w:hAnsi="Tahoma" w:cs="Tahoma"/>
          <w:sz w:val="18"/>
          <w:szCs w:val="18"/>
        </w:rPr>
      </w:pPr>
      <w:r w:rsidRPr="00A82DBA">
        <w:rPr>
          <w:rFonts w:ascii="Tahoma" w:hAnsi="Tahoma" w:cs="Tahoma"/>
          <w:sz w:val="18"/>
          <w:szCs w:val="18"/>
        </w:rPr>
        <w:t>Επειδή το γηπεδικό πρόβλημα της Αττικής μεγαλώνει με την έλλειψη αθλητικών χώρων, τυχόν νέα αιτήματα παραχώρησης Αθλητικών εγκαταστάσεων του Δήμου που θ</w:t>
      </w:r>
      <w:r>
        <w:rPr>
          <w:rFonts w:ascii="Tahoma" w:hAnsi="Tahoma" w:cs="Tahoma"/>
          <w:sz w:val="18"/>
          <w:szCs w:val="18"/>
        </w:rPr>
        <w:t>α προκύψουν κατά τη διάρκεια των αγωνιστικών περιόδων</w:t>
      </w:r>
      <w:r w:rsidRPr="00A82DBA">
        <w:rPr>
          <w:rFonts w:ascii="Tahoma" w:hAnsi="Tahoma" w:cs="Tahoma"/>
          <w:sz w:val="18"/>
          <w:szCs w:val="18"/>
        </w:rPr>
        <w:t>, το Δημοτικό Συμβούλιο εξουσιοδοτεί το Δή</w:t>
      </w:r>
      <w:r>
        <w:rPr>
          <w:rFonts w:ascii="Tahoma" w:hAnsi="Tahoma" w:cs="Tahoma"/>
          <w:sz w:val="18"/>
          <w:szCs w:val="18"/>
        </w:rPr>
        <w:t xml:space="preserve">μαρχο, τον </w:t>
      </w:r>
      <w:r w:rsidRPr="00A82DBA">
        <w:rPr>
          <w:rFonts w:ascii="Tahoma" w:hAnsi="Tahoma" w:cs="Tahoma"/>
          <w:sz w:val="18"/>
          <w:szCs w:val="18"/>
        </w:rPr>
        <w:t>Αντιδήμαρχο και τους εντεταλμένους Δημοτικούς Συμβούλους, οι οποίοι αφού λάβουν υπόψη την παρούσα απόφαση και το πρόγραμμα των συλλόγων, θα  αξιολογούν και θα αποφαίνονται επί των νέων αυτών αιτημάτων.</w:t>
      </w:r>
    </w:p>
    <w:p w:rsidR="00BB4A63" w:rsidRPr="006A0CB1" w:rsidRDefault="00751B9E" w:rsidP="00BD6EE6">
      <w:pPr>
        <w:pStyle w:val="a3"/>
        <w:autoSpaceDE w:val="0"/>
        <w:autoSpaceDN w:val="0"/>
        <w:adjustRightInd w:val="0"/>
        <w:spacing w:after="0"/>
        <w:jc w:val="both"/>
        <w:rPr>
          <w:rFonts w:ascii="Tahoma" w:hAnsi="Tahoma" w:cs="Tahoma"/>
          <w:sz w:val="18"/>
          <w:szCs w:val="18"/>
        </w:rPr>
      </w:pPr>
      <w:r>
        <w:rPr>
          <w:rFonts w:ascii="Tahoma" w:hAnsi="Tahoma" w:cs="Tahoma"/>
          <w:sz w:val="18"/>
          <w:szCs w:val="18"/>
        </w:rPr>
        <w:t>Η παρούσα</w:t>
      </w:r>
      <w:r w:rsidR="00586150">
        <w:rPr>
          <w:rFonts w:ascii="Tahoma" w:hAnsi="Tahoma" w:cs="Tahoma"/>
          <w:sz w:val="18"/>
          <w:szCs w:val="18"/>
        </w:rPr>
        <w:t xml:space="preserve"> ισχύει από την έγκριση του ΔΣ και ανακαλείται ή τροποποιείται με νεώτερη απόφαση. </w:t>
      </w:r>
    </w:p>
    <w:bookmarkEnd w:id="0"/>
    <w:p w:rsidR="007C0292" w:rsidRDefault="007C0292" w:rsidP="00BB4A63">
      <w:pPr>
        <w:tabs>
          <w:tab w:val="left" w:pos="5760"/>
        </w:tabs>
        <w:spacing w:line="320" w:lineRule="atLeast"/>
        <w:rPr>
          <w:rFonts w:ascii="Tahoma" w:hAnsi="Tahoma" w:cs="Tahoma"/>
          <w:color w:val="000000"/>
          <w:sz w:val="18"/>
          <w:szCs w:val="18"/>
        </w:rPr>
      </w:pPr>
    </w:p>
    <w:p w:rsidR="00BB4A63" w:rsidRDefault="00BB4A63" w:rsidP="00BB4A63">
      <w:pPr>
        <w:tabs>
          <w:tab w:val="left" w:pos="5760"/>
        </w:tabs>
        <w:spacing w:line="320" w:lineRule="atLeast"/>
        <w:rPr>
          <w:rFonts w:ascii="Tahoma" w:hAnsi="Tahoma" w:cs="Tahoma"/>
          <w:color w:val="000000"/>
          <w:sz w:val="18"/>
          <w:szCs w:val="18"/>
        </w:rPr>
      </w:pPr>
      <w:r>
        <w:rPr>
          <w:rFonts w:ascii="Tahoma" w:hAnsi="Tahoma" w:cs="Tahoma"/>
          <w:color w:val="000000"/>
          <w:sz w:val="18"/>
          <w:szCs w:val="18"/>
        </w:rPr>
        <w:t xml:space="preserve"> </w:t>
      </w:r>
      <w:r w:rsidRPr="00A82DBA">
        <w:rPr>
          <w:rFonts w:ascii="Tahoma" w:hAnsi="Tahoma" w:cs="Tahoma"/>
          <w:color w:val="000000"/>
          <w:sz w:val="18"/>
          <w:szCs w:val="18"/>
        </w:rPr>
        <w:t>Παρακαλούμε για τη λήψη σχετικής απόφασης.</w:t>
      </w:r>
    </w:p>
    <w:p w:rsidR="007C0292" w:rsidRDefault="007C0292" w:rsidP="00BB4A63">
      <w:pPr>
        <w:tabs>
          <w:tab w:val="left" w:pos="5760"/>
        </w:tabs>
        <w:spacing w:line="320" w:lineRule="atLeast"/>
        <w:rPr>
          <w:rFonts w:ascii="Tahoma" w:hAnsi="Tahoma" w:cs="Tahoma"/>
          <w:color w:val="000000"/>
          <w:sz w:val="18"/>
          <w:szCs w:val="18"/>
        </w:rPr>
      </w:pPr>
    </w:p>
    <w:p w:rsidR="007C0292" w:rsidRPr="00A82DBA" w:rsidRDefault="007C0292" w:rsidP="00BB4A63">
      <w:pPr>
        <w:tabs>
          <w:tab w:val="left" w:pos="5760"/>
        </w:tabs>
        <w:spacing w:line="320" w:lineRule="atLeast"/>
        <w:rPr>
          <w:rFonts w:ascii="Tahoma" w:hAnsi="Tahoma" w:cs="Tahoma"/>
          <w:color w:val="000000"/>
          <w:sz w:val="18"/>
          <w:szCs w:val="18"/>
        </w:rPr>
      </w:pPr>
    </w:p>
    <w:p w:rsidR="00337156" w:rsidRDefault="00996390" w:rsidP="00996390">
      <w:pPr>
        <w:spacing w:line="320" w:lineRule="atLeast"/>
        <w:rPr>
          <w:rFonts w:ascii="Arial" w:hAnsi="Arial" w:cs="Arial"/>
          <w:sz w:val="18"/>
          <w:szCs w:val="18"/>
        </w:rPr>
      </w:pPr>
      <w:r w:rsidRPr="00BB4A63">
        <w:rPr>
          <w:rFonts w:ascii="Arial" w:hAnsi="Arial" w:cs="Arial"/>
          <w:sz w:val="18"/>
          <w:szCs w:val="18"/>
        </w:rPr>
        <w:t xml:space="preserve"> </w:t>
      </w:r>
      <w:r w:rsidR="007C0292">
        <w:rPr>
          <w:rFonts w:ascii="Arial" w:hAnsi="Arial" w:cs="Arial"/>
          <w:sz w:val="18"/>
          <w:szCs w:val="18"/>
        </w:rPr>
        <w:t xml:space="preserve">       </w:t>
      </w:r>
      <w:r w:rsidRPr="00BB4A63">
        <w:rPr>
          <w:rFonts w:ascii="Arial" w:hAnsi="Arial" w:cs="Arial"/>
          <w:sz w:val="18"/>
          <w:szCs w:val="18"/>
        </w:rPr>
        <w:t xml:space="preserve"> </w:t>
      </w:r>
      <w:r w:rsidRPr="00BB4A63">
        <w:rPr>
          <w:rFonts w:ascii="Tahoma" w:hAnsi="Tahoma" w:cs="Tahoma"/>
          <w:sz w:val="18"/>
          <w:szCs w:val="18"/>
          <w:lang w:val="en-US"/>
        </w:rPr>
        <w:t>H</w:t>
      </w:r>
      <w:r w:rsidRPr="00BB4A63">
        <w:rPr>
          <w:rFonts w:ascii="Tahoma" w:hAnsi="Tahoma" w:cs="Tahoma"/>
          <w:sz w:val="18"/>
          <w:szCs w:val="18"/>
        </w:rPr>
        <w:t xml:space="preserve"> Προϊσταμένη του                                                                Ο Προϊστάμενος </w:t>
      </w:r>
      <w:r w:rsidR="00337156">
        <w:rPr>
          <w:rFonts w:ascii="Tahoma" w:hAnsi="Tahoma" w:cs="Tahoma"/>
          <w:sz w:val="18"/>
          <w:szCs w:val="18"/>
        </w:rPr>
        <w:t>της</w:t>
      </w:r>
    </w:p>
    <w:p w:rsidR="00996390" w:rsidRPr="00337156" w:rsidRDefault="00996390" w:rsidP="00996390">
      <w:pPr>
        <w:spacing w:line="320" w:lineRule="atLeast"/>
        <w:rPr>
          <w:rFonts w:ascii="Arial" w:hAnsi="Arial" w:cs="Arial"/>
          <w:sz w:val="18"/>
          <w:szCs w:val="18"/>
        </w:rPr>
      </w:pPr>
      <w:r w:rsidRPr="00BB4A63">
        <w:rPr>
          <w:rFonts w:ascii="Tahoma" w:hAnsi="Tahoma" w:cs="Tahoma"/>
          <w:sz w:val="18"/>
          <w:szCs w:val="18"/>
        </w:rPr>
        <w:t xml:space="preserve"> Τμήματος   Αθλητισμού</w:t>
      </w:r>
      <w:r w:rsidR="009C395B">
        <w:rPr>
          <w:rFonts w:ascii="Tahoma" w:hAnsi="Tahoma" w:cs="Tahoma"/>
          <w:sz w:val="18"/>
          <w:szCs w:val="18"/>
        </w:rPr>
        <w:t xml:space="preserve"> </w:t>
      </w:r>
      <w:r w:rsidR="00751B9E">
        <w:rPr>
          <w:rFonts w:ascii="Tahoma" w:hAnsi="Tahoma" w:cs="Tahoma"/>
          <w:sz w:val="18"/>
          <w:szCs w:val="18"/>
        </w:rPr>
        <w:t>&amp; Ν. Γενιάς</w:t>
      </w:r>
      <w:r w:rsidRPr="00BB4A63">
        <w:rPr>
          <w:rFonts w:ascii="Tahoma" w:hAnsi="Tahoma" w:cs="Tahoma"/>
          <w:sz w:val="18"/>
          <w:szCs w:val="18"/>
        </w:rPr>
        <w:t xml:space="preserve">                              </w:t>
      </w:r>
      <w:r w:rsidR="00751B9E">
        <w:rPr>
          <w:rFonts w:ascii="Tahoma" w:hAnsi="Tahoma" w:cs="Tahoma"/>
          <w:sz w:val="18"/>
          <w:szCs w:val="18"/>
        </w:rPr>
        <w:t xml:space="preserve">          </w:t>
      </w:r>
      <w:r w:rsidRPr="00BB4A63">
        <w:rPr>
          <w:rFonts w:ascii="Tahoma" w:hAnsi="Tahoma" w:cs="Tahoma"/>
          <w:sz w:val="18"/>
          <w:szCs w:val="18"/>
        </w:rPr>
        <w:t xml:space="preserve"> Δ/νσης Αθλητισμού</w:t>
      </w:r>
      <w:r w:rsidR="00751B9E">
        <w:rPr>
          <w:rFonts w:ascii="Tahoma" w:hAnsi="Tahoma" w:cs="Tahoma"/>
          <w:sz w:val="18"/>
          <w:szCs w:val="18"/>
        </w:rPr>
        <w:t xml:space="preserve"> &amp; </w:t>
      </w:r>
      <w:r w:rsidR="00586150">
        <w:rPr>
          <w:rFonts w:ascii="Tahoma" w:hAnsi="Tahoma" w:cs="Tahoma"/>
          <w:sz w:val="18"/>
          <w:szCs w:val="18"/>
        </w:rPr>
        <w:t>Πολιτισμού</w:t>
      </w:r>
    </w:p>
    <w:p w:rsidR="00996390" w:rsidRPr="00BB4A63" w:rsidRDefault="00996390" w:rsidP="00996390">
      <w:pPr>
        <w:spacing w:line="320" w:lineRule="atLeast"/>
        <w:rPr>
          <w:rFonts w:ascii="Tahoma" w:hAnsi="Tahoma" w:cs="Tahoma"/>
          <w:bCs/>
          <w:sz w:val="18"/>
          <w:szCs w:val="18"/>
        </w:rPr>
      </w:pPr>
    </w:p>
    <w:p w:rsidR="00996390" w:rsidRPr="00BB4A63" w:rsidRDefault="007C0292" w:rsidP="00996390">
      <w:pPr>
        <w:spacing w:line="320" w:lineRule="atLeast"/>
        <w:rPr>
          <w:rFonts w:ascii="Tahoma" w:hAnsi="Tahoma" w:cs="Tahoma"/>
          <w:sz w:val="18"/>
          <w:szCs w:val="18"/>
        </w:rPr>
      </w:pPr>
      <w:r>
        <w:rPr>
          <w:rFonts w:ascii="Tahoma" w:hAnsi="Tahoma" w:cs="Tahoma"/>
          <w:sz w:val="18"/>
          <w:szCs w:val="18"/>
        </w:rPr>
        <w:t xml:space="preserve">           </w:t>
      </w:r>
      <w:r w:rsidR="00996390" w:rsidRPr="00BB4A63">
        <w:rPr>
          <w:rFonts w:ascii="Tahoma" w:hAnsi="Tahoma" w:cs="Tahoma"/>
          <w:sz w:val="18"/>
          <w:szCs w:val="18"/>
        </w:rPr>
        <w:t xml:space="preserve">  Χ. Ευσταθίου                                                                        Γ. Ιωαννίδης</w:t>
      </w:r>
    </w:p>
    <w:p w:rsidR="00996390" w:rsidRPr="00BB4A63" w:rsidRDefault="00996390" w:rsidP="00996390">
      <w:pPr>
        <w:spacing w:line="320" w:lineRule="atLeast"/>
        <w:rPr>
          <w:rFonts w:ascii="Tahoma" w:hAnsi="Tahoma" w:cs="Tahoma"/>
        </w:rPr>
      </w:pPr>
      <w:r w:rsidRPr="00BB4A63">
        <w:rPr>
          <w:rFonts w:ascii="Tahoma" w:hAnsi="Tahoma" w:cs="Tahoma"/>
        </w:rPr>
        <w:t xml:space="preserve">                                             </w:t>
      </w:r>
    </w:p>
    <w:p w:rsidR="00996390" w:rsidRPr="00337156" w:rsidRDefault="00996390" w:rsidP="00996390">
      <w:pPr>
        <w:spacing w:line="320" w:lineRule="atLeast"/>
        <w:rPr>
          <w:rFonts w:ascii="Tahoma" w:hAnsi="Tahoma" w:cs="Tahoma"/>
          <w:sz w:val="18"/>
          <w:szCs w:val="18"/>
        </w:rPr>
      </w:pPr>
      <w:r w:rsidRPr="00BB4A63">
        <w:rPr>
          <w:rFonts w:ascii="Tahoma" w:hAnsi="Tahoma" w:cs="Tahoma"/>
        </w:rPr>
        <w:t xml:space="preserve">                                    </w:t>
      </w:r>
      <w:r w:rsidR="00337156">
        <w:rPr>
          <w:rFonts w:ascii="Tahoma" w:hAnsi="Tahoma" w:cs="Tahoma"/>
        </w:rPr>
        <w:t xml:space="preserve">                      </w:t>
      </w:r>
      <w:r w:rsidRPr="00337156">
        <w:rPr>
          <w:rFonts w:ascii="Tahoma" w:hAnsi="Tahoma" w:cs="Tahoma"/>
          <w:sz w:val="18"/>
          <w:szCs w:val="18"/>
        </w:rPr>
        <w:t xml:space="preserve">  Ο Αντιδήμαρχος</w:t>
      </w:r>
    </w:p>
    <w:p w:rsidR="00996390" w:rsidRPr="00337156" w:rsidRDefault="00996390" w:rsidP="00996390">
      <w:pPr>
        <w:spacing w:line="320" w:lineRule="atLeast"/>
        <w:rPr>
          <w:rFonts w:ascii="Tahoma" w:hAnsi="Tahoma" w:cs="Tahoma"/>
          <w:bCs/>
          <w:sz w:val="18"/>
          <w:szCs w:val="18"/>
        </w:rPr>
      </w:pPr>
      <w:r w:rsidRPr="00337156">
        <w:rPr>
          <w:rFonts w:ascii="Tahoma" w:hAnsi="Tahoma" w:cs="Tahoma"/>
          <w:bCs/>
          <w:sz w:val="18"/>
          <w:szCs w:val="18"/>
        </w:rPr>
        <w:t xml:space="preserve">                                                      Συντονισμού  Αθλητικών δραστηριοτήτων</w:t>
      </w:r>
    </w:p>
    <w:p w:rsidR="00996390" w:rsidRPr="00337156" w:rsidRDefault="00996390" w:rsidP="00996390">
      <w:pPr>
        <w:spacing w:line="320" w:lineRule="atLeast"/>
        <w:rPr>
          <w:rFonts w:ascii="Tahoma" w:hAnsi="Tahoma" w:cs="Tahoma"/>
          <w:sz w:val="18"/>
          <w:szCs w:val="18"/>
        </w:rPr>
      </w:pPr>
    </w:p>
    <w:p w:rsidR="00996390" w:rsidRPr="00337156" w:rsidRDefault="00996390" w:rsidP="00996390">
      <w:pPr>
        <w:spacing w:line="320" w:lineRule="atLeast"/>
        <w:rPr>
          <w:rFonts w:ascii="Tahoma" w:hAnsi="Tahoma" w:cs="Tahoma"/>
          <w:sz w:val="18"/>
          <w:szCs w:val="18"/>
        </w:rPr>
      </w:pPr>
      <w:r w:rsidRPr="00337156">
        <w:rPr>
          <w:rFonts w:ascii="Tahoma" w:hAnsi="Tahoma" w:cs="Tahoma"/>
          <w:sz w:val="18"/>
          <w:szCs w:val="18"/>
        </w:rPr>
        <w:t xml:space="preserve">                                                                        </w:t>
      </w:r>
      <w:r w:rsidR="00751B9E">
        <w:rPr>
          <w:rFonts w:ascii="Tahoma" w:hAnsi="Tahoma" w:cs="Tahoma"/>
          <w:sz w:val="18"/>
          <w:szCs w:val="18"/>
        </w:rPr>
        <w:t xml:space="preserve">  </w:t>
      </w:r>
      <w:r w:rsidRPr="00337156">
        <w:rPr>
          <w:rFonts w:ascii="Tahoma" w:hAnsi="Tahoma" w:cs="Tahoma"/>
          <w:sz w:val="18"/>
          <w:szCs w:val="18"/>
        </w:rPr>
        <w:t xml:space="preserve">  Γ. </w:t>
      </w:r>
      <w:proofErr w:type="spellStart"/>
      <w:r w:rsidRPr="00337156">
        <w:rPr>
          <w:rFonts w:ascii="Tahoma" w:hAnsi="Tahoma" w:cs="Tahoma"/>
          <w:sz w:val="18"/>
          <w:szCs w:val="18"/>
        </w:rPr>
        <w:t>Φελλάς</w:t>
      </w:r>
      <w:proofErr w:type="spellEnd"/>
    </w:p>
    <w:p w:rsidR="00996390" w:rsidRPr="00996390" w:rsidRDefault="00996390" w:rsidP="00996390">
      <w:pPr>
        <w:tabs>
          <w:tab w:val="left" w:pos="720"/>
          <w:tab w:val="left" w:pos="1440"/>
          <w:tab w:val="left" w:pos="2160"/>
          <w:tab w:val="left" w:pos="2880"/>
          <w:tab w:val="left" w:pos="3600"/>
          <w:tab w:val="left" w:pos="4320"/>
          <w:tab w:val="left" w:pos="5040"/>
          <w:tab w:val="left" w:pos="5760"/>
          <w:tab w:val="left" w:pos="6815"/>
        </w:tabs>
        <w:rPr>
          <w:rFonts w:ascii="Arial" w:hAnsi="Arial" w:cs="Arial"/>
        </w:rPr>
      </w:pPr>
    </w:p>
    <w:p w:rsidR="00996390" w:rsidRPr="00996390" w:rsidRDefault="00996390" w:rsidP="00996390">
      <w:pPr>
        <w:spacing w:line="320" w:lineRule="atLeast"/>
        <w:rPr>
          <w:rFonts w:ascii="Arial" w:hAnsi="Arial" w:cs="Arial"/>
          <w:color w:val="000000"/>
        </w:rPr>
      </w:pPr>
    </w:p>
    <w:p w:rsidR="00751B9E" w:rsidRPr="002F6F44" w:rsidRDefault="00B624C6" w:rsidP="002F6F44">
      <w:pPr>
        <w:spacing w:line="320" w:lineRule="atLeast"/>
        <w:rPr>
          <w:rFonts w:ascii="Arial" w:hAnsi="Arial" w:cs="Arial"/>
        </w:rPr>
      </w:pPr>
      <w:r w:rsidRPr="00996390">
        <w:rPr>
          <w:rFonts w:ascii="Arial" w:hAnsi="Arial" w:cs="Arial"/>
        </w:rPr>
        <w:t xml:space="preserve">       </w:t>
      </w:r>
      <w:r w:rsidR="00751B9E">
        <w:rPr>
          <w:rFonts w:ascii="Arial" w:hAnsi="Arial" w:cs="Arial"/>
        </w:rPr>
        <w:t xml:space="preserve">                              </w:t>
      </w:r>
    </w:p>
    <w:sectPr w:rsidR="00751B9E" w:rsidRPr="002F6F44" w:rsidSect="00270372">
      <w:pgSz w:w="11906" w:h="16838"/>
      <w:pgMar w:top="1438" w:right="1286" w:bottom="125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729F"/>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71D1086"/>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8526955"/>
    <w:multiLevelType w:val="hybridMultilevel"/>
    <w:tmpl w:val="419ED67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1282622"/>
    <w:multiLevelType w:val="hybridMultilevel"/>
    <w:tmpl w:val="3C7CC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9CA56D7"/>
    <w:multiLevelType w:val="hybridMultilevel"/>
    <w:tmpl w:val="7396D37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63C562B"/>
    <w:multiLevelType w:val="hybridMultilevel"/>
    <w:tmpl w:val="EF6A77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C683284"/>
    <w:multiLevelType w:val="hybridMultilevel"/>
    <w:tmpl w:val="95EAB87A"/>
    <w:lvl w:ilvl="0" w:tplc="A69C5404">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2447486"/>
    <w:multiLevelType w:val="hybridMultilevel"/>
    <w:tmpl w:val="F320A0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5"/>
  </w:num>
  <w:num w:numId="2">
    <w:abstractNumId w:val="3"/>
  </w:num>
  <w:num w:numId="3">
    <w:abstractNumId w:val="6"/>
  </w:num>
  <w:num w:numId="4">
    <w:abstractNumId w:val="4"/>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F431EB"/>
    <w:rsid w:val="0002085B"/>
    <w:rsid w:val="00094DC3"/>
    <w:rsid w:val="001112AE"/>
    <w:rsid w:val="00114696"/>
    <w:rsid w:val="00163CD2"/>
    <w:rsid w:val="001B3E95"/>
    <w:rsid w:val="001C035E"/>
    <w:rsid w:val="0021114F"/>
    <w:rsid w:val="002113A8"/>
    <w:rsid w:val="0022107F"/>
    <w:rsid w:val="00270372"/>
    <w:rsid w:val="002A3FFF"/>
    <w:rsid w:val="002F6F44"/>
    <w:rsid w:val="003258FC"/>
    <w:rsid w:val="00326368"/>
    <w:rsid w:val="00337156"/>
    <w:rsid w:val="003631A8"/>
    <w:rsid w:val="003973C8"/>
    <w:rsid w:val="003A7DF1"/>
    <w:rsid w:val="003C27F4"/>
    <w:rsid w:val="003D5BD5"/>
    <w:rsid w:val="003F0794"/>
    <w:rsid w:val="00410A1E"/>
    <w:rsid w:val="00414AFA"/>
    <w:rsid w:val="00445154"/>
    <w:rsid w:val="00461078"/>
    <w:rsid w:val="00483366"/>
    <w:rsid w:val="00515F24"/>
    <w:rsid w:val="005177AC"/>
    <w:rsid w:val="00532721"/>
    <w:rsid w:val="00532C75"/>
    <w:rsid w:val="00540026"/>
    <w:rsid w:val="00565437"/>
    <w:rsid w:val="00586150"/>
    <w:rsid w:val="005B4BDB"/>
    <w:rsid w:val="005E0713"/>
    <w:rsid w:val="0061648A"/>
    <w:rsid w:val="00622D1C"/>
    <w:rsid w:val="00640378"/>
    <w:rsid w:val="00650F80"/>
    <w:rsid w:val="00652C32"/>
    <w:rsid w:val="00665C8D"/>
    <w:rsid w:val="006726FD"/>
    <w:rsid w:val="00751B9E"/>
    <w:rsid w:val="0078034D"/>
    <w:rsid w:val="007842C4"/>
    <w:rsid w:val="00791FD8"/>
    <w:rsid w:val="007938D0"/>
    <w:rsid w:val="007A6950"/>
    <w:rsid w:val="007B559D"/>
    <w:rsid w:val="007C0292"/>
    <w:rsid w:val="0083733B"/>
    <w:rsid w:val="00876955"/>
    <w:rsid w:val="008D2F2F"/>
    <w:rsid w:val="008E1B8B"/>
    <w:rsid w:val="00960FBD"/>
    <w:rsid w:val="0097056E"/>
    <w:rsid w:val="00983030"/>
    <w:rsid w:val="00983FD8"/>
    <w:rsid w:val="00996390"/>
    <w:rsid w:val="009C395B"/>
    <w:rsid w:val="00A26FB8"/>
    <w:rsid w:val="00A32D19"/>
    <w:rsid w:val="00A6582E"/>
    <w:rsid w:val="00A74508"/>
    <w:rsid w:val="00B02C8E"/>
    <w:rsid w:val="00B128BA"/>
    <w:rsid w:val="00B267BD"/>
    <w:rsid w:val="00B545BD"/>
    <w:rsid w:val="00B624C6"/>
    <w:rsid w:val="00BB4A63"/>
    <w:rsid w:val="00BB5C68"/>
    <w:rsid w:val="00BC30BF"/>
    <w:rsid w:val="00BC6B0F"/>
    <w:rsid w:val="00BD6EE6"/>
    <w:rsid w:val="00BF1C96"/>
    <w:rsid w:val="00C025A3"/>
    <w:rsid w:val="00C751FA"/>
    <w:rsid w:val="00CC0357"/>
    <w:rsid w:val="00D13586"/>
    <w:rsid w:val="00D151C7"/>
    <w:rsid w:val="00D276BE"/>
    <w:rsid w:val="00D551CF"/>
    <w:rsid w:val="00E10E67"/>
    <w:rsid w:val="00E55CAB"/>
    <w:rsid w:val="00E90418"/>
    <w:rsid w:val="00EC4929"/>
    <w:rsid w:val="00EE6043"/>
    <w:rsid w:val="00F27045"/>
    <w:rsid w:val="00F431EB"/>
    <w:rsid w:val="00F65B5D"/>
    <w:rsid w:val="00F65E61"/>
    <w:rsid w:val="00FA284A"/>
    <w:rsid w:val="00FB5C42"/>
    <w:rsid w:val="00FB5C77"/>
    <w:rsid w:val="00FD4E4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4C6CE74C-2071-4948-BFE3-106DC612F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DF1"/>
    <w:pPr>
      <w:spacing w:after="200" w:line="276" w:lineRule="auto"/>
    </w:pPr>
    <w:rPr>
      <w:sz w:val="22"/>
      <w:szCs w:val="22"/>
    </w:rPr>
  </w:style>
  <w:style w:type="paragraph" w:styleId="1">
    <w:name w:val="heading 1"/>
    <w:basedOn w:val="a"/>
    <w:next w:val="a"/>
    <w:link w:val="1Char"/>
    <w:uiPriority w:val="99"/>
    <w:qFormat/>
    <w:rsid w:val="00EE6043"/>
    <w:pPr>
      <w:keepNext/>
      <w:spacing w:after="0" w:line="240" w:lineRule="auto"/>
      <w:outlineLvl w:val="0"/>
    </w:pPr>
    <w:rPr>
      <w:rFonts w:ascii="Arial"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E6043"/>
    <w:rPr>
      <w:rFonts w:ascii="Arial" w:hAnsi="Arial" w:cs="Times New Roman"/>
      <w:sz w:val="20"/>
      <w:szCs w:val="20"/>
    </w:rPr>
  </w:style>
  <w:style w:type="paragraph" w:styleId="a3">
    <w:name w:val="List Paragraph"/>
    <w:aliases w:val="BULLETS"/>
    <w:basedOn w:val="a"/>
    <w:link w:val="Char"/>
    <w:uiPriority w:val="34"/>
    <w:qFormat/>
    <w:rsid w:val="00094DC3"/>
    <w:pPr>
      <w:ind w:left="720"/>
      <w:contextualSpacing/>
    </w:pPr>
  </w:style>
  <w:style w:type="character" w:styleId="-">
    <w:name w:val="Hyperlink"/>
    <w:basedOn w:val="a0"/>
    <w:uiPriority w:val="99"/>
    <w:rsid w:val="003F0794"/>
    <w:rPr>
      <w:rFonts w:cs="Times New Roman"/>
      <w:color w:val="0000FF"/>
      <w:u w:val="single"/>
    </w:rPr>
  </w:style>
  <w:style w:type="character" w:customStyle="1" w:styleId="pg-4ls0">
    <w:name w:val="pg-4ls0"/>
    <w:basedOn w:val="a0"/>
    <w:uiPriority w:val="99"/>
    <w:rsid w:val="00960FBD"/>
    <w:rPr>
      <w:rFonts w:cs="Times New Roman"/>
    </w:rPr>
  </w:style>
  <w:style w:type="character" w:customStyle="1" w:styleId="pg-4ff5">
    <w:name w:val="pg-4ff5"/>
    <w:basedOn w:val="a0"/>
    <w:uiPriority w:val="99"/>
    <w:rsid w:val="00960FBD"/>
    <w:rPr>
      <w:rFonts w:cs="Times New Roman"/>
    </w:rPr>
  </w:style>
  <w:style w:type="character" w:customStyle="1" w:styleId="pg-4ff4">
    <w:name w:val="pg-4ff4"/>
    <w:basedOn w:val="a0"/>
    <w:uiPriority w:val="99"/>
    <w:rsid w:val="00960FBD"/>
    <w:rPr>
      <w:rFonts w:cs="Times New Roman"/>
    </w:rPr>
  </w:style>
  <w:style w:type="character" w:customStyle="1" w:styleId="pg-4ls6">
    <w:name w:val="pg-4ls6"/>
    <w:basedOn w:val="a0"/>
    <w:uiPriority w:val="99"/>
    <w:rsid w:val="00960FBD"/>
    <w:rPr>
      <w:rFonts w:cs="Times New Roman"/>
    </w:rPr>
  </w:style>
  <w:style w:type="character" w:styleId="a4">
    <w:name w:val="annotation reference"/>
    <w:basedOn w:val="a0"/>
    <w:uiPriority w:val="99"/>
    <w:semiHidden/>
    <w:rsid w:val="00483366"/>
    <w:rPr>
      <w:rFonts w:cs="Times New Roman"/>
      <w:sz w:val="16"/>
      <w:szCs w:val="16"/>
    </w:rPr>
  </w:style>
  <w:style w:type="paragraph" w:styleId="a5">
    <w:name w:val="annotation text"/>
    <w:basedOn w:val="a"/>
    <w:link w:val="Char0"/>
    <w:uiPriority w:val="99"/>
    <w:semiHidden/>
    <w:rsid w:val="00483366"/>
    <w:rPr>
      <w:sz w:val="20"/>
      <w:szCs w:val="20"/>
    </w:rPr>
  </w:style>
  <w:style w:type="character" w:customStyle="1" w:styleId="Char0">
    <w:name w:val="Κείμενο σχολίου Char"/>
    <w:basedOn w:val="a0"/>
    <w:link w:val="a5"/>
    <w:uiPriority w:val="99"/>
    <w:semiHidden/>
    <w:locked/>
    <w:rsid w:val="00461078"/>
    <w:rPr>
      <w:rFonts w:cs="Times New Roman"/>
      <w:sz w:val="20"/>
      <w:szCs w:val="20"/>
    </w:rPr>
  </w:style>
  <w:style w:type="paragraph" w:styleId="a6">
    <w:name w:val="annotation subject"/>
    <w:basedOn w:val="a5"/>
    <w:next w:val="a5"/>
    <w:link w:val="Char1"/>
    <w:uiPriority w:val="99"/>
    <w:semiHidden/>
    <w:rsid w:val="00483366"/>
    <w:rPr>
      <w:b/>
      <w:bCs/>
    </w:rPr>
  </w:style>
  <w:style w:type="character" w:customStyle="1" w:styleId="Char1">
    <w:name w:val="Θέμα σχολίου Char"/>
    <w:basedOn w:val="Char0"/>
    <w:link w:val="a6"/>
    <w:uiPriority w:val="99"/>
    <w:semiHidden/>
    <w:locked/>
    <w:rsid w:val="00461078"/>
    <w:rPr>
      <w:rFonts w:cs="Times New Roman"/>
      <w:b/>
      <w:bCs/>
      <w:sz w:val="20"/>
      <w:szCs w:val="20"/>
    </w:rPr>
  </w:style>
  <w:style w:type="paragraph" w:styleId="a7">
    <w:name w:val="Balloon Text"/>
    <w:basedOn w:val="a"/>
    <w:link w:val="Char2"/>
    <w:uiPriority w:val="99"/>
    <w:semiHidden/>
    <w:rsid w:val="00483366"/>
    <w:rPr>
      <w:rFonts w:ascii="Tahoma" w:hAnsi="Tahoma" w:cs="Tahoma"/>
      <w:sz w:val="16"/>
      <w:szCs w:val="16"/>
    </w:rPr>
  </w:style>
  <w:style w:type="character" w:customStyle="1" w:styleId="Char2">
    <w:name w:val="Κείμενο πλαισίου Char"/>
    <w:basedOn w:val="a0"/>
    <w:link w:val="a7"/>
    <w:uiPriority w:val="99"/>
    <w:semiHidden/>
    <w:locked/>
    <w:rsid w:val="00461078"/>
    <w:rPr>
      <w:rFonts w:ascii="Times New Roman" w:hAnsi="Times New Roman" w:cs="Times New Roman"/>
      <w:sz w:val="2"/>
    </w:rPr>
  </w:style>
  <w:style w:type="character" w:customStyle="1" w:styleId="Char">
    <w:name w:val="Παράγραφος λίστας Char"/>
    <w:aliases w:val="BULLETS Char"/>
    <w:link w:val="a3"/>
    <w:uiPriority w:val="34"/>
    <w:locked/>
    <w:rsid w:val="0099639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364092">
      <w:marLeft w:val="0"/>
      <w:marRight w:val="0"/>
      <w:marTop w:val="0"/>
      <w:marBottom w:val="0"/>
      <w:divBdr>
        <w:top w:val="none" w:sz="0" w:space="0" w:color="auto"/>
        <w:left w:val="none" w:sz="0" w:space="0" w:color="auto"/>
        <w:bottom w:val="none" w:sz="0" w:space="0" w:color="auto"/>
        <w:right w:val="none" w:sz="0" w:space="0" w:color="auto"/>
      </w:divBdr>
      <w:divsChild>
        <w:div w:id="1220364090">
          <w:marLeft w:val="0"/>
          <w:marRight w:val="0"/>
          <w:marTop w:val="0"/>
          <w:marBottom w:val="0"/>
          <w:divBdr>
            <w:top w:val="none" w:sz="0" w:space="0" w:color="auto"/>
            <w:left w:val="none" w:sz="0" w:space="0" w:color="auto"/>
            <w:bottom w:val="none" w:sz="0" w:space="0" w:color="auto"/>
            <w:right w:val="none" w:sz="0" w:space="0" w:color="auto"/>
          </w:divBdr>
        </w:div>
        <w:div w:id="1220364091">
          <w:marLeft w:val="0"/>
          <w:marRight w:val="0"/>
          <w:marTop w:val="0"/>
          <w:marBottom w:val="0"/>
          <w:divBdr>
            <w:top w:val="none" w:sz="0" w:space="0" w:color="auto"/>
            <w:left w:val="none" w:sz="0" w:space="0" w:color="auto"/>
            <w:bottom w:val="none" w:sz="0" w:space="0" w:color="auto"/>
            <w:right w:val="none" w:sz="0" w:space="0" w:color="auto"/>
          </w:divBdr>
        </w:div>
      </w:divsChild>
    </w:div>
    <w:div w:id="1220364095">
      <w:marLeft w:val="0"/>
      <w:marRight w:val="0"/>
      <w:marTop w:val="0"/>
      <w:marBottom w:val="0"/>
      <w:divBdr>
        <w:top w:val="none" w:sz="0" w:space="0" w:color="auto"/>
        <w:left w:val="none" w:sz="0" w:space="0" w:color="auto"/>
        <w:bottom w:val="none" w:sz="0" w:space="0" w:color="auto"/>
        <w:right w:val="none" w:sz="0" w:space="0" w:color="auto"/>
      </w:divBdr>
      <w:divsChild>
        <w:div w:id="1220364082">
          <w:marLeft w:val="0"/>
          <w:marRight w:val="0"/>
          <w:marTop w:val="0"/>
          <w:marBottom w:val="0"/>
          <w:divBdr>
            <w:top w:val="none" w:sz="0" w:space="0" w:color="auto"/>
            <w:left w:val="none" w:sz="0" w:space="0" w:color="auto"/>
            <w:bottom w:val="none" w:sz="0" w:space="0" w:color="auto"/>
            <w:right w:val="none" w:sz="0" w:space="0" w:color="auto"/>
          </w:divBdr>
        </w:div>
        <w:div w:id="1220364083">
          <w:marLeft w:val="0"/>
          <w:marRight w:val="0"/>
          <w:marTop w:val="0"/>
          <w:marBottom w:val="0"/>
          <w:divBdr>
            <w:top w:val="none" w:sz="0" w:space="0" w:color="auto"/>
            <w:left w:val="none" w:sz="0" w:space="0" w:color="auto"/>
            <w:bottom w:val="none" w:sz="0" w:space="0" w:color="auto"/>
            <w:right w:val="none" w:sz="0" w:space="0" w:color="auto"/>
          </w:divBdr>
        </w:div>
        <w:div w:id="1220364084">
          <w:marLeft w:val="0"/>
          <w:marRight w:val="0"/>
          <w:marTop w:val="0"/>
          <w:marBottom w:val="0"/>
          <w:divBdr>
            <w:top w:val="none" w:sz="0" w:space="0" w:color="auto"/>
            <w:left w:val="none" w:sz="0" w:space="0" w:color="auto"/>
            <w:bottom w:val="none" w:sz="0" w:space="0" w:color="auto"/>
            <w:right w:val="none" w:sz="0" w:space="0" w:color="auto"/>
          </w:divBdr>
        </w:div>
        <w:div w:id="1220364085">
          <w:marLeft w:val="0"/>
          <w:marRight w:val="0"/>
          <w:marTop w:val="0"/>
          <w:marBottom w:val="0"/>
          <w:divBdr>
            <w:top w:val="none" w:sz="0" w:space="0" w:color="auto"/>
            <w:left w:val="none" w:sz="0" w:space="0" w:color="auto"/>
            <w:bottom w:val="none" w:sz="0" w:space="0" w:color="auto"/>
            <w:right w:val="none" w:sz="0" w:space="0" w:color="auto"/>
          </w:divBdr>
        </w:div>
        <w:div w:id="1220364086">
          <w:marLeft w:val="0"/>
          <w:marRight w:val="0"/>
          <w:marTop w:val="0"/>
          <w:marBottom w:val="0"/>
          <w:divBdr>
            <w:top w:val="none" w:sz="0" w:space="0" w:color="auto"/>
            <w:left w:val="none" w:sz="0" w:space="0" w:color="auto"/>
            <w:bottom w:val="none" w:sz="0" w:space="0" w:color="auto"/>
            <w:right w:val="none" w:sz="0" w:space="0" w:color="auto"/>
          </w:divBdr>
        </w:div>
        <w:div w:id="1220364087">
          <w:marLeft w:val="0"/>
          <w:marRight w:val="0"/>
          <w:marTop w:val="0"/>
          <w:marBottom w:val="0"/>
          <w:divBdr>
            <w:top w:val="none" w:sz="0" w:space="0" w:color="auto"/>
            <w:left w:val="none" w:sz="0" w:space="0" w:color="auto"/>
            <w:bottom w:val="none" w:sz="0" w:space="0" w:color="auto"/>
            <w:right w:val="none" w:sz="0" w:space="0" w:color="auto"/>
          </w:divBdr>
        </w:div>
        <w:div w:id="1220364088">
          <w:marLeft w:val="0"/>
          <w:marRight w:val="0"/>
          <w:marTop w:val="0"/>
          <w:marBottom w:val="0"/>
          <w:divBdr>
            <w:top w:val="none" w:sz="0" w:space="0" w:color="auto"/>
            <w:left w:val="none" w:sz="0" w:space="0" w:color="auto"/>
            <w:bottom w:val="none" w:sz="0" w:space="0" w:color="auto"/>
            <w:right w:val="none" w:sz="0" w:space="0" w:color="auto"/>
          </w:divBdr>
        </w:div>
        <w:div w:id="1220364089">
          <w:marLeft w:val="0"/>
          <w:marRight w:val="0"/>
          <w:marTop w:val="0"/>
          <w:marBottom w:val="0"/>
          <w:divBdr>
            <w:top w:val="none" w:sz="0" w:space="0" w:color="auto"/>
            <w:left w:val="none" w:sz="0" w:space="0" w:color="auto"/>
            <w:bottom w:val="none" w:sz="0" w:space="0" w:color="auto"/>
            <w:right w:val="none" w:sz="0" w:space="0" w:color="auto"/>
          </w:divBdr>
        </w:div>
        <w:div w:id="1220364093">
          <w:marLeft w:val="0"/>
          <w:marRight w:val="0"/>
          <w:marTop w:val="0"/>
          <w:marBottom w:val="0"/>
          <w:divBdr>
            <w:top w:val="none" w:sz="0" w:space="0" w:color="auto"/>
            <w:left w:val="none" w:sz="0" w:space="0" w:color="auto"/>
            <w:bottom w:val="none" w:sz="0" w:space="0" w:color="auto"/>
            <w:right w:val="none" w:sz="0" w:space="0" w:color="auto"/>
          </w:divBdr>
        </w:div>
        <w:div w:id="1220364094">
          <w:marLeft w:val="0"/>
          <w:marRight w:val="0"/>
          <w:marTop w:val="0"/>
          <w:marBottom w:val="0"/>
          <w:divBdr>
            <w:top w:val="none" w:sz="0" w:space="0" w:color="auto"/>
            <w:left w:val="none" w:sz="0" w:space="0" w:color="auto"/>
            <w:bottom w:val="none" w:sz="0" w:space="0" w:color="auto"/>
            <w:right w:val="none" w:sz="0" w:space="0" w:color="auto"/>
          </w:divBdr>
        </w:div>
        <w:div w:id="1220364096">
          <w:marLeft w:val="0"/>
          <w:marRight w:val="0"/>
          <w:marTop w:val="0"/>
          <w:marBottom w:val="0"/>
          <w:divBdr>
            <w:top w:val="none" w:sz="0" w:space="0" w:color="auto"/>
            <w:left w:val="none" w:sz="0" w:space="0" w:color="auto"/>
            <w:bottom w:val="none" w:sz="0" w:space="0" w:color="auto"/>
            <w:right w:val="none" w:sz="0" w:space="0" w:color="auto"/>
          </w:divBdr>
        </w:div>
        <w:div w:id="1220364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DL=pages&amp;Branch=N_N0000000002_N0000000020_N0000000037_N0000003613_N0000000718" TargetMode="Externa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00020_N0000000037_N0000005792_N0000007698_S00000515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1293</Words>
  <Characters>6984</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8261</CharactersWithSpaces>
  <SharedDoc>false</SharedDoc>
  <HLinks>
    <vt:vector size="12" baseType="variant">
      <vt:variant>
        <vt:i4>4718718</vt:i4>
      </vt:variant>
      <vt:variant>
        <vt:i4>6</vt:i4>
      </vt:variant>
      <vt:variant>
        <vt:i4>0</vt:i4>
      </vt:variant>
      <vt:variant>
        <vt:i4>5</vt:i4>
      </vt:variant>
      <vt:variant>
        <vt:lpwstr>http://www.dimosnet.gr/index.php?MDL=pages&amp;Branch=N_N0000000002_N0000000020_N0000000037_N0000003613_N0000000718</vt:lpwstr>
      </vt:variant>
      <vt:variant>
        <vt:lpwstr/>
      </vt:variant>
      <vt:variant>
        <vt:i4>7274539</vt:i4>
      </vt:variant>
      <vt:variant>
        <vt:i4>3</vt:i4>
      </vt:variant>
      <vt:variant>
        <vt:i4>0</vt:i4>
      </vt:variant>
      <vt:variant>
        <vt:i4>5</vt:i4>
      </vt:variant>
      <vt:variant>
        <vt:lpwstr>http://www.dimosnet.gr/index.php?MODULE=bce/application/pages&amp;Branch=N_N0000000002_N0000000020_N0000000037_N0000005792_N0000007698_S0000051506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DYGrigoratou</cp:lastModifiedBy>
  <cp:revision>6</cp:revision>
  <cp:lastPrinted>2018-09-28T07:22:00Z</cp:lastPrinted>
  <dcterms:created xsi:type="dcterms:W3CDTF">2021-07-23T06:27:00Z</dcterms:created>
  <dcterms:modified xsi:type="dcterms:W3CDTF">2021-07-23T09:45:00Z</dcterms:modified>
</cp:coreProperties>
</file>