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9DE" w:rsidRPr="007530A0" w:rsidRDefault="00F07517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-46355</wp:posOffset>
                </wp:positionV>
                <wp:extent cx="5836920" cy="1223010"/>
                <wp:effectExtent l="0" t="0" r="0" b="0"/>
                <wp:wrapNone/>
                <wp:docPr id="2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6920" cy="1223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1F49" w:rsidRPr="00D73915" w:rsidRDefault="00D51F49" w:rsidP="00CF1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>ΕΛΛΗΝΙΚΗ ΔΗΜΟΚΡΑΤΙΑ</w:t>
                            </w:r>
                          </w:p>
                          <w:p w:rsidR="00D51F49" w:rsidRPr="00D73915" w:rsidRDefault="00D51F49" w:rsidP="00CF1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>ΝΟΜΟΣ ΑΤΤΙΚΗΣ</w:t>
                            </w:r>
                          </w:p>
                          <w:p w:rsidR="00D51F49" w:rsidRPr="00D73915" w:rsidRDefault="00D51F49" w:rsidP="00CF1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D73915">
                              <w:rPr>
                                <w:rFonts w:ascii="Times New Roman" w:hAnsi="Times New Roman" w:cs="Times New Roman"/>
                                <w:b/>
                              </w:rPr>
                              <w:t>ΔΗΜΟΣ ΜΟΣΧΑΤΟΥ – ΤΑΥΡΟΥ</w:t>
                            </w:r>
                          </w:p>
                          <w:p w:rsidR="00D51F49" w:rsidRPr="00D73915" w:rsidRDefault="00D51F49" w:rsidP="00CF1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>***************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***</w:t>
                            </w: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>**************</w:t>
                            </w:r>
                          </w:p>
                          <w:p w:rsidR="00D51F49" w:rsidRDefault="00D51F49" w:rsidP="00CF1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D73915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ΕΠΙΤΡΟΠΗ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ΔΙΕΝΕΡΓΕΙΑΣ ΚΑΙ ΑΞΙΟΛΟΓΗΣΗΣ </w:t>
                            </w:r>
                          </w:p>
                          <w:p w:rsidR="00D51F49" w:rsidRPr="00D73915" w:rsidRDefault="00D51F49" w:rsidP="00CF1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ΑΝΟΙΚΤΟΥ ΗΛΕΚΤΡΟΝΙΚΟΥ ΔΙΑΓΩΝΙΣΜΟΥ</w:t>
                            </w:r>
                          </w:p>
                          <w:p w:rsidR="00D51F49" w:rsidRPr="00D73915" w:rsidRDefault="00D51F49" w:rsidP="00CF1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 xml:space="preserve"> (</w:t>
                            </w:r>
                            <w:bookmarkStart w:id="1" w:name="OLE_LINK5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Αρ. απόφασης Ο.Ε. 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85</w:t>
                            </w: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>/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4</w:t>
                            </w: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5</w:t>
                            </w: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>-20</w:t>
                            </w:r>
                            <w:bookmarkEnd w:id="1"/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20</w:t>
                            </w: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  <w:p w:rsidR="00D51F49" w:rsidRPr="00A019DE" w:rsidRDefault="00D51F49" w:rsidP="00CF1C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margin-left:11.25pt;margin-top:-3.65pt;width:459.6pt;height:96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" stroked="f">
                <v:textbox>
                  <w:txbxContent>
                    <w:p w:rsidR="00D51F49" w:rsidRPr="00D73915" w:rsidRDefault="00D51F49" w:rsidP="00CF1CC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73915">
                        <w:rPr>
                          <w:rFonts w:ascii="Times New Roman" w:hAnsi="Times New Roman" w:cs="Times New Roman"/>
                        </w:rPr>
                        <w:t>ΕΛΛΗΝΙΚΗ ΔΗΜΟΚΡΑΤΙΑ</w:t>
                      </w:r>
                    </w:p>
                    <w:p w:rsidR="00D51F49" w:rsidRPr="00D73915" w:rsidRDefault="00D51F49" w:rsidP="00CF1CC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73915">
                        <w:rPr>
                          <w:rFonts w:ascii="Times New Roman" w:hAnsi="Times New Roman" w:cs="Times New Roman"/>
                        </w:rPr>
                        <w:t>ΝΟΜΟΣ ΑΤΤΙΚΗΣ</w:t>
                      </w:r>
                    </w:p>
                    <w:p w:rsidR="00D51F49" w:rsidRPr="00D73915" w:rsidRDefault="00D51F49" w:rsidP="00CF1CC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D73915">
                        <w:rPr>
                          <w:rFonts w:ascii="Times New Roman" w:hAnsi="Times New Roman" w:cs="Times New Roman"/>
                          <w:b/>
                        </w:rPr>
                        <w:t>ΔΗΜΟΣ ΜΟΣΧΑΤΟΥ – ΤΑΥΡΟΥ</w:t>
                      </w:r>
                    </w:p>
                    <w:p w:rsidR="00D51F49" w:rsidRPr="00D73915" w:rsidRDefault="00D51F49" w:rsidP="00CF1CC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73915">
                        <w:rPr>
                          <w:rFonts w:ascii="Times New Roman" w:hAnsi="Times New Roman" w:cs="Times New Roman"/>
                        </w:rPr>
                        <w:t>***************</w:t>
                      </w:r>
                      <w:r>
                        <w:rPr>
                          <w:rFonts w:ascii="Times New Roman" w:hAnsi="Times New Roman" w:cs="Times New Roman"/>
                        </w:rPr>
                        <w:t>***</w:t>
                      </w:r>
                      <w:r w:rsidRPr="00D73915">
                        <w:rPr>
                          <w:rFonts w:ascii="Times New Roman" w:hAnsi="Times New Roman" w:cs="Times New Roman"/>
                        </w:rPr>
                        <w:t>**************</w:t>
                      </w:r>
                    </w:p>
                    <w:p w:rsidR="00D51F49" w:rsidRDefault="00D51F49" w:rsidP="00CF1CC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D73915">
                        <w:rPr>
                          <w:rFonts w:ascii="Times New Roman" w:hAnsi="Times New Roman" w:cs="Times New Roman"/>
                          <w:b/>
                        </w:rPr>
                        <w:t xml:space="preserve">ΕΠΙΤΡΟΠΗ 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ΔΙΕΝΕΡΓΕΙΑΣ ΚΑΙ ΑΞΙΟΛΟΓΗΣΗΣ </w:t>
                      </w:r>
                    </w:p>
                    <w:p w:rsidR="00D51F49" w:rsidRPr="00D73915" w:rsidRDefault="00D51F49" w:rsidP="00CF1CC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ΑΝΟΙΚΤΟΥ ΗΛΕΚΤΡΟΝΙΚΟΥ ΔΙΑΓΩΝΙΣΜΟΥ</w:t>
                      </w:r>
                    </w:p>
                    <w:p w:rsidR="00D51F49" w:rsidRPr="00D73915" w:rsidRDefault="00D51F49" w:rsidP="00CF1CC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73915">
                        <w:rPr>
                          <w:rFonts w:ascii="Times New Roman" w:hAnsi="Times New Roman" w:cs="Times New Roman"/>
                        </w:rPr>
                        <w:t xml:space="preserve"> (</w:t>
                      </w:r>
                      <w:bookmarkStart w:id="2" w:name="OLE_LINK5"/>
                      <w:r>
                        <w:rPr>
                          <w:rFonts w:ascii="Times New Roman" w:hAnsi="Times New Roman" w:cs="Times New Roman"/>
                        </w:rPr>
                        <w:t xml:space="preserve">Αρ. απόφασης Ο.Ε. 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85</w:t>
                      </w:r>
                      <w:r w:rsidRPr="00D73915">
                        <w:rPr>
                          <w:rFonts w:ascii="Times New Roman" w:hAnsi="Times New Roman" w:cs="Times New Roman"/>
                        </w:rPr>
                        <w:t>/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4</w:t>
                      </w:r>
                      <w:r w:rsidRPr="00D73915">
                        <w:rPr>
                          <w:rFonts w:ascii="Times New Roman" w:hAnsi="Times New Roman" w:cs="Times New Roman"/>
                        </w:rPr>
                        <w:t>-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5</w:t>
                      </w:r>
                      <w:r w:rsidRPr="00D73915">
                        <w:rPr>
                          <w:rFonts w:ascii="Times New Roman" w:hAnsi="Times New Roman" w:cs="Times New Roman"/>
                        </w:rPr>
                        <w:t>-20</w:t>
                      </w:r>
                      <w:bookmarkEnd w:id="2"/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20</w:t>
                      </w:r>
                      <w:r w:rsidRPr="00D73915"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  <w:p w:rsidR="00D51F49" w:rsidRPr="00A019DE" w:rsidRDefault="00D51F49" w:rsidP="00CF1CC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F56607" w:rsidRPr="007530A0" w:rsidRDefault="00EA6632">
      <w:pPr>
        <w:rPr>
          <w:rFonts w:ascii="Times New Roman" w:hAnsi="Times New Roman" w:cs="Times New Roman"/>
          <w:bCs w:val="0"/>
          <w:u w:val="single"/>
        </w:rPr>
      </w:pPr>
      <w:r w:rsidRPr="00865641">
        <w:rPr>
          <w:rFonts w:ascii="Times New Roman" w:hAnsi="Times New Roman" w:cs="Times New Roman"/>
          <w:bCs w:val="0"/>
          <w:u w:val="single"/>
        </w:rPr>
        <w:t xml:space="preserve"> </w:t>
      </w:r>
    </w:p>
    <w:p w:rsidR="00D73915" w:rsidRDefault="00D73915">
      <w:pPr>
        <w:rPr>
          <w:rFonts w:ascii="Times New Roman" w:hAnsi="Times New Roman" w:cs="Times New Roman"/>
          <w:bCs w:val="0"/>
          <w:u w:val="single"/>
        </w:rPr>
      </w:pPr>
    </w:p>
    <w:p w:rsidR="00850666" w:rsidRPr="007530A0" w:rsidRDefault="00850666">
      <w:pPr>
        <w:rPr>
          <w:rFonts w:ascii="Times New Roman" w:hAnsi="Times New Roman" w:cs="Times New Roman"/>
          <w:bCs w:val="0"/>
          <w:u w:val="single"/>
        </w:rPr>
      </w:pPr>
    </w:p>
    <w:p w:rsidR="00F56607" w:rsidRDefault="00F56607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6ED9">
        <w:rPr>
          <w:rFonts w:ascii="Times New Roman" w:hAnsi="Times New Roman" w:cs="Times New Roman"/>
          <w:b/>
          <w:sz w:val="24"/>
          <w:u w:val="single"/>
        </w:rPr>
        <w:t xml:space="preserve">ΠΡΑΚΤΙΚΟ </w:t>
      </w:r>
      <w:r w:rsidR="00ED60D1" w:rsidRPr="00B36ED9">
        <w:rPr>
          <w:rFonts w:ascii="Times New Roman" w:hAnsi="Times New Roman" w:cs="Times New Roman"/>
          <w:b/>
          <w:sz w:val="24"/>
          <w:u w:val="single"/>
        </w:rPr>
        <w:t>ΑΡ.</w:t>
      </w:r>
      <w:r w:rsidR="00E3302D" w:rsidRPr="00B36ED9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="00F637E9" w:rsidRPr="00B36ED9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="00ED68D7" w:rsidRPr="00B36ED9">
        <w:rPr>
          <w:rFonts w:ascii="Times New Roman" w:hAnsi="Times New Roman" w:cs="Times New Roman"/>
          <w:b/>
          <w:sz w:val="24"/>
          <w:u w:val="single"/>
        </w:rPr>
        <w:t>1</w:t>
      </w:r>
    </w:p>
    <w:p w:rsidR="00AD0EBF" w:rsidRPr="003D2032" w:rsidRDefault="00AD0EBF" w:rsidP="00AD0EBF">
      <w:pPr>
        <w:jc w:val="center"/>
        <w:rPr>
          <w:rFonts w:ascii="Times New Roman" w:hAnsi="Times New Roman" w:cs="Times New Roman"/>
          <w:b/>
          <w:sz w:val="24"/>
        </w:rPr>
      </w:pPr>
      <w:r w:rsidRPr="003D2032">
        <w:rPr>
          <w:rFonts w:ascii="Times New Roman" w:hAnsi="Times New Roman" w:cs="Times New Roman"/>
          <w:b/>
          <w:sz w:val="24"/>
        </w:rPr>
        <w:t>ΑΠΟΣΦΡΑΓΙΣΗ &amp; ΕΛΕΓΧΟΣ ΔΙΚΑΙΟΛΟΓΗΤΙΚΩΝ ΣΥΜΜΕΤΟΧΗΣ ΚΑΙ ΤΕΧΝΙΚΗΣ ΠΡΟΣΦΟΡΑΣ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3D2032">
        <w:rPr>
          <w:rFonts w:ascii="Times New Roman" w:hAnsi="Times New Roman" w:cs="Times New Roman"/>
          <w:b/>
          <w:sz w:val="24"/>
        </w:rPr>
        <w:t>-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3D2032">
        <w:rPr>
          <w:rFonts w:ascii="Times New Roman" w:hAnsi="Times New Roman" w:cs="Times New Roman"/>
          <w:b/>
          <w:sz w:val="24"/>
        </w:rPr>
        <w:t>ΑΞΙΟΛΟΓΗΣΗ ΤΕΧΝΙΚΗΣ ΠΡΟΣΦΟΡΑΣ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3D2032">
        <w:rPr>
          <w:rFonts w:ascii="Times New Roman" w:hAnsi="Times New Roman" w:cs="Times New Roman"/>
          <w:b/>
          <w:sz w:val="24"/>
        </w:rPr>
        <w:t>- ΑΠΟΣΦΡΑΓΙΣΗ ΟΙΚΟΝΟΜΙΚΗΣ ΠΡΟΣΦΟΡΑΣ ΚΑΙ</w:t>
      </w:r>
    </w:p>
    <w:p w:rsidR="00AD0EBF" w:rsidRPr="003D2032" w:rsidRDefault="00AD0EBF" w:rsidP="00AD0EBF">
      <w:pPr>
        <w:jc w:val="center"/>
        <w:rPr>
          <w:rFonts w:ascii="Times New Roman" w:hAnsi="Times New Roman" w:cs="Times New Roman"/>
          <w:b/>
          <w:sz w:val="24"/>
        </w:rPr>
      </w:pPr>
      <w:r w:rsidRPr="003D2032">
        <w:rPr>
          <w:rFonts w:ascii="Times New Roman" w:hAnsi="Times New Roman" w:cs="Times New Roman"/>
          <w:b/>
          <w:sz w:val="24"/>
        </w:rPr>
        <w:t xml:space="preserve">ΓΝΩΜΟΔΟΤΗΣΗ ΓΙΑ ΤΗΝ ΑΝΑΔΕΙΞΗ </w:t>
      </w:r>
      <w:r w:rsidRPr="003D2032">
        <w:rPr>
          <w:rFonts w:ascii="Times New Roman" w:hAnsi="Times New Roman" w:cs="Times New Roman"/>
          <w:b/>
          <w:sz w:val="24"/>
          <w:u w:val="single"/>
        </w:rPr>
        <w:t>ΠΡΟΣΩΡΙΝΟΥ ΑΝΑΔΟΧΟΥ</w:t>
      </w:r>
    </w:p>
    <w:p w:rsidR="00574DA4" w:rsidRPr="00B36ED9" w:rsidRDefault="00574DA4" w:rsidP="00872A34">
      <w:pPr>
        <w:rPr>
          <w:rFonts w:ascii="Times New Roman" w:hAnsi="Times New Roman" w:cs="Times New Roman"/>
          <w:b/>
          <w:sz w:val="24"/>
        </w:rPr>
      </w:pPr>
    </w:p>
    <w:p w:rsidR="00574DA4" w:rsidRPr="000B1EBA" w:rsidRDefault="00574DA4" w:rsidP="00574DA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1EBA">
        <w:rPr>
          <w:rFonts w:ascii="Times New Roman" w:hAnsi="Times New Roman" w:cs="Times New Roman"/>
          <w:b/>
          <w:sz w:val="20"/>
          <w:szCs w:val="20"/>
        </w:rPr>
        <w:t>ΔΙΑΔΙΚΑΣΙΑ ΔΙΑΠΡΑΓΜΑΤΕΥΣΗΣ ΓΙΑ ΤΙΣ ΟΜΑΔΕΣ 4</w:t>
      </w:r>
      <w:r w:rsidRPr="000B1EBA">
        <w:rPr>
          <w:rFonts w:ascii="Times New Roman" w:hAnsi="Times New Roman" w:cs="Times New Roman"/>
          <w:b/>
          <w:sz w:val="20"/>
          <w:szCs w:val="20"/>
          <w:vertAlign w:val="superscript"/>
        </w:rPr>
        <w:t>η</w:t>
      </w:r>
      <w:r w:rsidRPr="000B1EBA">
        <w:rPr>
          <w:rFonts w:ascii="Times New Roman" w:hAnsi="Times New Roman" w:cs="Times New Roman"/>
          <w:b/>
          <w:sz w:val="20"/>
          <w:szCs w:val="20"/>
        </w:rPr>
        <w:t xml:space="preserve"> 5</w:t>
      </w:r>
      <w:r w:rsidRPr="000B1EBA">
        <w:rPr>
          <w:rFonts w:ascii="Times New Roman" w:hAnsi="Times New Roman" w:cs="Times New Roman"/>
          <w:b/>
          <w:sz w:val="20"/>
          <w:szCs w:val="20"/>
          <w:vertAlign w:val="superscript"/>
        </w:rPr>
        <w:t>η</w:t>
      </w:r>
      <w:r w:rsidRPr="000B1EBA">
        <w:rPr>
          <w:rFonts w:ascii="Times New Roman" w:hAnsi="Times New Roman" w:cs="Times New Roman"/>
          <w:b/>
          <w:sz w:val="20"/>
          <w:szCs w:val="20"/>
        </w:rPr>
        <w:t xml:space="preserve"> &amp; 6</w:t>
      </w:r>
      <w:r w:rsidRPr="000B1EBA">
        <w:rPr>
          <w:rFonts w:ascii="Times New Roman" w:hAnsi="Times New Roman" w:cs="Times New Roman"/>
          <w:b/>
          <w:sz w:val="20"/>
          <w:szCs w:val="20"/>
          <w:vertAlign w:val="superscript"/>
        </w:rPr>
        <w:t>η</w:t>
      </w:r>
      <w:r w:rsidRPr="000B1EBA">
        <w:rPr>
          <w:rFonts w:ascii="Times New Roman" w:hAnsi="Times New Roman" w:cs="Times New Roman"/>
          <w:b/>
          <w:sz w:val="20"/>
          <w:szCs w:val="20"/>
        </w:rPr>
        <w:t xml:space="preserve">  ΤΗΣ ΥΠ’ ΑΡΙΘΜ. </w:t>
      </w:r>
    </w:p>
    <w:p w:rsidR="00574DA4" w:rsidRPr="000B1EBA" w:rsidRDefault="00574DA4" w:rsidP="00574DA4">
      <w:pPr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0B1EBA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0B1EBA">
        <w:rPr>
          <w:rFonts w:ascii="Times New Roman" w:hAnsi="Times New Roman" w:cs="Times New Roman"/>
          <w:b/>
          <w:sz w:val="20"/>
          <w:szCs w:val="20"/>
        </w:rPr>
        <w:t>11413/14-7-2020</w:t>
      </w:r>
      <w:r w:rsidRPr="000B1EBA">
        <w:rPr>
          <w:rFonts w:ascii="Times New Roman" w:hAnsi="Times New Roman" w:cs="Times New Roman"/>
          <w:sz w:val="20"/>
          <w:szCs w:val="20"/>
        </w:rPr>
        <w:t xml:space="preserve"> </w:t>
      </w:r>
      <w:r w:rsidRPr="000B1EBA">
        <w:rPr>
          <w:rFonts w:ascii="Times New Roman" w:hAnsi="Times New Roman" w:cs="Times New Roman"/>
          <w:b/>
          <w:i/>
          <w:sz w:val="20"/>
          <w:szCs w:val="20"/>
        </w:rPr>
        <w:t>ΔΙΑΚΗΡΥΞΗΣ</w:t>
      </w:r>
    </w:p>
    <w:p w:rsidR="0001712D" w:rsidRDefault="0001712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30F" w:rsidRPr="00872A34" w:rsidRDefault="00D37506" w:rsidP="00BB0630">
      <w:pPr>
        <w:ind w:hanging="11"/>
        <w:jc w:val="both"/>
        <w:rPr>
          <w:rFonts w:ascii="Times New Roman" w:hAnsi="Times New Roman" w:cs="Times New Roman"/>
          <w:szCs w:val="22"/>
        </w:rPr>
      </w:pPr>
      <w:r w:rsidRPr="00872A34">
        <w:rPr>
          <w:rFonts w:ascii="Times New Roman" w:hAnsi="Times New Roman" w:cs="Times New Roman"/>
          <w:szCs w:val="22"/>
        </w:rPr>
        <w:t>Σ</w:t>
      </w:r>
      <w:r w:rsidR="00F56607" w:rsidRPr="00872A34">
        <w:rPr>
          <w:rFonts w:ascii="Times New Roman" w:hAnsi="Times New Roman" w:cs="Times New Roman"/>
          <w:szCs w:val="22"/>
        </w:rPr>
        <w:t xml:space="preserve">ήμερα </w:t>
      </w:r>
      <w:r w:rsidR="009D16E2" w:rsidRPr="00872A34">
        <w:rPr>
          <w:rFonts w:ascii="Times New Roman" w:hAnsi="Times New Roman" w:cs="Times New Roman"/>
          <w:b/>
          <w:szCs w:val="22"/>
        </w:rPr>
        <w:t>13</w:t>
      </w:r>
      <w:r w:rsidR="00421E88" w:rsidRPr="00872A34">
        <w:rPr>
          <w:rFonts w:ascii="Times New Roman" w:hAnsi="Times New Roman" w:cs="Times New Roman"/>
          <w:b/>
          <w:szCs w:val="22"/>
        </w:rPr>
        <w:t>-</w:t>
      </w:r>
      <w:r w:rsidR="009D16E2" w:rsidRPr="00872A34">
        <w:rPr>
          <w:rFonts w:ascii="Times New Roman" w:hAnsi="Times New Roman" w:cs="Times New Roman"/>
          <w:b/>
          <w:szCs w:val="22"/>
        </w:rPr>
        <w:t>4</w:t>
      </w:r>
      <w:r w:rsidR="00FC2923" w:rsidRPr="00872A34">
        <w:rPr>
          <w:rFonts w:ascii="Times New Roman" w:hAnsi="Times New Roman" w:cs="Times New Roman"/>
          <w:b/>
          <w:szCs w:val="22"/>
        </w:rPr>
        <w:t>-20</w:t>
      </w:r>
      <w:r w:rsidR="00421E88" w:rsidRPr="00872A34">
        <w:rPr>
          <w:rFonts w:ascii="Times New Roman" w:hAnsi="Times New Roman" w:cs="Times New Roman"/>
          <w:b/>
          <w:szCs w:val="22"/>
        </w:rPr>
        <w:t>2</w:t>
      </w:r>
      <w:r w:rsidR="009D16E2" w:rsidRPr="00872A34">
        <w:rPr>
          <w:rFonts w:ascii="Times New Roman" w:hAnsi="Times New Roman" w:cs="Times New Roman"/>
          <w:b/>
          <w:szCs w:val="22"/>
        </w:rPr>
        <w:t>1</w:t>
      </w:r>
      <w:r w:rsidR="00F56607" w:rsidRPr="00872A34">
        <w:rPr>
          <w:rFonts w:ascii="Times New Roman" w:hAnsi="Times New Roman" w:cs="Times New Roman"/>
          <w:szCs w:val="22"/>
        </w:rPr>
        <w:t xml:space="preserve">, ημέρα </w:t>
      </w:r>
      <w:r w:rsidRPr="00872A34">
        <w:rPr>
          <w:rFonts w:ascii="Times New Roman" w:hAnsi="Times New Roman" w:cs="Times New Roman"/>
          <w:b/>
          <w:szCs w:val="22"/>
        </w:rPr>
        <w:t>Τ</w:t>
      </w:r>
      <w:r w:rsidR="009D16E2" w:rsidRPr="00872A34">
        <w:rPr>
          <w:rFonts w:ascii="Times New Roman" w:hAnsi="Times New Roman" w:cs="Times New Roman"/>
          <w:b/>
          <w:szCs w:val="22"/>
        </w:rPr>
        <w:t>ρίτη</w:t>
      </w:r>
      <w:r w:rsidR="008E6ABF" w:rsidRPr="00872A34">
        <w:rPr>
          <w:rFonts w:ascii="Times New Roman" w:hAnsi="Times New Roman" w:cs="Times New Roman"/>
          <w:szCs w:val="22"/>
        </w:rPr>
        <w:t xml:space="preserve"> </w:t>
      </w:r>
      <w:r w:rsidR="00F56607" w:rsidRPr="00872A34">
        <w:rPr>
          <w:rFonts w:ascii="Times New Roman" w:hAnsi="Times New Roman" w:cs="Times New Roman"/>
          <w:szCs w:val="22"/>
        </w:rPr>
        <w:t xml:space="preserve">και ώρα </w:t>
      </w:r>
      <w:r w:rsidR="00E3302D" w:rsidRPr="00872A34">
        <w:rPr>
          <w:rFonts w:ascii="Times New Roman" w:hAnsi="Times New Roman" w:cs="Times New Roman"/>
          <w:b/>
          <w:szCs w:val="22"/>
        </w:rPr>
        <w:t>10</w:t>
      </w:r>
      <w:r w:rsidR="003426D9" w:rsidRPr="00872A34">
        <w:rPr>
          <w:rFonts w:ascii="Times New Roman" w:hAnsi="Times New Roman" w:cs="Times New Roman"/>
          <w:b/>
          <w:szCs w:val="22"/>
        </w:rPr>
        <w:t>:0</w:t>
      </w:r>
      <w:r w:rsidR="00FC2923" w:rsidRPr="00872A34">
        <w:rPr>
          <w:rFonts w:ascii="Times New Roman" w:hAnsi="Times New Roman" w:cs="Times New Roman"/>
          <w:b/>
          <w:szCs w:val="22"/>
        </w:rPr>
        <w:t>0 π.μ</w:t>
      </w:r>
      <w:r w:rsidR="00135BBB" w:rsidRPr="00872A34">
        <w:rPr>
          <w:rFonts w:ascii="Times New Roman" w:hAnsi="Times New Roman" w:cs="Times New Roman"/>
          <w:b/>
          <w:szCs w:val="22"/>
        </w:rPr>
        <w:t>.</w:t>
      </w:r>
      <w:r w:rsidR="00F56607" w:rsidRPr="00872A34">
        <w:rPr>
          <w:rFonts w:ascii="Times New Roman" w:hAnsi="Times New Roman" w:cs="Times New Roman"/>
          <w:szCs w:val="22"/>
        </w:rPr>
        <w:t xml:space="preserve"> στ</w:t>
      </w:r>
      <w:r w:rsidR="00C444E6" w:rsidRPr="00872A34">
        <w:rPr>
          <w:rFonts w:ascii="Times New Roman" w:hAnsi="Times New Roman" w:cs="Times New Roman"/>
          <w:szCs w:val="22"/>
        </w:rPr>
        <w:t xml:space="preserve">ο </w:t>
      </w:r>
      <w:r w:rsidRPr="00872A34">
        <w:rPr>
          <w:rFonts w:ascii="Times New Roman" w:hAnsi="Times New Roman" w:cs="Times New Roman"/>
          <w:szCs w:val="22"/>
        </w:rPr>
        <w:t xml:space="preserve">πρώην Δημαρχείο </w:t>
      </w:r>
      <w:r w:rsidR="00C444E6" w:rsidRPr="00872A34">
        <w:rPr>
          <w:rFonts w:ascii="Times New Roman" w:hAnsi="Times New Roman" w:cs="Times New Roman"/>
          <w:szCs w:val="22"/>
        </w:rPr>
        <w:t>Ταύρου</w:t>
      </w:r>
      <w:r w:rsidR="00E3302D" w:rsidRPr="00872A34">
        <w:rPr>
          <w:rFonts w:ascii="Times New Roman" w:hAnsi="Times New Roman" w:cs="Times New Roman"/>
          <w:szCs w:val="22"/>
        </w:rPr>
        <w:t>,</w:t>
      </w:r>
      <w:r w:rsidR="00F56607" w:rsidRPr="00872A34">
        <w:rPr>
          <w:rFonts w:ascii="Times New Roman" w:hAnsi="Times New Roman" w:cs="Times New Roman"/>
          <w:szCs w:val="22"/>
        </w:rPr>
        <w:t xml:space="preserve"> συνεδρίασε η </w:t>
      </w:r>
      <w:r w:rsidR="00BB4EC6" w:rsidRPr="00872A34">
        <w:rPr>
          <w:rFonts w:ascii="Times New Roman" w:hAnsi="Times New Roman" w:cs="Times New Roman"/>
          <w:szCs w:val="22"/>
        </w:rPr>
        <w:t>Ε</w:t>
      </w:r>
      <w:r w:rsidR="00F56607" w:rsidRPr="00872A34">
        <w:rPr>
          <w:rFonts w:ascii="Times New Roman" w:hAnsi="Times New Roman" w:cs="Times New Roman"/>
          <w:szCs w:val="22"/>
        </w:rPr>
        <w:t xml:space="preserve">πιτροπή που </w:t>
      </w:r>
      <w:r w:rsidR="00D73915" w:rsidRPr="00872A34">
        <w:rPr>
          <w:rFonts w:ascii="Times New Roman" w:hAnsi="Times New Roman" w:cs="Times New Roman"/>
          <w:szCs w:val="22"/>
        </w:rPr>
        <w:t>ορίστηκε</w:t>
      </w:r>
      <w:r w:rsidR="00F56607" w:rsidRPr="00872A34">
        <w:rPr>
          <w:rFonts w:ascii="Times New Roman" w:hAnsi="Times New Roman" w:cs="Times New Roman"/>
          <w:szCs w:val="22"/>
        </w:rPr>
        <w:t xml:space="preserve"> με τ</w:t>
      </w:r>
      <w:r w:rsidR="00FC2923" w:rsidRPr="00872A34">
        <w:rPr>
          <w:rFonts w:ascii="Times New Roman" w:hAnsi="Times New Roman" w:cs="Times New Roman"/>
          <w:szCs w:val="22"/>
        </w:rPr>
        <w:t>ην</w:t>
      </w:r>
      <w:r w:rsidR="00F56607" w:rsidRPr="00872A34">
        <w:rPr>
          <w:rFonts w:ascii="Times New Roman" w:hAnsi="Times New Roman" w:cs="Times New Roman"/>
          <w:szCs w:val="22"/>
        </w:rPr>
        <w:t xml:space="preserve"> </w:t>
      </w:r>
      <w:r w:rsidR="003371B3" w:rsidRPr="00872A34">
        <w:rPr>
          <w:rFonts w:ascii="Times New Roman" w:hAnsi="Times New Roman" w:cs="Times New Roman"/>
          <w:szCs w:val="22"/>
        </w:rPr>
        <w:t>υπ.</w:t>
      </w:r>
      <w:r w:rsidR="00FC2923" w:rsidRPr="00872A34">
        <w:rPr>
          <w:rFonts w:ascii="Times New Roman" w:hAnsi="Times New Roman" w:cs="Times New Roman"/>
          <w:szCs w:val="22"/>
        </w:rPr>
        <w:t xml:space="preserve"> α</w:t>
      </w:r>
      <w:r w:rsidR="003371B3" w:rsidRPr="00872A34">
        <w:rPr>
          <w:rFonts w:ascii="Times New Roman" w:hAnsi="Times New Roman" w:cs="Times New Roman"/>
          <w:szCs w:val="22"/>
        </w:rPr>
        <w:t xml:space="preserve">ριθ. </w:t>
      </w:r>
      <w:r w:rsidR="00421E88" w:rsidRPr="00872A34">
        <w:rPr>
          <w:rFonts w:ascii="Times New Roman" w:hAnsi="Times New Roman" w:cs="Times New Roman"/>
          <w:b/>
          <w:szCs w:val="22"/>
        </w:rPr>
        <w:t>85</w:t>
      </w:r>
      <w:r w:rsidR="00A019DE" w:rsidRPr="00872A34">
        <w:rPr>
          <w:rFonts w:ascii="Times New Roman" w:hAnsi="Times New Roman" w:cs="Times New Roman"/>
          <w:b/>
          <w:szCs w:val="22"/>
        </w:rPr>
        <w:t>/</w:t>
      </w:r>
      <w:r w:rsidR="00421E88" w:rsidRPr="00872A34">
        <w:rPr>
          <w:rFonts w:ascii="Times New Roman" w:hAnsi="Times New Roman" w:cs="Times New Roman"/>
          <w:b/>
          <w:szCs w:val="22"/>
        </w:rPr>
        <w:t>4</w:t>
      </w:r>
      <w:r w:rsidR="00A019DE" w:rsidRPr="00872A34">
        <w:rPr>
          <w:rFonts w:ascii="Times New Roman" w:hAnsi="Times New Roman" w:cs="Times New Roman"/>
          <w:b/>
          <w:szCs w:val="22"/>
        </w:rPr>
        <w:t>-</w:t>
      </w:r>
      <w:r w:rsidR="00421E88" w:rsidRPr="00872A34">
        <w:rPr>
          <w:rFonts w:ascii="Times New Roman" w:hAnsi="Times New Roman" w:cs="Times New Roman"/>
          <w:b/>
          <w:szCs w:val="22"/>
        </w:rPr>
        <w:t>5</w:t>
      </w:r>
      <w:r w:rsidR="00A019DE" w:rsidRPr="00872A34">
        <w:rPr>
          <w:rFonts w:ascii="Times New Roman" w:hAnsi="Times New Roman" w:cs="Times New Roman"/>
          <w:b/>
          <w:szCs w:val="22"/>
        </w:rPr>
        <w:t>-20</w:t>
      </w:r>
      <w:r w:rsidR="00421E88" w:rsidRPr="00872A34">
        <w:rPr>
          <w:rFonts w:ascii="Times New Roman" w:hAnsi="Times New Roman" w:cs="Times New Roman"/>
          <w:b/>
          <w:szCs w:val="22"/>
        </w:rPr>
        <w:t>20</w:t>
      </w:r>
      <w:r w:rsidR="00871806" w:rsidRPr="00872A34">
        <w:rPr>
          <w:rFonts w:ascii="Times New Roman" w:hAnsi="Times New Roman" w:cs="Times New Roman"/>
          <w:szCs w:val="22"/>
        </w:rPr>
        <w:t xml:space="preserve"> </w:t>
      </w:r>
      <w:r w:rsidR="00A019DE" w:rsidRPr="00872A34">
        <w:rPr>
          <w:rFonts w:ascii="Times New Roman" w:hAnsi="Times New Roman" w:cs="Times New Roman"/>
          <w:bCs w:val="0"/>
          <w:szCs w:val="22"/>
        </w:rPr>
        <w:t xml:space="preserve">απόφαση </w:t>
      </w:r>
      <w:r w:rsidR="008E6ABF" w:rsidRPr="00872A34">
        <w:rPr>
          <w:rFonts w:ascii="Times New Roman" w:hAnsi="Times New Roman" w:cs="Times New Roman"/>
          <w:szCs w:val="22"/>
        </w:rPr>
        <w:t xml:space="preserve">της </w:t>
      </w:r>
      <w:r w:rsidR="005C6EF1" w:rsidRPr="00872A34">
        <w:rPr>
          <w:rFonts w:ascii="Times New Roman" w:hAnsi="Times New Roman" w:cs="Times New Roman"/>
          <w:szCs w:val="22"/>
        </w:rPr>
        <w:t>Οικονομικής Επιτροπής</w:t>
      </w:r>
      <w:r w:rsidR="00F56607" w:rsidRPr="00872A34">
        <w:rPr>
          <w:rFonts w:ascii="Times New Roman" w:hAnsi="Times New Roman" w:cs="Times New Roman"/>
          <w:szCs w:val="22"/>
        </w:rPr>
        <w:t xml:space="preserve">, προκειμένου να </w:t>
      </w:r>
      <w:r w:rsidR="009C08F1" w:rsidRPr="00872A34">
        <w:rPr>
          <w:rFonts w:ascii="Times New Roman" w:hAnsi="Times New Roman" w:cs="Times New Roman"/>
          <w:szCs w:val="22"/>
        </w:rPr>
        <w:t xml:space="preserve">προβεί στην </w:t>
      </w:r>
      <w:r w:rsidR="009C08F1" w:rsidRPr="00872A34">
        <w:rPr>
          <w:rFonts w:ascii="Times New Roman" w:hAnsi="Times New Roman" w:cs="Times New Roman"/>
          <w:b/>
          <w:szCs w:val="22"/>
        </w:rPr>
        <w:t>αποσφράγιση</w:t>
      </w:r>
      <w:r w:rsidR="00872A34" w:rsidRPr="00872A34">
        <w:rPr>
          <w:rFonts w:ascii="Times New Roman" w:hAnsi="Times New Roman" w:cs="Times New Roman"/>
          <w:szCs w:val="22"/>
        </w:rPr>
        <w:t xml:space="preserve"> σ</w:t>
      </w:r>
      <w:r w:rsidR="009C08F1" w:rsidRPr="00872A34">
        <w:rPr>
          <w:rFonts w:ascii="Times New Roman" w:hAnsi="Times New Roman" w:cs="Times New Roman"/>
          <w:szCs w:val="22"/>
        </w:rPr>
        <w:t xml:space="preserve">τον </w:t>
      </w:r>
      <w:r w:rsidR="009C08F1" w:rsidRPr="00872A34">
        <w:rPr>
          <w:rFonts w:ascii="Times New Roman" w:hAnsi="Times New Roman" w:cs="Times New Roman"/>
          <w:b/>
          <w:szCs w:val="22"/>
        </w:rPr>
        <w:t>έλεγχο</w:t>
      </w:r>
      <w:r w:rsidR="009C08F1" w:rsidRPr="00872A34">
        <w:rPr>
          <w:rFonts w:ascii="Times New Roman" w:hAnsi="Times New Roman" w:cs="Times New Roman"/>
          <w:szCs w:val="22"/>
        </w:rPr>
        <w:t xml:space="preserve"> των </w:t>
      </w:r>
      <w:r w:rsidR="009C08F1" w:rsidRPr="00872A34">
        <w:rPr>
          <w:rFonts w:ascii="Times New Roman" w:hAnsi="Times New Roman" w:cs="Times New Roman"/>
          <w:b/>
          <w:szCs w:val="22"/>
        </w:rPr>
        <w:t>δικαιολογητικών</w:t>
      </w:r>
      <w:r w:rsidR="009C08F1" w:rsidRPr="00872A34">
        <w:rPr>
          <w:rFonts w:ascii="Times New Roman" w:hAnsi="Times New Roman" w:cs="Times New Roman"/>
          <w:szCs w:val="22"/>
        </w:rPr>
        <w:t xml:space="preserve"> </w:t>
      </w:r>
      <w:r w:rsidR="009C08F1" w:rsidRPr="00872A34">
        <w:rPr>
          <w:rFonts w:ascii="Times New Roman" w:hAnsi="Times New Roman" w:cs="Times New Roman"/>
          <w:b/>
          <w:szCs w:val="22"/>
        </w:rPr>
        <w:t>συμμετοχή</w:t>
      </w:r>
      <w:r w:rsidR="00A002A5" w:rsidRPr="00872A34">
        <w:rPr>
          <w:rFonts w:ascii="Times New Roman" w:hAnsi="Times New Roman" w:cs="Times New Roman"/>
          <w:b/>
          <w:szCs w:val="22"/>
        </w:rPr>
        <w:t>ς</w:t>
      </w:r>
      <w:r w:rsidR="00D51F49" w:rsidRPr="00872A34">
        <w:rPr>
          <w:rFonts w:ascii="Times New Roman" w:hAnsi="Times New Roman" w:cs="Times New Roman"/>
          <w:b/>
          <w:szCs w:val="22"/>
        </w:rPr>
        <w:t xml:space="preserve"> </w:t>
      </w:r>
      <w:r w:rsidR="00D51F49" w:rsidRPr="00872A34">
        <w:rPr>
          <w:rFonts w:ascii="Times New Roman" w:hAnsi="Times New Roman" w:cs="Times New Roman"/>
          <w:szCs w:val="22"/>
        </w:rPr>
        <w:t xml:space="preserve">– </w:t>
      </w:r>
      <w:r w:rsidR="00D51F49" w:rsidRPr="00872A34">
        <w:rPr>
          <w:rFonts w:ascii="Times New Roman" w:hAnsi="Times New Roman" w:cs="Times New Roman"/>
          <w:b/>
          <w:szCs w:val="22"/>
        </w:rPr>
        <w:t>τε</w:t>
      </w:r>
      <w:r w:rsidR="00872A34" w:rsidRPr="00872A34">
        <w:rPr>
          <w:rFonts w:ascii="Times New Roman" w:hAnsi="Times New Roman" w:cs="Times New Roman"/>
          <w:b/>
          <w:szCs w:val="22"/>
        </w:rPr>
        <w:t xml:space="preserve">χνικής προσφοράς, στην αξιολόγηση τεχνικής προσφοράς </w:t>
      </w:r>
      <w:r w:rsidR="00FE4350" w:rsidRPr="00872A34">
        <w:rPr>
          <w:rFonts w:ascii="Times New Roman" w:hAnsi="Times New Roman" w:cs="Times New Roman"/>
          <w:b/>
          <w:szCs w:val="22"/>
        </w:rPr>
        <w:t>και οικονομική</w:t>
      </w:r>
      <w:r w:rsidR="007852B1" w:rsidRPr="00872A34">
        <w:rPr>
          <w:rFonts w:ascii="Times New Roman" w:hAnsi="Times New Roman" w:cs="Times New Roman"/>
          <w:b/>
          <w:szCs w:val="22"/>
        </w:rPr>
        <w:t>ς</w:t>
      </w:r>
      <w:r w:rsidR="00FE4350" w:rsidRPr="00872A34">
        <w:rPr>
          <w:rFonts w:ascii="Times New Roman" w:hAnsi="Times New Roman" w:cs="Times New Roman"/>
          <w:b/>
          <w:szCs w:val="22"/>
        </w:rPr>
        <w:t xml:space="preserve"> προσφορά</w:t>
      </w:r>
      <w:r w:rsidR="007852B1" w:rsidRPr="00872A34">
        <w:rPr>
          <w:rFonts w:ascii="Times New Roman" w:hAnsi="Times New Roman" w:cs="Times New Roman"/>
          <w:b/>
          <w:szCs w:val="22"/>
        </w:rPr>
        <w:t>ς</w:t>
      </w:r>
      <w:r w:rsidR="00BC5A4C" w:rsidRPr="00872A34">
        <w:rPr>
          <w:rFonts w:ascii="Times New Roman" w:hAnsi="Times New Roman" w:cs="Times New Roman"/>
          <w:b/>
          <w:szCs w:val="22"/>
        </w:rPr>
        <w:t xml:space="preserve"> </w:t>
      </w:r>
      <w:r w:rsidR="00FE4350" w:rsidRPr="00872A34">
        <w:rPr>
          <w:rFonts w:ascii="Times New Roman" w:hAnsi="Times New Roman" w:cs="Times New Roman"/>
          <w:b/>
          <w:szCs w:val="22"/>
        </w:rPr>
        <w:t xml:space="preserve"> που υποβλήθηκε στην διαδικασία διαπραγμάτευσης για τις (ΟΜΑΔΕΣ 4,5 &amp; 6) της</w:t>
      </w:r>
      <w:r w:rsidR="00D51F49" w:rsidRPr="00872A34">
        <w:rPr>
          <w:rFonts w:ascii="Times New Roman" w:hAnsi="Times New Roman" w:cs="Times New Roman"/>
          <w:b/>
          <w:szCs w:val="22"/>
        </w:rPr>
        <w:t xml:space="preserve"> </w:t>
      </w:r>
      <w:r w:rsidR="00A77B19" w:rsidRPr="00872A34">
        <w:rPr>
          <w:rFonts w:ascii="Times New Roman" w:hAnsi="Times New Roman" w:cs="Times New Roman"/>
          <w:szCs w:val="22"/>
        </w:rPr>
        <w:t xml:space="preserve"> </w:t>
      </w:r>
      <w:r w:rsidR="00D07EBE" w:rsidRPr="00872A34">
        <w:rPr>
          <w:rFonts w:ascii="Times New Roman" w:hAnsi="Times New Roman" w:cs="Times New Roman"/>
          <w:szCs w:val="22"/>
        </w:rPr>
        <w:t>υπ. α</w:t>
      </w:r>
      <w:r w:rsidR="00A019DE" w:rsidRPr="00872A34">
        <w:rPr>
          <w:rFonts w:ascii="Times New Roman" w:hAnsi="Times New Roman" w:cs="Times New Roman"/>
          <w:szCs w:val="22"/>
        </w:rPr>
        <w:t>ριθ.</w:t>
      </w:r>
      <w:r w:rsidR="00A70D87" w:rsidRPr="00872A34">
        <w:rPr>
          <w:rFonts w:ascii="Times New Roman" w:hAnsi="Times New Roman" w:cs="Times New Roman"/>
          <w:szCs w:val="22"/>
        </w:rPr>
        <w:t xml:space="preserve"> Αρ. Πρωτ. </w:t>
      </w:r>
      <w:bookmarkStart w:id="3" w:name="OLE_LINK1"/>
      <w:bookmarkStart w:id="4" w:name="OLE_LINK2"/>
      <w:r w:rsidR="00421E88" w:rsidRPr="00872A34">
        <w:rPr>
          <w:rFonts w:ascii="Times New Roman" w:hAnsi="Times New Roman" w:cs="Times New Roman"/>
          <w:b/>
          <w:szCs w:val="22"/>
        </w:rPr>
        <w:t>11413</w:t>
      </w:r>
      <w:r w:rsidR="00A70D87" w:rsidRPr="00872A34">
        <w:rPr>
          <w:rFonts w:ascii="Times New Roman" w:hAnsi="Times New Roman" w:cs="Times New Roman"/>
          <w:b/>
          <w:szCs w:val="22"/>
        </w:rPr>
        <w:t>/</w:t>
      </w:r>
      <w:r w:rsidR="00421E88" w:rsidRPr="00872A34">
        <w:rPr>
          <w:rFonts w:ascii="Times New Roman" w:hAnsi="Times New Roman" w:cs="Times New Roman"/>
          <w:b/>
          <w:szCs w:val="22"/>
        </w:rPr>
        <w:t>14-7</w:t>
      </w:r>
      <w:r w:rsidR="00A70D87" w:rsidRPr="00872A34">
        <w:rPr>
          <w:rFonts w:ascii="Times New Roman" w:hAnsi="Times New Roman" w:cs="Times New Roman"/>
          <w:b/>
          <w:szCs w:val="22"/>
        </w:rPr>
        <w:t>-20</w:t>
      </w:r>
      <w:bookmarkEnd w:id="3"/>
      <w:bookmarkEnd w:id="4"/>
      <w:r w:rsidR="00421E88" w:rsidRPr="00872A34">
        <w:rPr>
          <w:rFonts w:ascii="Times New Roman" w:hAnsi="Times New Roman" w:cs="Times New Roman"/>
          <w:b/>
          <w:szCs w:val="22"/>
        </w:rPr>
        <w:t>20</w:t>
      </w:r>
      <w:r w:rsidR="00A70D87" w:rsidRPr="00872A34">
        <w:rPr>
          <w:rFonts w:ascii="Times New Roman" w:hAnsi="Times New Roman" w:cs="Times New Roman"/>
          <w:szCs w:val="22"/>
        </w:rPr>
        <w:t xml:space="preserve"> </w:t>
      </w:r>
      <w:r w:rsidR="00BB4EC6" w:rsidRPr="00872A34">
        <w:rPr>
          <w:rFonts w:ascii="Times New Roman" w:hAnsi="Times New Roman" w:cs="Times New Roman"/>
          <w:szCs w:val="22"/>
        </w:rPr>
        <w:t>Δ</w:t>
      </w:r>
      <w:r w:rsidR="000B5545" w:rsidRPr="00872A34">
        <w:rPr>
          <w:rFonts w:ascii="Times New Roman" w:hAnsi="Times New Roman" w:cs="Times New Roman"/>
          <w:szCs w:val="22"/>
        </w:rPr>
        <w:t xml:space="preserve">ιακήρυξης </w:t>
      </w:r>
      <w:r w:rsidR="0054186E" w:rsidRPr="00872A34">
        <w:rPr>
          <w:rFonts w:ascii="Times New Roman" w:hAnsi="Times New Roman" w:cs="Times New Roman"/>
          <w:szCs w:val="22"/>
        </w:rPr>
        <w:t>του Δήμου Μοσχάτου - Ταύρου</w:t>
      </w:r>
      <w:r w:rsidR="00B71209" w:rsidRPr="00872A34">
        <w:rPr>
          <w:rFonts w:ascii="Times New Roman" w:hAnsi="Times New Roman" w:cs="Times New Roman"/>
          <w:szCs w:val="22"/>
        </w:rPr>
        <w:t xml:space="preserve">, </w:t>
      </w:r>
      <w:r w:rsidR="007852B1" w:rsidRPr="00872A34">
        <w:rPr>
          <w:rFonts w:ascii="Times New Roman" w:hAnsi="Times New Roman" w:cs="Times New Roman"/>
          <w:b/>
          <w:szCs w:val="22"/>
        </w:rPr>
        <w:t xml:space="preserve">του Ανοικτού Ηλεκτρονικού διαγωνισμού </w:t>
      </w:r>
      <w:r w:rsidR="00B71209" w:rsidRPr="00872A34">
        <w:rPr>
          <w:rFonts w:ascii="Times New Roman" w:hAnsi="Times New Roman" w:cs="Times New Roman"/>
          <w:szCs w:val="22"/>
        </w:rPr>
        <w:t>γ</w:t>
      </w:r>
      <w:r w:rsidR="00F56607" w:rsidRPr="00872A34">
        <w:rPr>
          <w:rFonts w:ascii="Times New Roman" w:hAnsi="Times New Roman" w:cs="Times New Roman"/>
          <w:szCs w:val="22"/>
        </w:rPr>
        <w:t>ια τ</w:t>
      </w:r>
      <w:r w:rsidR="000B5545" w:rsidRPr="00872A34">
        <w:rPr>
          <w:rFonts w:ascii="Times New Roman" w:hAnsi="Times New Roman" w:cs="Times New Roman"/>
          <w:szCs w:val="22"/>
        </w:rPr>
        <w:t xml:space="preserve">ην </w:t>
      </w:r>
      <w:bookmarkStart w:id="5" w:name="OLE_LINK3"/>
      <w:bookmarkStart w:id="6" w:name="OLE_LINK4"/>
      <w:r w:rsidR="00BB4EC6" w:rsidRPr="00872A34">
        <w:rPr>
          <w:rFonts w:ascii="Times New Roman" w:hAnsi="Times New Roman" w:cs="Times New Roman"/>
          <w:b/>
          <w:szCs w:val="22"/>
        </w:rPr>
        <w:t>«</w:t>
      </w:r>
      <w:bookmarkEnd w:id="5"/>
      <w:bookmarkEnd w:id="6"/>
      <w:r w:rsidR="004A01BC" w:rsidRPr="00872A34">
        <w:rPr>
          <w:rFonts w:ascii="Times New Roman" w:hAnsi="Times New Roman" w:cs="Times New Roman"/>
          <w:b/>
          <w:szCs w:val="22"/>
        </w:rPr>
        <w:t>Προμήθεια Ανταλλακτικών Μεταφορικών Μέσων</w:t>
      </w:r>
      <w:r w:rsidR="009C08F1" w:rsidRPr="00872A34">
        <w:rPr>
          <w:rFonts w:ascii="Times New Roman" w:hAnsi="Times New Roman" w:cs="Times New Roman"/>
          <w:b/>
          <w:szCs w:val="22"/>
        </w:rPr>
        <w:t xml:space="preserve">», </w:t>
      </w:r>
      <w:r w:rsidR="00BC5A4C" w:rsidRPr="00872A34">
        <w:rPr>
          <w:rFonts w:ascii="Times New Roman" w:hAnsi="Times New Roman" w:cs="Times New Roman"/>
          <w:szCs w:val="22"/>
        </w:rPr>
        <w:t>διότι οι προσφορές που κατατέθηκαν για αυτές τις ομάδες απορρίφθηκαν και ως εκ τούτου για αυτές τις ομάδες ο διαγωνισμός κρίθηκε άγονος</w:t>
      </w:r>
      <w:r w:rsidR="00530286" w:rsidRPr="00872A34">
        <w:rPr>
          <w:rFonts w:ascii="Times New Roman" w:hAnsi="Times New Roman" w:cs="Times New Roman"/>
          <w:szCs w:val="22"/>
        </w:rPr>
        <w:t xml:space="preserve"> και ο </w:t>
      </w:r>
      <w:r w:rsidR="003B130F" w:rsidRPr="00872A34">
        <w:rPr>
          <w:rFonts w:ascii="Times New Roman" w:hAnsi="Times New Roman" w:cs="Times New Roman"/>
          <w:szCs w:val="22"/>
        </w:rPr>
        <w:t xml:space="preserve"> </w:t>
      </w:r>
      <w:r w:rsidR="00530286" w:rsidRPr="00872A34">
        <w:rPr>
          <w:rFonts w:ascii="Times New Roman" w:hAnsi="Times New Roman" w:cs="Times New Roman"/>
          <w:szCs w:val="22"/>
        </w:rPr>
        <w:t>προϋπολογισμός για αυτές</w:t>
      </w:r>
      <w:r w:rsidR="003B130F" w:rsidRPr="00872A34">
        <w:rPr>
          <w:rFonts w:ascii="Times New Roman" w:hAnsi="Times New Roman" w:cs="Times New Roman"/>
          <w:szCs w:val="22"/>
        </w:rPr>
        <w:t xml:space="preserve"> έχει ως εξής:</w:t>
      </w:r>
    </w:p>
    <w:p w:rsidR="00530286" w:rsidRPr="00872A34" w:rsidRDefault="00530286" w:rsidP="00BB0630">
      <w:pPr>
        <w:ind w:hanging="11"/>
        <w:jc w:val="both"/>
        <w:rPr>
          <w:rFonts w:ascii="Times New Roman" w:hAnsi="Times New Roman" w:cs="Times New Roman"/>
          <w:szCs w:val="22"/>
        </w:rPr>
      </w:pPr>
    </w:p>
    <w:p w:rsidR="003B130F" w:rsidRPr="00872A34" w:rsidRDefault="003B130F" w:rsidP="00BB063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  <w:szCs w:val="22"/>
        </w:rPr>
      </w:pPr>
      <w:r w:rsidRPr="00872A34">
        <w:rPr>
          <w:rFonts w:ascii="Times New Roman" w:hAnsi="Times New Roman" w:cs="Times New Roman"/>
          <w:b/>
          <w:szCs w:val="22"/>
        </w:rPr>
        <w:t>ΟΜΑΔΑ 4</w:t>
      </w:r>
      <w:r w:rsidRPr="00872A34">
        <w:rPr>
          <w:rFonts w:ascii="Times New Roman" w:hAnsi="Times New Roman" w:cs="Times New Roman"/>
          <w:b/>
          <w:szCs w:val="22"/>
          <w:vertAlign w:val="superscript"/>
        </w:rPr>
        <w:t xml:space="preserve">η  </w:t>
      </w:r>
      <w:r w:rsidRPr="00872A34">
        <w:rPr>
          <w:rFonts w:ascii="Times New Roman" w:hAnsi="Times New Roman" w:cs="Times New Roman"/>
          <w:b/>
          <w:szCs w:val="22"/>
        </w:rPr>
        <w:t>«</w:t>
      </w:r>
      <w:r w:rsidRPr="00872A34">
        <w:rPr>
          <w:rFonts w:ascii="Times New Roman" w:hAnsi="Times New Roman" w:cs="Times New Roman"/>
          <w:b/>
          <w:bCs w:val="0"/>
          <w:color w:val="000000"/>
          <w:szCs w:val="22"/>
        </w:rPr>
        <w:t>ΣΑΡΩΘΡΑ</w:t>
      </w:r>
      <w:r w:rsidRPr="00872A34">
        <w:rPr>
          <w:rFonts w:ascii="Times New Roman" w:hAnsi="Times New Roman" w:cs="Times New Roman"/>
          <w:color w:val="000000"/>
          <w:szCs w:val="22"/>
        </w:rPr>
        <w:t xml:space="preserve"> (ΕΚΤΟΣ ΠΛΑΙΣΙΟΥ IVECO)(ΠΑΡΑΡΤΗΜΑ Α' -  ΠΙΝΑΚΑΣ ΟΜΑΔΩΝ 4)»</w:t>
      </w:r>
    </w:p>
    <w:p w:rsidR="003B130F" w:rsidRPr="00872A34" w:rsidRDefault="003B130F" w:rsidP="00BB0630">
      <w:pPr>
        <w:jc w:val="both"/>
        <w:rPr>
          <w:rFonts w:ascii="Times New Roman" w:hAnsi="Times New Roman" w:cs="Times New Roman"/>
          <w:szCs w:val="22"/>
        </w:rPr>
      </w:pPr>
      <w:r w:rsidRPr="00872A34">
        <w:rPr>
          <w:rFonts w:ascii="Times New Roman" w:hAnsi="Times New Roman" w:cs="Times New Roman"/>
          <w:szCs w:val="22"/>
        </w:rPr>
        <w:t xml:space="preserve">προϋπολογισμού </w:t>
      </w:r>
      <w:r w:rsidRPr="00872A34">
        <w:rPr>
          <w:rFonts w:ascii="Times New Roman" w:hAnsi="Times New Roman" w:cs="Times New Roman"/>
          <w:b/>
          <w:szCs w:val="22"/>
        </w:rPr>
        <w:t>11.660,77€</w:t>
      </w:r>
      <w:r w:rsidRPr="00872A34">
        <w:rPr>
          <w:rFonts w:ascii="Times New Roman" w:hAnsi="Times New Roman" w:cs="Times New Roman"/>
          <w:szCs w:val="22"/>
        </w:rPr>
        <w:t xml:space="preserve"> συμπεριλαμβανομένου </w:t>
      </w:r>
      <w:r w:rsidRPr="00872A34">
        <w:rPr>
          <w:rFonts w:ascii="Times New Roman" w:hAnsi="Times New Roman" w:cs="Times New Roman"/>
          <w:b/>
          <w:szCs w:val="22"/>
        </w:rPr>
        <w:t>Φ.Π.Α.</w:t>
      </w:r>
    </w:p>
    <w:p w:rsidR="003B130F" w:rsidRPr="00872A34" w:rsidRDefault="003B130F" w:rsidP="00BB063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Cs w:val="22"/>
          <w:u w:val="single"/>
        </w:rPr>
      </w:pPr>
    </w:p>
    <w:p w:rsidR="003B130F" w:rsidRPr="00872A34" w:rsidRDefault="00973115" w:rsidP="00BB063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  <w:szCs w:val="22"/>
        </w:rPr>
      </w:pPr>
      <w:r w:rsidRPr="00872A34">
        <w:rPr>
          <w:rFonts w:ascii="Times New Roman" w:hAnsi="Times New Roman" w:cs="Times New Roman"/>
          <w:b/>
          <w:szCs w:val="22"/>
        </w:rPr>
        <w:t xml:space="preserve">ΟΜΑΔΑ </w:t>
      </w:r>
      <w:r w:rsidR="003B130F" w:rsidRPr="00872A34">
        <w:rPr>
          <w:rFonts w:ascii="Times New Roman" w:hAnsi="Times New Roman" w:cs="Times New Roman"/>
          <w:b/>
          <w:szCs w:val="22"/>
        </w:rPr>
        <w:t>5</w:t>
      </w:r>
      <w:r w:rsidR="003B130F" w:rsidRPr="00872A34">
        <w:rPr>
          <w:rFonts w:ascii="Times New Roman" w:hAnsi="Times New Roman" w:cs="Times New Roman"/>
          <w:b/>
          <w:szCs w:val="22"/>
          <w:vertAlign w:val="superscript"/>
        </w:rPr>
        <w:t xml:space="preserve">η  </w:t>
      </w:r>
      <w:r w:rsidR="003B130F" w:rsidRPr="00872A34">
        <w:rPr>
          <w:rFonts w:ascii="Times New Roman" w:hAnsi="Times New Roman" w:cs="Times New Roman"/>
          <w:b/>
          <w:szCs w:val="22"/>
        </w:rPr>
        <w:t>«</w:t>
      </w:r>
      <w:r w:rsidR="003B130F" w:rsidRPr="00872A34">
        <w:rPr>
          <w:rFonts w:ascii="Times New Roman" w:hAnsi="Times New Roman" w:cs="Times New Roman"/>
          <w:b/>
          <w:bCs w:val="0"/>
          <w:color w:val="000000"/>
          <w:szCs w:val="22"/>
        </w:rPr>
        <w:t xml:space="preserve">ΦΟΡΤΩΤΕΣ -  ΓΕΩΡΓ. ΕΛΚΥΣΤΗΡΑΣ </w:t>
      </w:r>
      <w:r w:rsidR="003B130F" w:rsidRPr="00872A34">
        <w:rPr>
          <w:rFonts w:ascii="Times New Roman" w:hAnsi="Times New Roman" w:cs="Times New Roman"/>
          <w:color w:val="000000"/>
          <w:szCs w:val="22"/>
        </w:rPr>
        <w:t>(ΠΑΡΑΡΤΗΜΑ Α΄ - ΠΙΝΑΚΑΣ ΟΜΑΔΩΝ 5)»</w:t>
      </w:r>
    </w:p>
    <w:p w:rsidR="003B130F" w:rsidRPr="00872A34" w:rsidRDefault="003B130F" w:rsidP="00BB0630">
      <w:pPr>
        <w:jc w:val="both"/>
        <w:rPr>
          <w:rFonts w:ascii="Times New Roman" w:hAnsi="Times New Roman" w:cs="Times New Roman"/>
          <w:szCs w:val="22"/>
        </w:rPr>
      </w:pPr>
      <w:r w:rsidRPr="00872A34">
        <w:rPr>
          <w:rFonts w:ascii="Times New Roman" w:hAnsi="Times New Roman" w:cs="Times New Roman"/>
          <w:szCs w:val="22"/>
        </w:rPr>
        <w:t xml:space="preserve">προϋπολογισμού </w:t>
      </w:r>
      <w:r w:rsidRPr="00872A34">
        <w:rPr>
          <w:rFonts w:ascii="Times New Roman" w:hAnsi="Times New Roman" w:cs="Times New Roman"/>
          <w:b/>
          <w:szCs w:val="22"/>
        </w:rPr>
        <w:t>11.660,77€</w:t>
      </w:r>
      <w:r w:rsidRPr="00872A34">
        <w:rPr>
          <w:rFonts w:ascii="Times New Roman" w:hAnsi="Times New Roman" w:cs="Times New Roman"/>
          <w:szCs w:val="22"/>
        </w:rPr>
        <w:t xml:space="preserve"> συμπεριλαμβανομένου </w:t>
      </w:r>
      <w:r w:rsidRPr="00872A34">
        <w:rPr>
          <w:rFonts w:ascii="Times New Roman" w:hAnsi="Times New Roman" w:cs="Times New Roman"/>
          <w:b/>
          <w:szCs w:val="22"/>
        </w:rPr>
        <w:t>Φ.Π.Α.</w:t>
      </w:r>
    </w:p>
    <w:p w:rsidR="003B130F" w:rsidRPr="00872A34" w:rsidRDefault="003B130F" w:rsidP="00BB063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Cs w:val="22"/>
        </w:rPr>
      </w:pPr>
    </w:p>
    <w:p w:rsidR="003B130F" w:rsidRPr="00973115" w:rsidRDefault="00973115" w:rsidP="00973115">
      <w:pPr>
        <w:ind w:hanging="11"/>
        <w:jc w:val="both"/>
        <w:rPr>
          <w:rFonts w:ascii="Times New Roman" w:hAnsi="Times New Roman" w:cs="Times New Roman"/>
          <w:color w:val="000000"/>
          <w:szCs w:val="22"/>
        </w:rPr>
      </w:pPr>
      <w:r w:rsidRPr="00872A34">
        <w:rPr>
          <w:rFonts w:ascii="Times New Roman" w:hAnsi="Times New Roman" w:cs="Times New Roman"/>
          <w:b/>
          <w:szCs w:val="22"/>
        </w:rPr>
        <w:t>ΟΜΑΔΑ</w:t>
      </w:r>
      <w:r>
        <w:rPr>
          <w:rFonts w:ascii="Times New Roman" w:hAnsi="Times New Roman" w:cs="Times New Roman"/>
          <w:b/>
          <w:szCs w:val="22"/>
        </w:rPr>
        <w:t xml:space="preserve"> </w:t>
      </w:r>
      <w:r w:rsidR="003B130F" w:rsidRPr="00872A34">
        <w:rPr>
          <w:rFonts w:ascii="Times New Roman" w:hAnsi="Times New Roman" w:cs="Times New Roman"/>
          <w:b/>
          <w:szCs w:val="22"/>
        </w:rPr>
        <w:t>6</w:t>
      </w:r>
      <w:r w:rsidR="003B130F" w:rsidRPr="00872A34">
        <w:rPr>
          <w:rFonts w:ascii="Times New Roman" w:hAnsi="Times New Roman" w:cs="Times New Roman"/>
          <w:b/>
          <w:szCs w:val="22"/>
          <w:vertAlign w:val="superscript"/>
        </w:rPr>
        <w:t>η</w:t>
      </w:r>
      <w:r w:rsidR="003B130F" w:rsidRPr="00872A34">
        <w:rPr>
          <w:rFonts w:ascii="Times New Roman" w:hAnsi="Times New Roman" w:cs="Times New Roman"/>
          <w:b/>
          <w:szCs w:val="22"/>
        </w:rPr>
        <w:t xml:space="preserve"> «</w:t>
      </w:r>
      <w:r w:rsidR="003B130F" w:rsidRPr="00872A34">
        <w:rPr>
          <w:rFonts w:ascii="Times New Roman" w:hAnsi="Times New Roman" w:cs="Times New Roman"/>
          <w:b/>
          <w:bCs w:val="0"/>
          <w:color w:val="000000"/>
          <w:szCs w:val="22"/>
        </w:rPr>
        <w:t xml:space="preserve">ΥΠΕΡΚΑΤΑΣΚΕΥΕΣ </w:t>
      </w:r>
      <w:r w:rsidR="003B130F" w:rsidRPr="00872A34">
        <w:rPr>
          <w:rFonts w:ascii="Times New Roman" w:hAnsi="Times New Roman" w:cs="Times New Roman"/>
          <w:color w:val="000000"/>
          <w:szCs w:val="22"/>
        </w:rPr>
        <w:t>ΑΠΟΡΡΙΜΜΑΤΟΦΟΡΩΝ - ΦΟΡΤΗΓΩΝ - ΒΥΤΙΟΦΟΡΩΝ - ΠΛΥΝΤΗΡΙΩΝ ΚΑΔΩΝ  ΚΑΛΑΘΟΦΟΡΑ - ΓΕΡΑΝΟΦΟΡΟ (ΠΑΡΑΡΤΗΜΑ Α΄ -  ΠΙΝΑΚΑΣ ΟΜΑΔΩΝ 6)</w:t>
      </w:r>
      <w:r>
        <w:rPr>
          <w:rFonts w:ascii="Times New Roman" w:hAnsi="Times New Roman" w:cs="Times New Roman"/>
          <w:color w:val="000000"/>
          <w:szCs w:val="22"/>
        </w:rPr>
        <w:t xml:space="preserve"> </w:t>
      </w:r>
      <w:r w:rsidR="003B130F" w:rsidRPr="00872A34">
        <w:rPr>
          <w:rFonts w:ascii="Times New Roman" w:hAnsi="Times New Roman" w:cs="Times New Roman"/>
          <w:szCs w:val="22"/>
        </w:rPr>
        <w:t xml:space="preserve">προϋπολογισμού </w:t>
      </w:r>
      <w:r w:rsidR="003B130F" w:rsidRPr="00872A34">
        <w:rPr>
          <w:rFonts w:ascii="Times New Roman" w:hAnsi="Times New Roman" w:cs="Times New Roman"/>
          <w:b/>
          <w:szCs w:val="22"/>
        </w:rPr>
        <w:t>21.420,00€</w:t>
      </w:r>
      <w:r w:rsidR="003B130F" w:rsidRPr="00872A34">
        <w:rPr>
          <w:rFonts w:ascii="Times New Roman" w:hAnsi="Times New Roman" w:cs="Times New Roman"/>
          <w:szCs w:val="22"/>
        </w:rPr>
        <w:t xml:space="preserve"> συμπεριλαμβανομένου </w:t>
      </w:r>
      <w:r w:rsidR="003B130F" w:rsidRPr="00872A34">
        <w:rPr>
          <w:rFonts w:ascii="Times New Roman" w:hAnsi="Times New Roman" w:cs="Times New Roman"/>
          <w:b/>
          <w:szCs w:val="22"/>
        </w:rPr>
        <w:t>Φ.Π.Α.</w:t>
      </w:r>
    </w:p>
    <w:p w:rsidR="00F56607" w:rsidRPr="00872A34" w:rsidRDefault="00F56607" w:rsidP="00BB0630">
      <w:pPr>
        <w:jc w:val="both"/>
        <w:rPr>
          <w:rFonts w:ascii="Times New Roman" w:hAnsi="Times New Roman" w:cs="Times New Roman"/>
          <w:szCs w:val="22"/>
        </w:rPr>
      </w:pPr>
    </w:p>
    <w:p w:rsidR="00F56607" w:rsidRPr="00872A34" w:rsidRDefault="00F56607" w:rsidP="00BB0630">
      <w:pPr>
        <w:jc w:val="both"/>
        <w:rPr>
          <w:rFonts w:ascii="Times New Roman" w:hAnsi="Times New Roman" w:cs="Times New Roman"/>
          <w:szCs w:val="22"/>
        </w:rPr>
      </w:pPr>
      <w:r w:rsidRPr="00872A34">
        <w:rPr>
          <w:rFonts w:ascii="Times New Roman" w:hAnsi="Times New Roman" w:cs="Times New Roman"/>
          <w:szCs w:val="22"/>
        </w:rPr>
        <w:t xml:space="preserve">Στη συνεδρίαση της επιτροπής, που </w:t>
      </w:r>
      <w:r w:rsidRPr="00872A34">
        <w:rPr>
          <w:rFonts w:ascii="Times New Roman" w:hAnsi="Times New Roman" w:cs="Times New Roman"/>
          <w:b/>
          <w:szCs w:val="22"/>
        </w:rPr>
        <w:t>είχε απαρτία</w:t>
      </w:r>
      <w:r w:rsidRPr="00872A34">
        <w:rPr>
          <w:rFonts w:ascii="Times New Roman" w:hAnsi="Times New Roman" w:cs="Times New Roman"/>
          <w:szCs w:val="22"/>
        </w:rPr>
        <w:t>, παρέστησαν οι εξής: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993"/>
        <w:gridCol w:w="4162"/>
        <w:gridCol w:w="4626"/>
      </w:tblGrid>
      <w:tr w:rsidR="00D84187" w:rsidRPr="007530A0" w:rsidTr="00C310AE">
        <w:tc>
          <w:tcPr>
            <w:tcW w:w="993" w:type="dxa"/>
            <w:shd w:val="clear" w:color="auto" w:fill="F2F2F2"/>
            <w:vAlign w:val="center"/>
          </w:tcPr>
          <w:p w:rsidR="00B36ED9" w:rsidRDefault="00B36ED9" w:rsidP="00D841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4187" w:rsidRPr="00555FB1" w:rsidRDefault="00D84187" w:rsidP="00D841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FB1">
              <w:rPr>
                <w:rFonts w:ascii="Times New Roman" w:hAnsi="Times New Roman" w:cs="Times New Roman"/>
                <w:b/>
                <w:sz w:val="20"/>
                <w:szCs w:val="20"/>
              </w:rPr>
              <w:t>Α/Α</w:t>
            </w:r>
          </w:p>
        </w:tc>
        <w:tc>
          <w:tcPr>
            <w:tcW w:w="4162" w:type="dxa"/>
            <w:shd w:val="clear" w:color="auto" w:fill="F2F2F2"/>
            <w:vAlign w:val="center"/>
          </w:tcPr>
          <w:p w:rsidR="00D84187" w:rsidRPr="00555FB1" w:rsidRDefault="00D84187" w:rsidP="00D841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FB1">
              <w:rPr>
                <w:rFonts w:ascii="Times New Roman" w:hAnsi="Times New Roman" w:cs="Times New Roman"/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4626" w:type="dxa"/>
            <w:shd w:val="clear" w:color="auto" w:fill="F2F2F2"/>
            <w:vAlign w:val="center"/>
          </w:tcPr>
          <w:p w:rsidR="00D84187" w:rsidRPr="00555FB1" w:rsidRDefault="00D84187" w:rsidP="00D841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FB1">
              <w:rPr>
                <w:rFonts w:ascii="Times New Roman" w:hAnsi="Times New Roman" w:cs="Times New Roman"/>
                <w:b/>
                <w:sz w:val="20"/>
                <w:szCs w:val="20"/>
              </w:rPr>
              <w:t>ΙΔΙΟΤΗΤΑ ΣΤΗΝ ΕΠΙΤΡΟΠΗ</w:t>
            </w:r>
          </w:p>
        </w:tc>
      </w:tr>
      <w:tr w:rsidR="00421E88" w:rsidRPr="007530A0" w:rsidTr="00F37218">
        <w:trPr>
          <w:trHeight w:val="268"/>
        </w:trPr>
        <w:tc>
          <w:tcPr>
            <w:tcW w:w="993" w:type="dxa"/>
            <w:vAlign w:val="center"/>
          </w:tcPr>
          <w:p w:rsidR="00421E88" w:rsidRPr="007530A0" w:rsidRDefault="00421E88" w:rsidP="00D84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162" w:type="dxa"/>
            <w:vAlign w:val="center"/>
          </w:tcPr>
          <w:p w:rsidR="00421E88" w:rsidRPr="007530A0" w:rsidRDefault="00421E88" w:rsidP="00367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ΜΑΡΙΑ ΤΟΥΝΤΑ</w:t>
            </w:r>
          </w:p>
        </w:tc>
        <w:tc>
          <w:tcPr>
            <w:tcW w:w="4626" w:type="dxa"/>
            <w:vAlign w:val="center"/>
          </w:tcPr>
          <w:p w:rsidR="00421E88" w:rsidRPr="007530A0" w:rsidRDefault="00421E88" w:rsidP="00D84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ΠΡΟΕΔΡΟΣ</w:t>
            </w:r>
          </w:p>
        </w:tc>
      </w:tr>
      <w:tr w:rsidR="00421E88" w:rsidRPr="007530A0" w:rsidTr="00F37218">
        <w:trPr>
          <w:trHeight w:val="159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421E88" w:rsidRPr="007530A0" w:rsidRDefault="00421E88" w:rsidP="00D84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162" w:type="dxa"/>
            <w:vAlign w:val="center"/>
          </w:tcPr>
          <w:p w:rsidR="00421E88" w:rsidRPr="007530A0" w:rsidRDefault="00421E88" w:rsidP="00D841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ΙΩΑΝΝΗΣ ΤΣΟΛΑΚΟΣ</w:t>
            </w:r>
          </w:p>
        </w:tc>
        <w:tc>
          <w:tcPr>
            <w:tcW w:w="4626" w:type="dxa"/>
            <w:vAlign w:val="center"/>
          </w:tcPr>
          <w:p w:rsidR="00421E88" w:rsidRPr="007530A0" w:rsidRDefault="00421E88" w:rsidP="00D84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ΤΑΚΤΙΚΟ ΜΕΛΟΣ</w:t>
            </w:r>
          </w:p>
        </w:tc>
      </w:tr>
      <w:tr w:rsidR="00421E88" w:rsidRPr="007530A0" w:rsidTr="00F37218">
        <w:trPr>
          <w:trHeight w:val="258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421E88" w:rsidRPr="007530A0" w:rsidRDefault="00421E88" w:rsidP="00D84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162" w:type="dxa"/>
            <w:vAlign w:val="center"/>
          </w:tcPr>
          <w:p w:rsidR="00421E88" w:rsidRPr="007530A0" w:rsidRDefault="00421E88" w:rsidP="000F51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ΣΤΑΥΡΟΣ ΦΡΑΓΚΟΥΛΗΣ</w:t>
            </w:r>
          </w:p>
        </w:tc>
        <w:tc>
          <w:tcPr>
            <w:tcW w:w="4626" w:type="dxa"/>
            <w:vAlign w:val="center"/>
          </w:tcPr>
          <w:p w:rsidR="00421E88" w:rsidRPr="007530A0" w:rsidRDefault="00421E88" w:rsidP="00D84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ΤΑΚΤΙΚΟ </w:t>
            </w: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ΜΕΛΟΣ</w:t>
            </w:r>
          </w:p>
        </w:tc>
      </w:tr>
    </w:tbl>
    <w:p w:rsidR="00233AB9" w:rsidRDefault="00C625E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645940" w:rsidRPr="00872A34" w:rsidRDefault="00645940" w:rsidP="0064594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872A34">
        <w:rPr>
          <w:rFonts w:ascii="Times New Roman" w:hAnsi="Times New Roman" w:cs="Times New Roman"/>
          <w:szCs w:val="22"/>
        </w:rPr>
        <w:t>Η Επιτροπή επισημαίνει ότι :</w:t>
      </w:r>
    </w:p>
    <w:p w:rsidR="00645940" w:rsidRPr="00872A34" w:rsidRDefault="00645940" w:rsidP="0064594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  <w:lang w:val="en-US"/>
        </w:rPr>
      </w:pPr>
    </w:p>
    <w:p w:rsidR="00645940" w:rsidRPr="00872A34" w:rsidRDefault="00645940" w:rsidP="00645940">
      <w:pPr>
        <w:numPr>
          <w:ilvl w:val="0"/>
          <w:numId w:val="18"/>
        </w:numPr>
        <w:autoSpaceDE w:val="0"/>
        <w:autoSpaceDN w:val="0"/>
        <w:adjustRightInd w:val="0"/>
        <w:rPr>
          <w:rFonts w:ascii="Times New Roman" w:hAnsi="Times New Roman" w:cs="Times New Roman"/>
          <w:szCs w:val="22"/>
        </w:rPr>
      </w:pPr>
      <w:r w:rsidRPr="00872A34">
        <w:rPr>
          <w:rFonts w:ascii="Times New Roman" w:hAnsi="Times New Roman" w:cs="Times New Roman"/>
          <w:szCs w:val="22"/>
        </w:rPr>
        <w:t xml:space="preserve">Στον διαγωνισμό κατατέθηκε εμπρόθεσμα  σε </w:t>
      </w:r>
      <w:r w:rsidRPr="00872A34">
        <w:rPr>
          <w:rFonts w:ascii="Times New Roman" w:hAnsi="Times New Roman" w:cs="Times New Roman"/>
          <w:b/>
          <w:szCs w:val="22"/>
        </w:rPr>
        <w:t>σφραγισμένο φάκελο</w:t>
      </w:r>
      <w:r w:rsidRPr="00872A34">
        <w:rPr>
          <w:rFonts w:ascii="Times New Roman" w:hAnsi="Times New Roman" w:cs="Times New Roman"/>
          <w:szCs w:val="22"/>
        </w:rPr>
        <w:t xml:space="preserve"> η  παρακάτω μοναδική προσφορά:</w:t>
      </w:r>
    </w:p>
    <w:p w:rsidR="00645940" w:rsidRDefault="00645940" w:rsidP="00645940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sz w:val="24"/>
        </w:rPr>
      </w:pPr>
    </w:p>
    <w:tbl>
      <w:tblPr>
        <w:tblW w:w="8046" w:type="dxa"/>
        <w:tblInd w:w="799" w:type="dxa"/>
        <w:tblLook w:val="04A0" w:firstRow="1" w:lastRow="0" w:firstColumn="1" w:lastColumn="0" w:noHBand="0" w:noVBand="1"/>
      </w:tblPr>
      <w:tblGrid>
        <w:gridCol w:w="960"/>
        <w:gridCol w:w="2721"/>
        <w:gridCol w:w="2664"/>
        <w:gridCol w:w="1701"/>
      </w:tblGrid>
      <w:tr w:rsidR="00645940" w:rsidRPr="00F2246A" w:rsidTr="0005459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40" w:rsidRPr="004238D0" w:rsidRDefault="00645940" w:rsidP="000545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38D0">
              <w:rPr>
                <w:rFonts w:ascii="Times New Roman" w:hAnsi="Times New Roman" w:cs="Times New Roman"/>
                <w:b/>
                <w:sz w:val="20"/>
                <w:szCs w:val="20"/>
              </w:rPr>
              <w:t>Α/Α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40" w:rsidRPr="004238D0" w:rsidRDefault="00645940" w:rsidP="000545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38D0">
              <w:rPr>
                <w:rFonts w:ascii="Times New Roman" w:hAnsi="Times New Roman" w:cs="Times New Roman"/>
                <w:b/>
                <w:sz w:val="20"/>
                <w:szCs w:val="20"/>
              </w:rPr>
              <w:t>ΕΠΩΝΥΜΙΑ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40" w:rsidRPr="004238D0" w:rsidRDefault="00645940" w:rsidP="000545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45940" w:rsidRPr="004238D0" w:rsidRDefault="00645940" w:rsidP="000545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38D0">
              <w:rPr>
                <w:rFonts w:ascii="Times New Roman" w:hAnsi="Times New Roman" w:cs="Times New Roman"/>
                <w:b/>
                <w:sz w:val="20"/>
                <w:szCs w:val="20"/>
              </w:rPr>
              <w:t>Αριθμός Πρωτοκόλλου κατάθεσης</w:t>
            </w:r>
          </w:p>
          <w:p w:rsidR="00645940" w:rsidRPr="004238D0" w:rsidRDefault="00645940" w:rsidP="000545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40" w:rsidRPr="004238D0" w:rsidRDefault="00645940" w:rsidP="000545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38D0">
              <w:rPr>
                <w:rFonts w:ascii="Times New Roman" w:hAnsi="Times New Roman" w:cs="Times New Roman"/>
                <w:b/>
                <w:sz w:val="20"/>
                <w:szCs w:val="20"/>
              </w:rPr>
              <w:t>ΟΜΑΔΑ</w:t>
            </w:r>
          </w:p>
        </w:tc>
      </w:tr>
      <w:tr w:rsidR="00645940" w:rsidRPr="00F2246A" w:rsidTr="0064594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40" w:rsidRPr="004238D0" w:rsidRDefault="00645940" w:rsidP="00054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645940" w:rsidRPr="004238D0" w:rsidRDefault="00645940" w:rsidP="00054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40" w:rsidRPr="004238D0" w:rsidRDefault="00CE6C5E" w:rsidP="00054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tooltip="ΜΙΕΤΣΕΛ ΕΜΠΟΡΙΟ ΑΝΤΑΛΛΑΚΤΙΚΩΝ ΑΝΩΝΥΜΗ ΕΤΑΙΡΕΙΑ" w:history="1">
              <w:r w:rsidR="00645940" w:rsidRPr="004238D0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ΜΙΕΤΣΕΛ ΕΜΠΟΡΙΟ ΑΝΤΑΛΛΑΚΤΙΚΩΝ ΑΝΩΝΥΜΗ ΕΤΑΙΡΕΙΑ</w:t>
              </w:r>
            </w:hyperlink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40" w:rsidRPr="004238D0" w:rsidRDefault="00645940" w:rsidP="00054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0">
              <w:rPr>
                <w:rFonts w:ascii="Times New Roman" w:hAnsi="Times New Roman" w:cs="Times New Roman"/>
                <w:sz w:val="20"/>
                <w:szCs w:val="20"/>
              </w:rPr>
              <w:t>3556/ 3- 3-2021</w:t>
            </w:r>
          </w:p>
          <w:p w:rsidR="00645940" w:rsidRPr="004238D0" w:rsidRDefault="00645940" w:rsidP="00054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40" w:rsidRPr="004238D0" w:rsidRDefault="00645940" w:rsidP="00645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238D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η, </w:t>
            </w:r>
            <w:r w:rsidRPr="004238D0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 w:rsidRPr="004238D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η,  </w:t>
            </w:r>
            <w:r w:rsidRPr="004238D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238D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η,</w:t>
            </w:r>
          </w:p>
        </w:tc>
      </w:tr>
    </w:tbl>
    <w:p w:rsidR="00530286" w:rsidRDefault="00530286">
      <w:pPr>
        <w:jc w:val="both"/>
        <w:rPr>
          <w:rFonts w:ascii="Times New Roman" w:hAnsi="Times New Roman" w:cs="Times New Roman"/>
          <w:sz w:val="24"/>
        </w:rPr>
      </w:pPr>
    </w:p>
    <w:p w:rsidR="00671EF6" w:rsidRPr="00872A34" w:rsidRDefault="00B84807" w:rsidP="00BB0630">
      <w:pPr>
        <w:jc w:val="both"/>
        <w:rPr>
          <w:rFonts w:ascii="Times New Roman" w:hAnsi="Times New Roman" w:cs="Times New Roman"/>
          <w:szCs w:val="22"/>
        </w:rPr>
      </w:pPr>
      <w:r w:rsidRPr="00872A34">
        <w:rPr>
          <w:rFonts w:ascii="Times New Roman" w:hAnsi="Times New Roman" w:cs="Times New Roman"/>
          <w:szCs w:val="22"/>
        </w:rPr>
        <w:lastRenderedPageBreak/>
        <w:t xml:space="preserve">Η επιτροπή, αφού διαπίστωσε την </w:t>
      </w:r>
      <w:r w:rsidRPr="00872A34">
        <w:rPr>
          <w:rFonts w:ascii="Times New Roman" w:hAnsi="Times New Roman" w:cs="Times New Roman"/>
          <w:b/>
          <w:szCs w:val="22"/>
        </w:rPr>
        <w:t xml:space="preserve">έγκαιρη </w:t>
      </w:r>
      <w:r w:rsidR="00013439" w:rsidRPr="00872A34">
        <w:rPr>
          <w:rFonts w:ascii="Times New Roman" w:hAnsi="Times New Roman" w:cs="Times New Roman"/>
          <w:b/>
          <w:szCs w:val="22"/>
        </w:rPr>
        <w:t xml:space="preserve">κατάθεση </w:t>
      </w:r>
      <w:r w:rsidR="00013439" w:rsidRPr="00872A34">
        <w:rPr>
          <w:rFonts w:ascii="Times New Roman" w:hAnsi="Times New Roman" w:cs="Times New Roman"/>
          <w:szCs w:val="22"/>
        </w:rPr>
        <w:t>του κυρίως φακέλου</w:t>
      </w:r>
      <w:r w:rsidRPr="00872A34">
        <w:rPr>
          <w:rFonts w:ascii="Times New Roman" w:hAnsi="Times New Roman" w:cs="Times New Roman"/>
          <w:b/>
          <w:szCs w:val="22"/>
        </w:rPr>
        <w:t xml:space="preserve"> σύμφωνα </w:t>
      </w:r>
      <w:r w:rsidRPr="00872A34">
        <w:rPr>
          <w:rFonts w:ascii="Times New Roman" w:hAnsi="Times New Roman" w:cs="Times New Roman"/>
          <w:szCs w:val="22"/>
        </w:rPr>
        <w:t>με την</w:t>
      </w:r>
      <w:r w:rsidR="00036544" w:rsidRPr="00872A34">
        <w:rPr>
          <w:rFonts w:ascii="Times New Roman" w:hAnsi="Times New Roman" w:cs="Times New Roman"/>
          <w:szCs w:val="22"/>
        </w:rPr>
        <w:t xml:space="preserve"> </w:t>
      </w:r>
      <w:r w:rsidR="00671EF6" w:rsidRPr="00872A34">
        <w:rPr>
          <w:rFonts w:ascii="Times New Roman" w:hAnsi="Times New Roman" w:cs="Times New Roman"/>
          <w:szCs w:val="22"/>
        </w:rPr>
        <w:t>από 22-2-2021 σχετική πρόσκληση</w:t>
      </w:r>
      <w:r w:rsidR="000756CA" w:rsidRPr="00872A34">
        <w:rPr>
          <w:rFonts w:ascii="Times New Roman" w:hAnsi="Times New Roman" w:cs="Times New Roman"/>
          <w:szCs w:val="22"/>
        </w:rPr>
        <w:t xml:space="preserve"> </w:t>
      </w:r>
      <w:r w:rsidR="00671EF6" w:rsidRPr="00872A34">
        <w:rPr>
          <w:rFonts w:ascii="Times New Roman" w:hAnsi="Times New Roman" w:cs="Times New Roman"/>
          <w:szCs w:val="22"/>
        </w:rPr>
        <w:t>εκδήλωσης ενδιαφέροντος,</w:t>
      </w:r>
      <w:r w:rsidRPr="00872A34">
        <w:rPr>
          <w:rFonts w:ascii="Times New Roman" w:hAnsi="Times New Roman" w:cs="Times New Roman"/>
          <w:szCs w:val="22"/>
        </w:rPr>
        <w:t xml:space="preserve"> </w:t>
      </w:r>
      <w:r w:rsidR="00036544" w:rsidRPr="00872A34">
        <w:rPr>
          <w:rFonts w:ascii="Times New Roman" w:hAnsi="Times New Roman" w:cs="Times New Roman"/>
          <w:szCs w:val="22"/>
        </w:rPr>
        <w:t xml:space="preserve">προχώρησε </w:t>
      </w:r>
      <w:r w:rsidR="00671EF6" w:rsidRPr="00872A34">
        <w:rPr>
          <w:rFonts w:ascii="Times New Roman" w:hAnsi="Times New Roman" w:cs="Times New Roman"/>
          <w:szCs w:val="22"/>
        </w:rPr>
        <w:t xml:space="preserve">στην μονογραφή του και </w:t>
      </w:r>
      <w:r w:rsidR="00036544" w:rsidRPr="00872A34">
        <w:rPr>
          <w:rFonts w:ascii="Times New Roman" w:hAnsi="Times New Roman" w:cs="Times New Roman"/>
          <w:szCs w:val="22"/>
        </w:rPr>
        <w:t>στην αποσφράγιση αυτού</w:t>
      </w:r>
      <w:r w:rsidR="00671EF6" w:rsidRPr="00872A34">
        <w:rPr>
          <w:rFonts w:ascii="Times New Roman" w:hAnsi="Times New Roman" w:cs="Times New Roman"/>
          <w:szCs w:val="22"/>
        </w:rPr>
        <w:t xml:space="preserve"> όπου και διαπίστωσε ότι αυτός περιείχε:</w:t>
      </w:r>
    </w:p>
    <w:p w:rsidR="008B7DF4" w:rsidRPr="00872A34" w:rsidRDefault="008B7DF4" w:rsidP="00BB0630">
      <w:pPr>
        <w:jc w:val="both"/>
        <w:rPr>
          <w:rFonts w:ascii="Times New Roman" w:hAnsi="Times New Roman" w:cs="Times New Roman"/>
          <w:szCs w:val="22"/>
        </w:rPr>
      </w:pPr>
      <w:r w:rsidRPr="00872A34">
        <w:rPr>
          <w:rFonts w:ascii="Times New Roman" w:hAnsi="Times New Roman" w:cs="Times New Roman"/>
          <w:szCs w:val="22"/>
        </w:rPr>
        <w:t>α) ένα (υπο)φάκελο με την ένδειξη «ΔΙΚΑΙΟΛΟΓΗΤΙΚΑ ΣΥΜΜΕΤΟΧΗΣ – ΤΕΧΝΙΚΗ ΠΡΟΣΦΟΡΑ»</w:t>
      </w:r>
    </w:p>
    <w:p w:rsidR="008B7DF4" w:rsidRPr="00872A34" w:rsidRDefault="008B7DF4" w:rsidP="00BB0630">
      <w:pPr>
        <w:jc w:val="both"/>
        <w:rPr>
          <w:rFonts w:ascii="Times New Roman" w:hAnsi="Times New Roman" w:cs="Times New Roman"/>
          <w:szCs w:val="22"/>
        </w:rPr>
      </w:pPr>
      <w:r w:rsidRPr="00872A34">
        <w:rPr>
          <w:rFonts w:ascii="Times New Roman" w:hAnsi="Times New Roman" w:cs="Times New Roman"/>
          <w:szCs w:val="22"/>
        </w:rPr>
        <w:t>β) ένα (υπο)φάκελο με την ένδειξη «ΟΙΚΟΝΟΜΙΚΗ ΠΡΟΣΦΟΡΑ»</w:t>
      </w:r>
    </w:p>
    <w:p w:rsidR="008B7DF4" w:rsidRPr="00872A34" w:rsidRDefault="008B7DF4" w:rsidP="00BB0630">
      <w:pPr>
        <w:jc w:val="both"/>
        <w:rPr>
          <w:rFonts w:ascii="Times New Roman" w:hAnsi="Times New Roman" w:cs="Times New Roman"/>
          <w:szCs w:val="22"/>
        </w:rPr>
      </w:pPr>
    </w:p>
    <w:p w:rsidR="0061266D" w:rsidRPr="00872A34" w:rsidRDefault="008B7DF4" w:rsidP="0061266D">
      <w:pPr>
        <w:jc w:val="both"/>
        <w:rPr>
          <w:rFonts w:ascii="Times New Roman" w:hAnsi="Times New Roman" w:cs="Times New Roman"/>
          <w:szCs w:val="22"/>
        </w:rPr>
      </w:pPr>
      <w:r w:rsidRPr="00872A34">
        <w:rPr>
          <w:rFonts w:ascii="Times New Roman" w:hAnsi="Times New Roman" w:cs="Times New Roman"/>
          <w:szCs w:val="22"/>
        </w:rPr>
        <w:t xml:space="preserve">Η Επιτροπή στην συνέχεια </w:t>
      </w:r>
      <w:r w:rsidR="002D42E9" w:rsidRPr="00872A34">
        <w:rPr>
          <w:rFonts w:ascii="Times New Roman" w:hAnsi="Times New Roman" w:cs="Times New Roman"/>
          <w:szCs w:val="22"/>
        </w:rPr>
        <w:t xml:space="preserve"> </w:t>
      </w:r>
      <w:r w:rsidRPr="00872A34">
        <w:rPr>
          <w:rFonts w:ascii="Times New Roman" w:hAnsi="Times New Roman" w:cs="Times New Roman"/>
          <w:szCs w:val="22"/>
        </w:rPr>
        <w:t xml:space="preserve">αποσφράγισε τον υποφάκελο </w:t>
      </w:r>
      <w:r w:rsidR="009A0293" w:rsidRPr="00872A34">
        <w:rPr>
          <w:rFonts w:ascii="Times New Roman" w:hAnsi="Times New Roman" w:cs="Times New Roman"/>
          <w:szCs w:val="22"/>
        </w:rPr>
        <w:t>των Δικαιολογητικών Συμμετοχής -</w:t>
      </w:r>
      <w:r w:rsidRPr="00872A34">
        <w:rPr>
          <w:rFonts w:ascii="Times New Roman" w:hAnsi="Times New Roman" w:cs="Times New Roman"/>
          <w:szCs w:val="22"/>
        </w:rPr>
        <w:t xml:space="preserve"> Τεχνικής Προσφοράς, </w:t>
      </w:r>
      <w:r w:rsidR="00655F61" w:rsidRPr="00872A34">
        <w:rPr>
          <w:rFonts w:ascii="Times New Roman" w:hAnsi="Times New Roman" w:cs="Times New Roman"/>
          <w:szCs w:val="22"/>
        </w:rPr>
        <w:t>μονόγραψε όλα τα περιεχόμενα έγγραφα αυτού</w:t>
      </w:r>
      <w:r w:rsidR="0061266D">
        <w:rPr>
          <w:rFonts w:ascii="Times New Roman" w:hAnsi="Times New Roman" w:cs="Times New Roman"/>
          <w:szCs w:val="22"/>
        </w:rPr>
        <w:t xml:space="preserve"> και </w:t>
      </w:r>
      <w:r w:rsidR="0061266D" w:rsidRPr="00872A34">
        <w:rPr>
          <w:rFonts w:ascii="Times New Roman" w:hAnsi="Times New Roman" w:cs="Times New Roman"/>
          <w:szCs w:val="22"/>
        </w:rPr>
        <w:t xml:space="preserve">προέβη στον έλεγχο των προσκομισθέντων δικαιολογητικών, τα οποία ήταν </w:t>
      </w:r>
      <w:r w:rsidR="0061266D" w:rsidRPr="00872A34">
        <w:rPr>
          <w:rFonts w:ascii="Times New Roman" w:hAnsi="Times New Roman" w:cs="Times New Roman"/>
          <w:b/>
          <w:szCs w:val="22"/>
        </w:rPr>
        <w:t>πλήρη και σύμφωνα</w:t>
      </w:r>
      <w:r w:rsidR="0061266D" w:rsidRPr="00872A34">
        <w:rPr>
          <w:rFonts w:ascii="Times New Roman" w:hAnsi="Times New Roman" w:cs="Times New Roman"/>
          <w:szCs w:val="22"/>
        </w:rPr>
        <w:t xml:space="preserve"> με τους όρους της υπ. αριθ. Αρ. Πρωτ. </w:t>
      </w:r>
      <w:r w:rsidR="0061266D" w:rsidRPr="00872A34">
        <w:rPr>
          <w:rFonts w:ascii="Times New Roman" w:hAnsi="Times New Roman" w:cs="Times New Roman"/>
          <w:b/>
          <w:szCs w:val="22"/>
        </w:rPr>
        <w:t>11413/14-7-2020</w:t>
      </w:r>
      <w:r w:rsidR="0061266D" w:rsidRPr="00872A34">
        <w:rPr>
          <w:rFonts w:ascii="Times New Roman" w:hAnsi="Times New Roman" w:cs="Times New Roman"/>
          <w:szCs w:val="22"/>
        </w:rPr>
        <w:t xml:space="preserve"> Διακήρυξης και της σχετικής πρόσκλησης εκδήλωσης ενδιαφέροντος και προχώρησε στο επόμενο στάδιο της αξιολόγησης της τεχνικής προσφοράς.</w:t>
      </w:r>
    </w:p>
    <w:p w:rsidR="00AD0EBF" w:rsidRPr="00872A34" w:rsidRDefault="00AD0EBF" w:rsidP="00BB0630">
      <w:pPr>
        <w:jc w:val="both"/>
        <w:rPr>
          <w:rFonts w:ascii="Times New Roman" w:hAnsi="Times New Roman" w:cs="Times New Roman"/>
          <w:szCs w:val="22"/>
        </w:rPr>
      </w:pPr>
      <w:r w:rsidRPr="00872A34">
        <w:rPr>
          <w:rFonts w:ascii="Times New Roman" w:hAnsi="Times New Roman" w:cs="Times New Roman"/>
          <w:szCs w:val="22"/>
        </w:rPr>
        <w:t xml:space="preserve">Κατά τη αξιολόγηση της Τεχνικής προσφοράς, διαπιστώθηκε ότι ήταν </w:t>
      </w:r>
      <w:r w:rsidRPr="00872A34">
        <w:rPr>
          <w:rFonts w:ascii="Times New Roman" w:hAnsi="Times New Roman" w:cs="Times New Roman"/>
          <w:b/>
          <w:szCs w:val="22"/>
        </w:rPr>
        <w:t>πλήρης</w:t>
      </w:r>
      <w:r w:rsidRPr="00872A34">
        <w:rPr>
          <w:rFonts w:ascii="Times New Roman" w:hAnsi="Times New Roman" w:cs="Times New Roman"/>
          <w:szCs w:val="22"/>
        </w:rPr>
        <w:t xml:space="preserve"> και </w:t>
      </w:r>
      <w:r w:rsidRPr="00872A34">
        <w:rPr>
          <w:rFonts w:ascii="Times New Roman" w:hAnsi="Times New Roman" w:cs="Times New Roman"/>
          <w:b/>
          <w:szCs w:val="22"/>
        </w:rPr>
        <w:t>σύμφωνη</w:t>
      </w:r>
      <w:r w:rsidRPr="00872A34">
        <w:rPr>
          <w:rFonts w:ascii="Times New Roman" w:hAnsi="Times New Roman" w:cs="Times New Roman"/>
          <w:szCs w:val="22"/>
        </w:rPr>
        <w:t xml:space="preserve"> με την διακήρυξη και πληρούσε όλους τους όρους και τις </w:t>
      </w:r>
      <w:r w:rsidRPr="00872A34">
        <w:rPr>
          <w:rFonts w:ascii="Times New Roman" w:hAnsi="Times New Roman" w:cs="Times New Roman"/>
          <w:b/>
          <w:szCs w:val="22"/>
        </w:rPr>
        <w:t>τεχνικές προδιαγραφές</w:t>
      </w:r>
      <w:r w:rsidRPr="00872A34">
        <w:rPr>
          <w:rFonts w:ascii="Times New Roman" w:hAnsi="Times New Roman" w:cs="Times New Roman"/>
          <w:szCs w:val="22"/>
        </w:rPr>
        <w:t xml:space="preserve"> της υπ’ αριθ. </w:t>
      </w:r>
      <w:r w:rsidRPr="00872A34">
        <w:rPr>
          <w:rFonts w:ascii="Times New Roman" w:hAnsi="Times New Roman" w:cs="Times New Roman"/>
          <w:b/>
          <w:szCs w:val="22"/>
        </w:rPr>
        <w:t>7/2020</w:t>
      </w:r>
      <w:r w:rsidRPr="00872A34">
        <w:rPr>
          <w:rFonts w:ascii="Times New Roman" w:hAnsi="Times New Roman" w:cs="Times New Roman"/>
          <w:szCs w:val="22"/>
        </w:rPr>
        <w:t xml:space="preserve"> μελέτης.</w:t>
      </w:r>
    </w:p>
    <w:p w:rsidR="005B2FFD" w:rsidRPr="00872A34" w:rsidRDefault="00AD0EBF" w:rsidP="00BB0630">
      <w:pPr>
        <w:autoSpaceDE w:val="0"/>
        <w:autoSpaceDN w:val="0"/>
        <w:adjustRightInd w:val="0"/>
        <w:jc w:val="both"/>
        <w:rPr>
          <w:rFonts w:ascii="Times New Roman" w:eastAsia="SimSun" w:hAnsi="Times New Roman" w:cs="Times New Roman"/>
          <w:bCs w:val="0"/>
          <w:szCs w:val="22"/>
          <w:lang w:eastAsia="zh-CN"/>
        </w:rPr>
      </w:pPr>
      <w:r w:rsidRPr="00872A34">
        <w:rPr>
          <w:rFonts w:ascii="Times New Roman" w:hAnsi="Times New Roman" w:cs="Times New Roman"/>
          <w:szCs w:val="22"/>
        </w:rPr>
        <w:t xml:space="preserve">Επομένως, </w:t>
      </w:r>
      <w:r w:rsidRPr="00872A34">
        <w:rPr>
          <w:rFonts w:ascii="Times New Roman" w:hAnsi="Times New Roman" w:cs="Times New Roman"/>
          <w:b/>
          <w:szCs w:val="22"/>
        </w:rPr>
        <w:t>η τεχνική προσφορά</w:t>
      </w:r>
      <w:r w:rsidRPr="00872A34">
        <w:rPr>
          <w:rFonts w:ascii="Times New Roman" w:hAnsi="Times New Roman" w:cs="Times New Roman"/>
          <w:szCs w:val="22"/>
        </w:rPr>
        <w:t xml:space="preserve"> της εν λόγω εταιρίας </w:t>
      </w:r>
      <w:r w:rsidRPr="00872A34">
        <w:rPr>
          <w:rFonts w:ascii="Times New Roman" w:hAnsi="Times New Roman" w:cs="Times New Roman"/>
          <w:b/>
          <w:szCs w:val="22"/>
        </w:rPr>
        <w:t>γίνεται αποδεκτή</w:t>
      </w:r>
      <w:r w:rsidRPr="00872A34">
        <w:rPr>
          <w:rFonts w:ascii="Times New Roman" w:hAnsi="Times New Roman" w:cs="Times New Roman"/>
          <w:szCs w:val="22"/>
        </w:rPr>
        <w:t xml:space="preserve">, ώστε να μεταβεί στο επόμενο στάδιο του διαγωνισμού, που είναι </w:t>
      </w:r>
      <w:r w:rsidR="00872A34">
        <w:rPr>
          <w:rFonts w:ascii="Times New Roman" w:hAnsi="Times New Roman" w:cs="Times New Roman"/>
          <w:szCs w:val="22"/>
        </w:rPr>
        <w:t>η αποσφράγιση της</w:t>
      </w:r>
      <w:r w:rsidRPr="00872A34">
        <w:rPr>
          <w:rFonts w:ascii="Times New Roman" w:hAnsi="Times New Roman" w:cs="Times New Roman"/>
          <w:szCs w:val="22"/>
        </w:rPr>
        <w:t xml:space="preserve"> </w:t>
      </w:r>
      <w:r w:rsidRPr="00872A34">
        <w:rPr>
          <w:rFonts w:ascii="Times New Roman" w:hAnsi="Times New Roman" w:cs="Times New Roman"/>
          <w:b/>
          <w:szCs w:val="22"/>
        </w:rPr>
        <w:t>οικονομικ</w:t>
      </w:r>
      <w:r w:rsidR="00872A34">
        <w:rPr>
          <w:rFonts w:ascii="Times New Roman" w:hAnsi="Times New Roman" w:cs="Times New Roman"/>
          <w:b/>
          <w:szCs w:val="22"/>
        </w:rPr>
        <w:t>ής</w:t>
      </w:r>
      <w:r w:rsidRPr="00872A34">
        <w:rPr>
          <w:rFonts w:ascii="Times New Roman" w:hAnsi="Times New Roman" w:cs="Times New Roman"/>
          <w:b/>
          <w:szCs w:val="22"/>
        </w:rPr>
        <w:t xml:space="preserve"> προσφορ</w:t>
      </w:r>
      <w:r w:rsidR="00872A34">
        <w:rPr>
          <w:rFonts w:ascii="Times New Roman" w:hAnsi="Times New Roman" w:cs="Times New Roman"/>
          <w:b/>
          <w:szCs w:val="22"/>
        </w:rPr>
        <w:t>άς</w:t>
      </w:r>
      <w:r w:rsidRPr="00872A34">
        <w:rPr>
          <w:rFonts w:ascii="Times New Roman" w:hAnsi="Times New Roman" w:cs="Times New Roman"/>
          <w:b/>
          <w:szCs w:val="22"/>
        </w:rPr>
        <w:t xml:space="preserve"> </w:t>
      </w:r>
      <w:r w:rsidR="00872A34">
        <w:rPr>
          <w:rFonts w:ascii="Times New Roman" w:eastAsia="SimSun" w:hAnsi="Times New Roman" w:cs="Times New Roman"/>
          <w:bCs w:val="0"/>
          <w:szCs w:val="22"/>
          <w:lang w:eastAsia="zh-CN"/>
        </w:rPr>
        <w:t>και η ανάδειξη προσωρινού μειοδότη</w:t>
      </w:r>
      <w:r w:rsidRPr="00872A34">
        <w:rPr>
          <w:rFonts w:ascii="Times New Roman" w:eastAsia="SimSun" w:hAnsi="Times New Roman" w:cs="Times New Roman"/>
          <w:bCs w:val="0"/>
          <w:szCs w:val="22"/>
          <w:lang w:eastAsia="zh-CN"/>
        </w:rPr>
        <w:t>.</w:t>
      </w:r>
    </w:p>
    <w:p w:rsidR="001718BD" w:rsidRPr="001718BD" w:rsidRDefault="00BB0630" w:rsidP="001718B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1718BD">
        <w:rPr>
          <w:rFonts w:ascii="Times New Roman" w:hAnsi="Times New Roman" w:cs="Times New Roman"/>
          <w:szCs w:val="22"/>
        </w:rPr>
        <w:t xml:space="preserve">Κατόπιν των ανωτέρω, η Επιτροπή προχώρησε στην </w:t>
      </w:r>
      <w:r w:rsidRPr="001718BD">
        <w:rPr>
          <w:rFonts w:ascii="Times New Roman" w:hAnsi="Times New Roman" w:cs="Times New Roman"/>
          <w:b/>
          <w:szCs w:val="22"/>
        </w:rPr>
        <w:t>αποσφράγιση</w:t>
      </w:r>
      <w:r w:rsidRPr="001718BD">
        <w:rPr>
          <w:rFonts w:ascii="Times New Roman" w:hAnsi="Times New Roman" w:cs="Times New Roman"/>
          <w:szCs w:val="22"/>
        </w:rPr>
        <w:t xml:space="preserve"> του υποφακέλου της </w:t>
      </w:r>
      <w:r w:rsidR="001718BD" w:rsidRPr="001718BD">
        <w:rPr>
          <w:rFonts w:ascii="Times New Roman" w:hAnsi="Times New Roman" w:cs="Times New Roman"/>
          <w:b/>
          <w:szCs w:val="22"/>
        </w:rPr>
        <w:t xml:space="preserve">οικονομικής </w:t>
      </w:r>
      <w:r w:rsidRPr="001718BD">
        <w:rPr>
          <w:rFonts w:ascii="Times New Roman" w:hAnsi="Times New Roman" w:cs="Times New Roman"/>
          <w:b/>
          <w:szCs w:val="22"/>
        </w:rPr>
        <w:t>προσφοράς</w:t>
      </w:r>
      <w:r w:rsidRPr="001718BD">
        <w:rPr>
          <w:rFonts w:ascii="Times New Roman" w:hAnsi="Times New Roman" w:cs="Times New Roman"/>
          <w:szCs w:val="22"/>
        </w:rPr>
        <w:t xml:space="preserve"> του μοναδικού συμμετέχοντος,</w:t>
      </w:r>
      <w:r w:rsidR="001718BD" w:rsidRPr="001718BD">
        <w:rPr>
          <w:rFonts w:ascii="Times New Roman" w:hAnsi="Times New Roman" w:cs="Times New Roman"/>
          <w:b/>
          <w:szCs w:val="22"/>
        </w:rPr>
        <w:t>«</w:t>
      </w:r>
      <w:r w:rsidR="001718BD" w:rsidRPr="001718BD">
        <w:rPr>
          <w:rFonts w:ascii="Times New Roman" w:hAnsi="Times New Roman" w:cs="Times New Roman"/>
          <w:szCs w:val="22"/>
        </w:rPr>
        <w:t xml:space="preserve">ΜΙΕΤΣΕΛ ΕΜΠΟΡΙΟ ΑΝΤΑΛΛΑΚΤΙΚΩΝ ΑΝΩΝΥΜΗ ΕΤΑΙΡΕΙΑ»  </w:t>
      </w:r>
    </w:p>
    <w:p w:rsidR="00BB0630" w:rsidRPr="001718BD" w:rsidRDefault="00BB0630" w:rsidP="00BB063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</w:p>
    <w:p w:rsidR="0061266D" w:rsidRDefault="0061266D" w:rsidP="00BB063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</w:p>
    <w:p w:rsidR="00BB0630" w:rsidRDefault="0061266D" w:rsidP="00BB063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6210935" cy="3758470"/>
            <wp:effectExtent l="19050" t="0" r="0" b="0"/>
            <wp:docPr id="221" name="Εικόνα 221" descr="C:\Users\perivalon\Desktop\ΔΙΕΥΘΥΝΣΗ ΠΕΡΙΒΑΛΛΟΝΤΟΣ\ΔΙΑΓΩΝΙΣΜΟΙ\ΔΙΑΓΩΝΙΣΜΟΙ 2020\ΑΝΤΑΛΛΑΚΤΙΚΩΝ\MIETS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 descr="C:\Users\perivalon\Desktop\ΔΙΕΥΘΥΝΣΗ ΠΕΡΙΒΑΛΛΟΝΤΟΣ\ΔΙΑΓΩΝΙΣΜΟΙ\ΔΙΑΓΩΝΙΣΜΟΙ 2020\ΑΝΤΑΛΛΑΚΤΙΚΩΝ\MIETSE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3758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630" w:rsidRDefault="00BB0630" w:rsidP="00BB063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</w:p>
    <w:p w:rsidR="00A45757" w:rsidRDefault="00A45757" w:rsidP="00A4575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Κατά τον έλεγχο της </w:t>
      </w:r>
      <w:r w:rsidRPr="00B07B2E">
        <w:rPr>
          <w:rFonts w:ascii="Times New Roman" w:hAnsi="Times New Roman" w:cs="Times New Roman"/>
          <w:szCs w:val="22"/>
        </w:rPr>
        <w:t xml:space="preserve"> ανωτέρω </w:t>
      </w:r>
      <w:r>
        <w:rPr>
          <w:rFonts w:ascii="Times New Roman" w:hAnsi="Times New Roman" w:cs="Times New Roman"/>
          <w:b/>
          <w:szCs w:val="22"/>
        </w:rPr>
        <w:t>οικονομικής προσφοράς,</w:t>
      </w:r>
      <w:r w:rsidRPr="00B07B2E"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 xml:space="preserve">διαπιστώθηκε ότι αυτή είχε συνταχθεί και κατατεθεί, </w:t>
      </w:r>
      <w:r w:rsidRPr="00BC0888">
        <w:rPr>
          <w:rFonts w:ascii="Times New Roman" w:hAnsi="Times New Roman" w:cs="Times New Roman"/>
          <w:b/>
          <w:szCs w:val="22"/>
        </w:rPr>
        <w:t>σύμφωνα με τους όρους και τις απαιτήσεις της διακήρυξης</w:t>
      </w:r>
      <w:r>
        <w:rPr>
          <w:rFonts w:ascii="Times New Roman" w:hAnsi="Times New Roman" w:cs="Times New Roman"/>
          <w:szCs w:val="22"/>
        </w:rPr>
        <w:t xml:space="preserve"> και κατά συνέπεια </w:t>
      </w:r>
      <w:r>
        <w:rPr>
          <w:rFonts w:ascii="Times New Roman" w:hAnsi="Times New Roman" w:cs="Times New Roman"/>
          <w:b/>
          <w:szCs w:val="22"/>
        </w:rPr>
        <w:t>έγινε</w:t>
      </w:r>
      <w:r w:rsidRPr="00BC0888">
        <w:rPr>
          <w:rFonts w:ascii="Times New Roman" w:hAnsi="Times New Roman" w:cs="Times New Roman"/>
          <w:b/>
          <w:szCs w:val="22"/>
        </w:rPr>
        <w:t xml:space="preserve"> αποδεκτ</w:t>
      </w:r>
      <w:r>
        <w:rPr>
          <w:rFonts w:ascii="Times New Roman" w:hAnsi="Times New Roman" w:cs="Times New Roman"/>
          <w:b/>
          <w:szCs w:val="22"/>
        </w:rPr>
        <w:t>ή</w:t>
      </w:r>
      <w:r>
        <w:rPr>
          <w:rFonts w:ascii="Times New Roman" w:hAnsi="Times New Roman" w:cs="Times New Roman"/>
          <w:szCs w:val="22"/>
        </w:rPr>
        <w:t>.</w:t>
      </w:r>
    </w:p>
    <w:p w:rsidR="00AD0EBF" w:rsidRDefault="00AD0EBF" w:rsidP="00B84807">
      <w:pPr>
        <w:jc w:val="both"/>
        <w:rPr>
          <w:rFonts w:ascii="Times New Roman" w:hAnsi="Times New Roman" w:cs="Times New Roman"/>
          <w:szCs w:val="22"/>
        </w:rPr>
      </w:pPr>
    </w:p>
    <w:p w:rsidR="00B84807" w:rsidRDefault="00B84807">
      <w:pPr>
        <w:jc w:val="both"/>
        <w:rPr>
          <w:rFonts w:ascii="Times New Roman" w:hAnsi="Times New Roman" w:cs="Times New Roman"/>
          <w:sz w:val="24"/>
        </w:rPr>
      </w:pPr>
    </w:p>
    <w:p w:rsidR="00A45757" w:rsidRPr="004E6B99" w:rsidRDefault="00A45757" w:rsidP="004E6B99">
      <w:pPr>
        <w:jc w:val="both"/>
        <w:rPr>
          <w:rFonts w:ascii="Times New Roman" w:hAnsi="Times New Roman" w:cs="Times New Roman"/>
          <w:b/>
          <w:szCs w:val="22"/>
        </w:rPr>
      </w:pPr>
      <w:r w:rsidRPr="004E6B99">
        <w:rPr>
          <w:rFonts w:ascii="Times New Roman" w:hAnsi="Times New Roman" w:cs="Times New Roman"/>
          <w:b/>
          <w:szCs w:val="22"/>
        </w:rPr>
        <w:t>Η Επιτροπή αφού έλαβε υπόψη:</w:t>
      </w:r>
    </w:p>
    <w:p w:rsidR="00A45757" w:rsidRPr="004E6B99" w:rsidRDefault="00A45757" w:rsidP="004E6B99">
      <w:pPr>
        <w:jc w:val="both"/>
        <w:rPr>
          <w:rFonts w:ascii="Times New Roman" w:hAnsi="Times New Roman" w:cs="Times New Roman"/>
          <w:color w:val="FF0000"/>
          <w:szCs w:val="22"/>
        </w:rPr>
      </w:pPr>
    </w:p>
    <w:p w:rsidR="00A45757" w:rsidRPr="004E6B99" w:rsidRDefault="00A45757" w:rsidP="004E6B99">
      <w:pPr>
        <w:numPr>
          <w:ilvl w:val="0"/>
          <w:numId w:val="13"/>
        </w:numPr>
        <w:ind w:left="284"/>
        <w:jc w:val="both"/>
        <w:rPr>
          <w:rFonts w:ascii="Times New Roman" w:hAnsi="Times New Roman" w:cs="Times New Roman"/>
          <w:szCs w:val="22"/>
        </w:rPr>
      </w:pPr>
      <w:r w:rsidRPr="004E6B99">
        <w:rPr>
          <w:rFonts w:ascii="Times New Roman" w:hAnsi="Times New Roman" w:cs="Times New Roman"/>
          <w:szCs w:val="22"/>
        </w:rPr>
        <w:t xml:space="preserve">Το  </w:t>
      </w:r>
      <w:r w:rsidRPr="004E6B99">
        <w:rPr>
          <w:rFonts w:ascii="Times New Roman" w:hAnsi="Times New Roman" w:cs="Times New Roman"/>
          <w:b/>
          <w:szCs w:val="22"/>
        </w:rPr>
        <w:t>Ν. 4412/2016</w:t>
      </w:r>
      <w:r w:rsidRPr="004E6B99">
        <w:rPr>
          <w:rFonts w:ascii="Times New Roman" w:hAnsi="Times New Roman" w:cs="Times New Roman"/>
          <w:szCs w:val="22"/>
        </w:rPr>
        <w:t xml:space="preserve"> «Δημόσιες Συμβάσεις Έργων,  Προμηθειών και Υπηρεσιών (προσαρμογή στις Οδηγίες 2014/24/ ΕΕ και 2014/25/ΕΕ)» και τις τροποπ</w:t>
      </w:r>
      <w:r w:rsidR="00013439">
        <w:rPr>
          <w:rFonts w:ascii="Times New Roman" w:hAnsi="Times New Roman" w:cs="Times New Roman"/>
          <w:szCs w:val="22"/>
        </w:rPr>
        <w:t>οιήσεις  του, όπως ίσχυε κατά την ημερομηνία έναρξης του διαγωνισμού.</w:t>
      </w:r>
    </w:p>
    <w:p w:rsidR="00A45757" w:rsidRPr="004E6B99" w:rsidRDefault="00A45757" w:rsidP="004E6B99">
      <w:pPr>
        <w:numPr>
          <w:ilvl w:val="0"/>
          <w:numId w:val="13"/>
        </w:numPr>
        <w:ind w:left="284"/>
        <w:jc w:val="both"/>
        <w:rPr>
          <w:rFonts w:ascii="Times New Roman" w:hAnsi="Times New Roman" w:cs="Times New Roman"/>
          <w:b/>
          <w:szCs w:val="22"/>
        </w:rPr>
      </w:pPr>
      <w:r w:rsidRPr="004E6B99">
        <w:rPr>
          <w:rFonts w:ascii="Times New Roman" w:hAnsi="Times New Roman" w:cs="Times New Roman"/>
          <w:szCs w:val="22"/>
        </w:rPr>
        <w:t xml:space="preserve">Την υπ. αριθ. </w:t>
      </w:r>
      <w:r w:rsidRPr="004E6B99">
        <w:rPr>
          <w:rFonts w:ascii="Times New Roman" w:hAnsi="Times New Roman" w:cs="Times New Roman"/>
          <w:b/>
          <w:szCs w:val="22"/>
        </w:rPr>
        <w:t>11413/14-7-2020</w:t>
      </w:r>
      <w:r w:rsidRPr="004E6B99">
        <w:rPr>
          <w:rFonts w:ascii="Times New Roman" w:hAnsi="Times New Roman" w:cs="Times New Roman"/>
          <w:szCs w:val="22"/>
        </w:rPr>
        <w:t xml:space="preserve"> </w:t>
      </w:r>
      <w:r w:rsidRPr="004E6B99">
        <w:rPr>
          <w:rFonts w:ascii="Times New Roman" w:hAnsi="Times New Roman" w:cs="Times New Roman"/>
          <w:b/>
          <w:szCs w:val="22"/>
        </w:rPr>
        <w:t>Διακήρυξη</w:t>
      </w:r>
      <w:r w:rsidRPr="004E6B99">
        <w:rPr>
          <w:rFonts w:ascii="Times New Roman" w:hAnsi="Times New Roman" w:cs="Times New Roman"/>
          <w:szCs w:val="22"/>
        </w:rPr>
        <w:t xml:space="preserve"> του Δήμου Μοσχάτου – Ταύρου για την </w:t>
      </w:r>
      <w:r w:rsidRPr="004E6B99">
        <w:rPr>
          <w:rFonts w:ascii="Times New Roman" w:hAnsi="Times New Roman" w:cs="Times New Roman"/>
          <w:b/>
          <w:szCs w:val="22"/>
        </w:rPr>
        <w:t>«Προμήθεια Ανταλλακτικών Μεταφορικών Μέσων».</w:t>
      </w:r>
    </w:p>
    <w:p w:rsidR="00A45757" w:rsidRPr="004E6B99" w:rsidRDefault="00A45757" w:rsidP="004E6B99">
      <w:pPr>
        <w:numPr>
          <w:ilvl w:val="0"/>
          <w:numId w:val="13"/>
        </w:numPr>
        <w:ind w:left="284"/>
        <w:jc w:val="both"/>
        <w:rPr>
          <w:rFonts w:ascii="Times New Roman" w:hAnsi="Times New Roman" w:cs="Times New Roman"/>
          <w:szCs w:val="22"/>
        </w:rPr>
      </w:pPr>
      <w:r w:rsidRPr="004E6B99">
        <w:rPr>
          <w:rFonts w:ascii="Times New Roman" w:hAnsi="Times New Roman" w:cs="Times New Roman"/>
          <w:szCs w:val="22"/>
        </w:rPr>
        <w:t xml:space="preserve">Την υπ’ αρ. </w:t>
      </w:r>
      <w:r w:rsidRPr="004E6B99">
        <w:rPr>
          <w:rFonts w:ascii="Times New Roman" w:hAnsi="Times New Roman" w:cs="Times New Roman"/>
          <w:b/>
          <w:szCs w:val="22"/>
        </w:rPr>
        <w:t>85/4-5-2020</w:t>
      </w:r>
      <w:r w:rsidRPr="004E6B99">
        <w:rPr>
          <w:rFonts w:ascii="Times New Roman" w:hAnsi="Times New Roman" w:cs="Times New Roman"/>
          <w:szCs w:val="22"/>
        </w:rPr>
        <w:t xml:space="preserve"> </w:t>
      </w:r>
      <w:r w:rsidRPr="004E6B99">
        <w:rPr>
          <w:rFonts w:ascii="Times New Roman" w:hAnsi="Times New Roman" w:cs="Times New Roman"/>
          <w:b/>
          <w:szCs w:val="22"/>
        </w:rPr>
        <w:t>Απόφαση</w:t>
      </w:r>
      <w:r w:rsidRPr="004E6B99">
        <w:rPr>
          <w:rFonts w:ascii="Times New Roman" w:hAnsi="Times New Roman" w:cs="Times New Roman"/>
          <w:szCs w:val="22"/>
        </w:rPr>
        <w:t xml:space="preserve"> της Οικονομικής Επιτροπής του Δήμου Μοσχάτου – Ταύρου με την οποία εγκρίθηκε η υπ’ αρ. </w:t>
      </w:r>
      <w:r w:rsidRPr="004E6B99">
        <w:rPr>
          <w:rFonts w:ascii="Times New Roman" w:hAnsi="Times New Roman" w:cs="Times New Roman"/>
          <w:b/>
          <w:szCs w:val="22"/>
        </w:rPr>
        <w:t>7/2020</w:t>
      </w:r>
      <w:r w:rsidRPr="004E6B99">
        <w:rPr>
          <w:rFonts w:ascii="Times New Roman" w:hAnsi="Times New Roman" w:cs="Times New Roman"/>
          <w:szCs w:val="22"/>
        </w:rPr>
        <w:t xml:space="preserve"> </w:t>
      </w:r>
      <w:r w:rsidRPr="004E6B99">
        <w:rPr>
          <w:rFonts w:ascii="Times New Roman" w:hAnsi="Times New Roman" w:cs="Times New Roman"/>
          <w:b/>
          <w:szCs w:val="22"/>
        </w:rPr>
        <w:t>μελέτη</w:t>
      </w:r>
      <w:r w:rsidRPr="004E6B99">
        <w:rPr>
          <w:rFonts w:ascii="Times New Roman" w:hAnsi="Times New Roman" w:cs="Times New Roman"/>
          <w:szCs w:val="22"/>
        </w:rPr>
        <w:t xml:space="preserve"> της Δ/νσης «Περιβάλλοντος, Κυκλικής Οικονομίας και Ανακύκλωσης» του Δήμου και ορίστηκε η </w:t>
      </w:r>
      <w:r w:rsidRPr="004E6B99">
        <w:rPr>
          <w:rFonts w:ascii="Times New Roman" w:hAnsi="Times New Roman" w:cs="Times New Roman"/>
          <w:b/>
          <w:szCs w:val="22"/>
        </w:rPr>
        <w:t>Επιτροπή διενέργειας και αξιολόγησης</w:t>
      </w:r>
      <w:r w:rsidRPr="004E6B99">
        <w:rPr>
          <w:rFonts w:ascii="Times New Roman" w:hAnsi="Times New Roman" w:cs="Times New Roman"/>
          <w:szCs w:val="22"/>
        </w:rPr>
        <w:t xml:space="preserve"> της υπ. αριθ. Αρ. Πρωτ. </w:t>
      </w:r>
      <w:r w:rsidRPr="004E6B99">
        <w:rPr>
          <w:rFonts w:ascii="Times New Roman" w:hAnsi="Times New Roman" w:cs="Times New Roman"/>
          <w:b/>
          <w:szCs w:val="22"/>
        </w:rPr>
        <w:t>11413/14-7-2020</w:t>
      </w:r>
      <w:r w:rsidRPr="004E6B99">
        <w:rPr>
          <w:rFonts w:ascii="Times New Roman" w:hAnsi="Times New Roman" w:cs="Times New Roman"/>
          <w:szCs w:val="22"/>
        </w:rPr>
        <w:t xml:space="preserve"> </w:t>
      </w:r>
      <w:r w:rsidRPr="004E6B99">
        <w:rPr>
          <w:rFonts w:ascii="Times New Roman" w:hAnsi="Times New Roman" w:cs="Times New Roman"/>
          <w:b/>
          <w:szCs w:val="22"/>
        </w:rPr>
        <w:t xml:space="preserve"> </w:t>
      </w:r>
      <w:r w:rsidRPr="004E6B99">
        <w:rPr>
          <w:rFonts w:ascii="Times New Roman" w:hAnsi="Times New Roman" w:cs="Times New Roman"/>
          <w:szCs w:val="22"/>
        </w:rPr>
        <w:t>Διακήρυξ</w:t>
      </w:r>
      <w:r w:rsidR="00DD5A5C" w:rsidRPr="004E6B99">
        <w:rPr>
          <w:rFonts w:ascii="Times New Roman" w:hAnsi="Times New Roman" w:cs="Times New Roman"/>
          <w:szCs w:val="22"/>
        </w:rPr>
        <w:t>ης του Δήμου Μοσχάτου – Ταύρου.</w:t>
      </w:r>
    </w:p>
    <w:p w:rsidR="00A45757" w:rsidRPr="004E6B99" w:rsidRDefault="00A45757" w:rsidP="004E6B99">
      <w:pPr>
        <w:numPr>
          <w:ilvl w:val="0"/>
          <w:numId w:val="13"/>
        </w:numPr>
        <w:ind w:left="284"/>
        <w:jc w:val="both"/>
        <w:rPr>
          <w:rFonts w:ascii="Times New Roman" w:hAnsi="Times New Roman" w:cs="Times New Roman"/>
          <w:szCs w:val="22"/>
        </w:rPr>
      </w:pPr>
      <w:r w:rsidRPr="004E6B99">
        <w:rPr>
          <w:rFonts w:ascii="Times New Roman" w:hAnsi="Times New Roman" w:cs="Times New Roman"/>
          <w:szCs w:val="22"/>
        </w:rPr>
        <w:lastRenderedPageBreak/>
        <w:t xml:space="preserve">Την υπ’ αρ. </w:t>
      </w:r>
      <w:r w:rsidRPr="004E6B99">
        <w:rPr>
          <w:rFonts w:ascii="Times New Roman" w:hAnsi="Times New Roman" w:cs="Times New Roman"/>
          <w:b/>
          <w:szCs w:val="22"/>
        </w:rPr>
        <w:t>7/2020</w:t>
      </w:r>
      <w:r w:rsidRPr="004E6B99">
        <w:rPr>
          <w:rFonts w:ascii="Times New Roman" w:hAnsi="Times New Roman" w:cs="Times New Roman"/>
          <w:szCs w:val="22"/>
        </w:rPr>
        <w:t xml:space="preserve"> μελέτη της Δ/νσης «Περιβάλλοντος, Κυκλικής Οικονομίας και Ανακύκλωσης» του Δήμου Μοσχάτου – Ταύρου.</w:t>
      </w:r>
    </w:p>
    <w:p w:rsidR="00A45757" w:rsidRPr="004E6B99" w:rsidRDefault="00A45757" w:rsidP="004E6B99">
      <w:pPr>
        <w:numPr>
          <w:ilvl w:val="0"/>
          <w:numId w:val="13"/>
        </w:numPr>
        <w:ind w:left="284"/>
        <w:jc w:val="both"/>
        <w:rPr>
          <w:rFonts w:ascii="Times New Roman" w:hAnsi="Times New Roman" w:cs="Times New Roman"/>
          <w:szCs w:val="22"/>
        </w:rPr>
      </w:pPr>
      <w:r w:rsidRPr="004E6B99">
        <w:rPr>
          <w:rFonts w:ascii="Times New Roman" w:hAnsi="Times New Roman" w:cs="Times New Roman"/>
          <w:szCs w:val="22"/>
        </w:rPr>
        <w:t>Το Πρακτικό Αρ. 1 / 16-9-20</w:t>
      </w:r>
      <w:r w:rsidR="00B158C6" w:rsidRPr="004E6B99">
        <w:rPr>
          <w:rFonts w:ascii="Times New Roman" w:hAnsi="Times New Roman" w:cs="Times New Roman"/>
          <w:szCs w:val="22"/>
        </w:rPr>
        <w:t xml:space="preserve">20 της </w:t>
      </w:r>
      <w:r w:rsidR="00B158C6" w:rsidRPr="004E6B99">
        <w:rPr>
          <w:rFonts w:ascii="Times New Roman" w:hAnsi="Times New Roman" w:cs="Times New Roman"/>
          <w:b/>
          <w:szCs w:val="22"/>
        </w:rPr>
        <w:t>Επιτροπής Διενέργειας και Αξιολόγησης</w:t>
      </w:r>
      <w:r w:rsidR="00B158C6" w:rsidRPr="004E6B99">
        <w:rPr>
          <w:rFonts w:ascii="Times New Roman" w:hAnsi="Times New Roman" w:cs="Times New Roman"/>
          <w:szCs w:val="22"/>
        </w:rPr>
        <w:t xml:space="preserve"> της υπ. αριθ. Αρ. Πρωτ. </w:t>
      </w:r>
      <w:r w:rsidR="00B158C6" w:rsidRPr="004E6B99">
        <w:rPr>
          <w:rFonts w:ascii="Times New Roman" w:hAnsi="Times New Roman" w:cs="Times New Roman"/>
          <w:b/>
          <w:szCs w:val="22"/>
        </w:rPr>
        <w:t>11413/14-7-2020</w:t>
      </w:r>
      <w:r w:rsidR="00B158C6" w:rsidRPr="004E6B99">
        <w:rPr>
          <w:rFonts w:ascii="Times New Roman" w:hAnsi="Times New Roman" w:cs="Times New Roman"/>
          <w:szCs w:val="22"/>
        </w:rPr>
        <w:t xml:space="preserve"> </w:t>
      </w:r>
      <w:r w:rsidR="00B158C6" w:rsidRPr="004E6B99">
        <w:rPr>
          <w:rFonts w:ascii="Times New Roman" w:hAnsi="Times New Roman" w:cs="Times New Roman"/>
          <w:b/>
          <w:szCs w:val="22"/>
        </w:rPr>
        <w:t xml:space="preserve"> </w:t>
      </w:r>
      <w:r w:rsidR="00B158C6" w:rsidRPr="004E6B99">
        <w:rPr>
          <w:rFonts w:ascii="Times New Roman" w:hAnsi="Times New Roman" w:cs="Times New Roman"/>
          <w:szCs w:val="22"/>
        </w:rPr>
        <w:t xml:space="preserve">Διακήρυξης του Δήμου Μοσχάτου </w:t>
      </w:r>
      <w:r w:rsidR="00DD5A5C" w:rsidRPr="004E6B99">
        <w:rPr>
          <w:rFonts w:ascii="Times New Roman" w:hAnsi="Times New Roman" w:cs="Times New Roman"/>
          <w:szCs w:val="22"/>
        </w:rPr>
        <w:t>–</w:t>
      </w:r>
      <w:r w:rsidR="00B158C6" w:rsidRPr="004E6B99">
        <w:rPr>
          <w:rFonts w:ascii="Times New Roman" w:hAnsi="Times New Roman" w:cs="Times New Roman"/>
          <w:szCs w:val="22"/>
        </w:rPr>
        <w:t xml:space="preserve"> Ταύρου</w:t>
      </w:r>
      <w:r w:rsidR="00DD5A5C" w:rsidRPr="004E6B99">
        <w:rPr>
          <w:rFonts w:ascii="Times New Roman" w:hAnsi="Times New Roman" w:cs="Times New Roman"/>
          <w:szCs w:val="22"/>
        </w:rPr>
        <w:t>.</w:t>
      </w:r>
      <w:r w:rsidR="00B158C6" w:rsidRPr="004E6B99">
        <w:rPr>
          <w:rFonts w:ascii="Times New Roman" w:hAnsi="Times New Roman" w:cs="Times New Roman"/>
          <w:szCs w:val="22"/>
        </w:rPr>
        <w:t xml:space="preserve"> </w:t>
      </w:r>
    </w:p>
    <w:p w:rsidR="00B158C6" w:rsidRPr="004E6B99" w:rsidRDefault="00B158C6" w:rsidP="004E6B99">
      <w:pPr>
        <w:numPr>
          <w:ilvl w:val="0"/>
          <w:numId w:val="13"/>
        </w:numPr>
        <w:ind w:left="284"/>
        <w:jc w:val="both"/>
        <w:rPr>
          <w:rFonts w:ascii="Times New Roman" w:hAnsi="Times New Roman" w:cs="Times New Roman"/>
          <w:szCs w:val="22"/>
        </w:rPr>
      </w:pPr>
      <w:r w:rsidRPr="004E6B99">
        <w:rPr>
          <w:rFonts w:ascii="Times New Roman" w:hAnsi="Times New Roman" w:cs="Times New Roman"/>
          <w:szCs w:val="22"/>
        </w:rPr>
        <w:t xml:space="preserve">Την υπ’ αρ. </w:t>
      </w:r>
      <w:r w:rsidRPr="004E6B99">
        <w:rPr>
          <w:rFonts w:ascii="Times New Roman" w:eastAsia="SimSun" w:hAnsi="Times New Roman" w:cs="Times New Roman"/>
          <w:b/>
          <w:szCs w:val="22"/>
          <w:lang w:eastAsia="zh-CN"/>
        </w:rPr>
        <w:t xml:space="preserve">235/16-10-2020 </w:t>
      </w:r>
      <w:r w:rsidRPr="004E6B99">
        <w:rPr>
          <w:rFonts w:ascii="Times New Roman" w:hAnsi="Times New Roman" w:cs="Times New Roman"/>
          <w:b/>
          <w:szCs w:val="22"/>
        </w:rPr>
        <w:t>Απόφαση</w:t>
      </w:r>
      <w:r w:rsidRPr="004E6B99">
        <w:rPr>
          <w:rFonts w:ascii="Times New Roman" w:hAnsi="Times New Roman" w:cs="Times New Roman"/>
          <w:szCs w:val="22"/>
        </w:rPr>
        <w:t xml:space="preserve"> της Οικονομικής Επιτροπής του Δήμου Μοσχάτου – Ταύρου με την οποία αποφασίστηκε η έγκριση ανάθεσης προμήθειας ανταλλακτικών μεταφορικών μέσων, με την διαδικασία της απευθείας ανάθεσης ( άρθρα 118 &amp; </w:t>
      </w:r>
      <w:r w:rsidR="00DD5A5C" w:rsidRPr="004E6B99">
        <w:rPr>
          <w:rFonts w:ascii="Times New Roman" w:hAnsi="Times New Roman" w:cs="Times New Roman"/>
          <w:szCs w:val="22"/>
        </w:rPr>
        <w:t>120 του Ν. 4412/2016) εφαρμόζοντας τις διατάξεις του άρθρου 6 παρ. 10 Ν. 4412/2016, ποσού 24.800,00€.</w:t>
      </w:r>
    </w:p>
    <w:p w:rsidR="00B5127C" w:rsidRPr="004E6B99" w:rsidRDefault="00B5127C" w:rsidP="004E6B99">
      <w:pPr>
        <w:numPr>
          <w:ilvl w:val="0"/>
          <w:numId w:val="13"/>
        </w:numPr>
        <w:ind w:left="284"/>
        <w:jc w:val="both"/>
        <w:rPr>
          <w:rFonts w:ascii="Times New Roman" w:hAnsi="Times New Roman" w:cs="Times New Roman"/>
          <w:szCs w:val="22"/>
        </w:rPr>
      </w:pPr>
      <w:r w:rsidRPr="004E6B99">
        <w:rPr>
          <w:rFonts w:ascii="Times New Roman" w:hAnsi="Times New Roman" w:cs="Times New Roman"/>
          <w:szCs w:val="22"/>
        </w:rPr>
        <w:t>Τις με αρ. 825/2020 και 907/2020 Αποφάσεις Δημάρχου για την απευθείας ανάθεση μέρους των ομάδων</w:t>
      </w:r>
      <w:r w:rsidR="009E40C2" w:rsidRPr="004E6B99">
        <w:rPr>
          <w:rFonts w:ascii="Times New Roman" w:hAnsi="Times New Roman" w:cs="Times New Roman"/>
          <w:szCs w:val="22"/>
        </w:rPr>
        <w:t>.</w:t>
      </w:r>
    </w:p>
    <w:p w:rsidR="00BD5DA2" w:rsidRPr="004E6B99" w:rsidRDefault="00BD5DA2" w:rsidP="004E6B99">
      <w:pPr>
        <w:numPr>
          <w:ilvl w:val="0"/>
          <w:numId w:val="13"/>
        </w:numPr>
        <w:ind w:left="284"/>
        <w:jc w:val="both"/>
        <w:rPr>
          <w:rFonts w:ascii="Times New Roman" w:hAnsi="Times New Roman" w:cs="Times New Roman"/>
          <w:szCs w:val="22"/>
        </w:rPr>
      </w:pPr>
      <w:r w:rsidRPr="004E6B99">
        <w:rPr>
          <w:rFonts w:ascii="Times New Roman" w:hAnsi="Times New Roman" w:cs="Times New Roman"/>
          <w:szCs w:val="22"/>
        </w:rPr>
        <w:t xml:space="preserve">Το Πρακτικό Αρ. 2 / 24-12-2020 </w:t>
      </w:r>
      <w:r w:rsidR="00B158C6" w:rsidRPr="004E6B99">
        <w:rPr>
          <w:rFonts w:ascii="Times New Roman" w:hAnsi="Times New Roman" w:cs="Times New Roman"/>
          <w:szCs w:val="22"/>
        </w:rPr>
        <w:t xml:space="preserve">της </w:t>
      </w:r>
      <w:r w:rsidR="00B158C6" w:rsidRPr="004E6B99">
        <w:rPr>
          <w:rFonts w:ascii="Times New Roman" w:hAnsi="Times New Roman" w:cs="Times New Roman"/>
          <w:b/>
          <w:szCs w:val="22"/>
        </w:rPr>
        <w:t>Επιτροπής Διενέργειας και Αξιολόγησης</w:t>
      </w:r>
      <w:r w:rsidR="00B158C6" w:rsidRPr="004E6B99">
        <w:rPr>
          <w:rFonts w:ascii="Times New Roman" w:hAnsi="Times New Roman" w:cs="Times New Roman"/>
          <w:szCs w:val="22"/>
        </w:rPr>
        <w:t xml:space="preserve"> της υπ. αριθ. Αρ. Πρωτ. </w:t>
      </w:r>
      <w:r w:rsidR="00B158C6" w:rsidRPr="004E6B99">
        <w:rPr>
          <w:rFonts w:ascii="Times New Roman" w:hAnsi="Times New Roman" w:cs="Times New Roman"/>
          <w:b/>
          <w:szCs w:val="22"/>
        </w:rPr>
        <w:t>11413/14-7-2020</w:t>
      </w:r>
      <w:r w:rsidR="00B158C6" w:rsidRPr="004E6B99">
        <w:rPr>
          <w:rFonts w:ascii="Times New Roman" w:hAnsi="Times New Roman" w:cs="Times New Roman"/>
          <w:szCs w:val="22"/>
        </w:rPr>
        <w:t xml:space="preserve"> </w:t>
      </w:r>
      <w:r w:rsidR="00B158C6" w:rsidRPr="004E6B99">
        <w:rPr>
          <w:rFonts w:ascii="Times New Roman" w:hAnsi="Times New Roman" w:cs="Times New Roman"/>
          <w:b/>
          <w:szCs w:val="22"/>
        </w:rPr>
        <w:t xml:space="preserve"> </w:t>
      </w:r>
      <w:r w:rsidR="00B158C6" w:rsidRPr="004E6B99">
        <w:rPr>
          <w:rFonts w:ascii="Times New Roman" w:hAnsi="Times New Roman" w:cs="Times New Roman"/>
          <w:szCs w:val="22"/>
        </w:rPr>
        <w:t xml:space="preserve">Διακήρυξης του Δήμου Μοσχάτου </w:t>
      </w:r>
      <w:r w:rsidR="00DD5A5C" w:rsidRPr="004E6B99">
        <w:rPr>
          <w:rFonts w:ascii="Times New Roman" w:hAnsi="Times New Roman" w:cs="Times New Roman"/>
          <w:szCs w:val="22"/>
        </w:rPr>
        <w:t>–</w:t>
      </w:r>
      <w:r w:rsidR="00B158C6" w:rsidRPr="004E6B99">
        <w:rPr>
          <w:rFonts w:ascii="Times New Roman" w:hAnsi="Times New Roman" w:cs="Times New Roman"/>
          <w:szCs w:val="22"/>
        </w:rPr>
        <w:t xml:space="preserve"> Ταύρου</w:t>
      </w:r>
      <w:r w:rsidR="00DD5A5C" w:rsidRPr="004E6B99">
        <w:rPr>
          <w:rFonts w:ascii="Times New Roman" w:hAnsi="Times New Roman" w:cs="Times New Roman"/>
          <w:szCs w:val="22"/>
        </w:rPr>
        <w:t>,</w:t>
      </w:r>
      <w:r w:rsidR="00B158C6" w:rsidRPr="004E6B99">
        <w:rPr>
          <w:rFonts w:ascii="Times New Roman" w:hAnsi="Times New Roman" w:cs="Times New Roman"/>
          <w:szCs w:val="22"/>
        </w:rPr>
        <w:t xml:space="preserve"> </w:t>
      </w:r>
      <w:r w:rsidR="00DD5A5C" w:rsidRPr="004E6B99">
        <w:rPr>
          <w:rFonts w:ascii="Times New Roman" w:hAnsi="Times New Roman" w:cs="Times New Roman"/>
          <w:szCs w:val="22"/>
        </w:rPr>
        <w:t xml:space="preserve">που περιλαμβάνει συνημμένο πίνακα Ι στον οποίο αναγράφονται αναλυτικά ανά ομάδα τα διαθέσιμα για ανάθεση ποσά, όπως </w:t>
      </w:r>
      <w:r w:rsidR="009E40C2" w:rsidRPr="004E6B99">
        <w:rPr>
          <w:rFonts w:ascii="Times New Roman" w:hAnsi="Times New Roman" w:cs="Times New Roman"/>
          <w:szCs w:val="22"/>
        </w:rPr>
        <w:t xml:space="preserve">αυτά </w:t>
      </w:r>
      <w:r w:rsidR="00E10455" w:rsidRPr="004E6B99">
        <w:rPr>
          <w:rFonts w:ascii="Times New Roman" w:hAnsi="Times New Roman" w:cs="Times New Roman"/>
          <w:szCs w:val="22"/>
        </w:rPr>
        <w:t>διαμορφώθηκαν και που επίσης για τις ομάδες 4</w:t>
      </w:r>
      <w:r w:rsidR="00E10455" w:rsidRPr="004E6B99">
        <w:rPr>
          <w:rFonts w:ascii="Times New Roman" w:hAnsi="Times New Roman" w:cs="Times New Roman"/>
          <w:szCs w:val="22"/>
          <w:vertAlign w:val="superscript"/>
        </w:rPr>
        <w:t>η</w:t>
      </w:r>
      <w:r w:rsidR="00E10455" w:rsidRPr="004E6B99">
        <w:rPr>
          <w:rFonts w:ascii="Times New Roman" w:hAnsi="Times New Roman" w:cs="Times New Roman"/>
          <w:szCs w:val="22"/>
        </w:rPr>
        <w:t xml:space="preserve"> , 5</w:t>
      </w:r>
      <w:r w:rsidR="00E10455" w:rsidRPr="004E6B99">
        <w:rPr>
          <w:rFonts w:ascii="Times New Roman" w:hAnsi="Times New Roman" w:cs="Times New Roman"/>
          <w:szCs w:val="22"/>
          <w:vertAlign w:val="superscript"/>
        </w:rPr>
        <w:t>η</w:t>
      </w:r>
      <w:r w:rsidR="00E10455" w:rsidRPr="004E6B99">
        <w:rPr>
          <w:rFonts w:ascii="Times New Roman" w:hAnsi="Times New Roman" w:cs="Times New Roman"/>
          <w:szCs w:val="22"/>
        </w:rPr>
        <w:t xml:space="preserve"> και 6</w:t>
      </w:r>
      <w:r w:rsidR="00E10455" w:rsidRPr="004E6B99">
        <w:rPr>
          <w:rFonts w:ascii="Times New Roman" w:hAnsi="Times New Roman" w:cs="Times New Roman"/>
          <w:szCs w:val="22"/>
          <w:vertAlign w:val="superscript"/>
        </w:rPr>
        <w:t>η</w:t>
      </w:r>
      <w:r w:rsidR="00E10455" w:rsidRPr="004E6B99">
        <w:rPr>
          <w:rFonts w:ascii="Times New Roman" w:hAnsi="Times New Roman" w:cs="Times New Roman"/>
          <w:szCs w:val="22"/>
        </w:rPr>
        <w:t xml:space="preserve"> προτείνει, την εφαρμογή του άρθρου 32 του Ν. 4412/2016 (άρθρο 32 της Οδηγίας 2014/24/ΕΕ), δηλαδή την διαδικασία ανάθεσης με </w:t>
      </w:r>
      <w:r w:rsidR="00E10455" w:rsidRPr="004E6B99">
        <w:rPr>
          <w:rFonts w:ascii="Times New Roman" w:hAnsi="Times New Roman" w:cs="Times New Roman"/>
          <w:b/>
          <w:szCs w:val="22"/>
        </w:rPr>
        <w:t xml:space="preserve">διαπραγμάτευση </w:t>
      </w:r>
      <w:r w:rsidR="00E10455" w:rsidRPr="004E6B99">
        <w:rPr>
          <w:rFonts w:ascii="Times New Roman" w:hAnsi="Times New Roman" w:cs="Times New Roman"/>
          <w:szCs w:val="22"/>
        </w:rPr>
        <w:t>χωρίς προηγούμενη δημοσίευση, διότι οι προσφορές που κατατέθηκαν για αυτές τις ομάδες απορρίφθηκαν και ως εκ τούτου για αυτές τις ομάδες ο διαγωνισμός είναι άγονος.</w:t>
      </w:r>
      <w:r w:rsidR="00DD5A5C" w:rsidRPr="004E6B99">
        <w:rPr>
          <w:rFonts w:ascii="Times New Roman" w:hAnsi="Times New Roman" w:cs="Times New Roman"/>
          <w:szCs w:val="22"/>
        </w:rPr>
        <w:t xml:space="preserve"> </w:t>
      </w:r>
    </w:p>
    <w:p w:rsidR="00BD5DA2" w:rsidRPr="004E6B99" w:rsidRDefault="00BD5DA2" w:rsidP="004E6B99">
      <w:pPr>
        <w:numPr>
          <w:ilvl w:val="0"/>
          <w:numId w:val="13"/>
        </w:numPr>
        <w:ind w:left="284"/>
        <w:jc w:val="both"/>
        <w:rPr>
          <w:rFonts w:ascii="Times New Roman" w:hAnsi="Times New Roman" w:cs="Times New Roman"/>
          <w:szCs w:val="22"/>
        </w:rPr>
      </w:pPr>
      <w:r w:rsidRPr="004E6B99">
        <w:rPr>
          <w:rFonts w:ascii="Times New Roman" w:hAnsi="Times New Roman" w:cs="Times New Roman"/>
          <w:szCs w:val="22"/>
        </w:rPr>
        <w:t xml:space="preserve">Την υπ’ αρ. </w:t>
      </w:r>
      <w:r w:rsidRPr="004E6B99">
        <w:rPr>
          <w:rFonts w:ascii="Times New Roman" w:hAnsi="Times New Roman" w:cs="Times New Roman"/>
          <w:b/>
          <w:szCs w:val="22"/>
        </w:rPr>
        <w:t>4/19-1-2021</w:t>
      </w:r>
      <w:r w:rsidRPr="004E6B99">
        <w:rPr>
          <w:rFonts w:ascii="Times New Roman" w:hAnsi="Times New Roman" w:cs="Times New Roman"/>
          <w:szCs w:val="22"/>
        </w:rPr>
        <w:t xml:space="preserve"> </w:t>
      </w:r>
      <w:r w:rsidRPr="004E6B99">
        <w:rPr>
          <w:rFonts w:ascii="Times New Roman" w:hAnsi="Times New Roman" w:cs="Times New Roman"/>
          <w:b/>
          <w:szCs w:val="22"/>
        </w:rPr>
        <w:t>Απόφαση</w:t>
      </w:r>
      <w:r w:rsidRPr="004E6B99">
        <w:rPr>
          <w:rFonts w:ascii="Times New Roman" w:hAnsi="Times New Roman" w:cs="Times New Roman"/>
          <w:szCs w:val="22"/>
        </w:rPr>
        <w:t xml:space="preserve"> της Οικονομικής Επιτροπής του Δήμου Μοσχάτου – Ταύρου με την οποία εγκρίθηκαν τα Πρακτικά Αρ. 1 / 16-9-2020  και Αρ. 2 / 24-12-2020.</w:t>
      </w:r>
    </w:p>
    <w:p w:rsidR="00FD1857" w:rsidRPr="004E6B99" w:rsidRDefault="00FD1857" w:rsidP="004E6B99">
      <w:pPr>
        <w:numPr>
          <w:ilvl w:val="0"/>
          <w:numId w:val="13"/>
        </w:numPr>
        <w:ind w:left="284"/>
        <w:jc w:val="both"/>
        <w:rPr>
          <w:rFonts w:ascii="Times New Roman" w:hAnsi="Times New Roman" w:cs="Times New Roman"/>
          <w:szCs w:val="22"/>
        </w:rPr>
      </w:pPr>
      <w:r w:rsidRPr="004E6B99">
        <w:rPr>
          <w:rFonts w:ascii="Times New Roman" w:hAnsi="Times New Roman" w:cs="Times New Roman"/>
          <w:szCs w:val="22"/>
        </w:rPr>
        <w:t xml:space="preserve">Το Πρακτικό Αρ. 3 / 9-02-2021 </w:t>
      </w:r>
      <w:r w:rsidR="00B158C6" w:rsidRPr="004E6B99">
        <w:rPr>
          <w:rFonts w:ascii="Times New Roman" w:hAnsi="Times New Roman" w:cs="Times New Roman"/>
          <w:szCs w:val="22"/>
        </w:rPr>
        <w:t xml:space="preserve">της </w:t>
      </w:r>
      <w:r w:rsidR="00B158C6" w:rsidRPr="004E6B99">
        <w:rPr>
          <w:rFonts w:ascii="Times New Roman" w:hAnsi="Times New Roman" w:cs="Times New Roman"/>
          <w:b/>
          <w:szCs w:val="22"/>
        </w:rPr>
        <w:t>Επιτροπής Διενέργειας και Αξιολόγησης</w:t>
      </w:r>
      <w:r w:rsidR="00B158C6" w:rsidRPr="004E6B99">
        <w:rPr>
          <w:rFonts w:ascii="Times New Roman" w:hAnsi="Times New Roman" w:cs="Times New Roman"/>
          <w:szCs w:val="22"/>
        </w:rPr>
        <w:t xml:space="preserve"> της υπ. αριθ. Αρ. Πρωτ. </w:t>
      </w:r>
      <w:r w:rsidR="00B158C6" w:rsidRPr="004E6B99">
        <w:rPr>
          <w:rFonts w:ascii="Times New Roman" w:hAnsi="Times New Roman" w:cs="Times New Roman"/>
          <w:b/>
          <w:szCs w:val="22"/>
        </w:rPr>
        <w:t>11413/14-7-2020</w:t>
      </w:r>
      <w:r w:rsidR="00B158C6" w:rsidRPr="004E6B99">
        <w:rPr>
          <w:rFonts w:ascii="Times New Roman" w:hAnsi="Times New Roman" w:cs="Times New Roman"/>
          <w:szCs w:val="22"/>
        </w:rPr>
        <w:t xml:space="preserve"> </w:t>
      </w:r>
      <w:r w:rsidR="00B158C6" w:rsidRPr="004E6B99">
        <w:rPr>
          <w:rFonts w:ascii="Times New Roman" w:hAnsi="Times New Roman" w:cs="Times New Roman"/>
          <w:b/>
          <w:szCs w:val="22"/>
        </w:rPr>
        <w:t xml:space="preserve"> </w:t>
      </w:r>
      <w:r w:rsidR="00B158C6" w:rsidRPr="004E6B99">
        <w:rPr>
          <w:rFonts w:ascii="Times New Roman" w:hAnsi="Times New Roman" w:cs="Times New Roman"/>
          <w:szCs w:val="22"/>
        </w:rPr>
        <w:t xml:space="preserve">Διακήρυξης του Δήμου Μοσχάτου - Ταύρου </w:t>
      </w:r>
      <w:r w:rsidR="00E10455" w:rsidRPr="004E6B99">
        <w:rPr>
          <w:rFonts w:ascii="Times New Roman" w:hAnsi="Times New Roman" w:cs="Times New Roman"/>
          <w:szCs w:val="22"/>
        </w:rPr>
        <w:t>.</w:t>
      </w:r>
    </w:p>
    <w:p w:rsidR="004E6B99" w:rsidRPr="004E6B99" w:rsidRDefault="00FD1857" w:rsidP="004E6B99">
      <w:pPr>
        <w:numPr>
          <w:ilvl w:val="0"/>
          <w:numId w:val="13"/>
        </w:numPr>
        <w:ind w:left="284"/>
        <w:jc w:val="both"/>
        <w:rPr>
          <w:rFonts w:ascii="Times New Roman" w:hAnsi="Times New Roman" w:cs="Times New Roman"/>
          <w:szCs w:val="22"/>
        </w:rPr>
      </w:pPr>
      <w:r w:rsidRPr="004E6B99">
        <w:rPr>
          <w:rFonts w:ascii="Times New Roman" w:hAnsi="Times New Roman" w:cs="Times New Roman"/>
          <w:szCs w:val="22"/>
        </w:rPr>
        <w:t xml:space="preserve">Την υπ’ αρ. </w:t>
      </w:r>
      <w:r w:rsidRPr="004E6B99">
        <w:rPr>
          <w:rFonts w:ascii="Times New Roman" w:hAnsi="Times New Roman" w:cs="Times New Roman"/>
          <w:b/>
          <w:szCs w:val="22"/>
        </w:rPr>
        <w:t>45/16-2-2021</w:t>
      </w:r>
      <w:r w:rsidRPr="004E6B99">
        <w:rPr>
          <w:rFonts w:ascii="Times New Roman" w:hAnsi="Times New Roman" w:cs="Times New Roman"/>
          <w:szCs w:val="22"/>
        </w:rPr>
        <w:t xml:space="preserve"> </w:t>
      </w:r>
      <w:r w:rsidRPr="004E6B99">
        <w:rPr>
          <w:rFonts w:ascii="Times New Roman" w:hAnsi="Times New Roman" w:cs="Times New Roman"/>
          <w:b/>
          <w:szCs w:val="22"/>
        </w:rPr>
        <w:t>Απόφαση</w:t>
      </w:r>
      <w:r w:rsidRPr="004E6B99">
        <w:rPr>
          <w:rFonts w:ascii="Times New Roman" w:hAnsi="Times New Roman" w:cs="Times New Roman"/>
          <w:szCs w:val="22"/>
        </w:rPr>
        <w:t xml:space="preserve"> της Οικονομικής Επιτροπής του Δήμου Μοσχάτου – Ταύρου με την οποία εγκρίθηκε το Πρακτικό Αρ. 3 / 9-02-2021 </w:t>
      </w:r>
    </w:p>
    <w:p w:rsidR="00BD5DA2" w:rsidRPr="004E6B99" w:rsidRDefault="004E6B99" w:rsidP="004E6B99">
      <w:pPr>
        <w:numPr>
          <w:ilvl w:val="0"/>
          <w:numId w:val="13"/>
        </w:numPr>
        <w:ind w:left="284"/>
        <w:jc w:val="both"/>
        <w:rPr>
          <w:rFonts w:ascii="Times New Roman" w:hAnsi="Times New Roman" w:cs="Times New Roman"/>
          <w:szCs w:val="22"/>
        </w:rPr>
      </w:pPr>
      <w:r w:rsidRPr="004E6B99">
        <w:rPr>
          <w:rFonts w:ascii="Times New Roman" w:hAnsi="Times New Roman" w:cs="Times New Roman"/>
          <w:szCs w:val="22"/>
        </w:rPr>
        <w:t xml:space="preserve">Την από 22/2/2021 Επαναληπτική Πρόσκληση Ενδιαφέροντος με την διαδικασία της </w:t>
      </w:r>
      <w:r w:rsidRPr="004E6B99">
        <w:rPr>
          <w:rFonts w:ascii="Times New Roman" w:hAnsi="Times New Roman" w:cs="Times New Roman"/>
          <w:b/>
          <w:szCs w:val="22"/>
        </w:rPr>
        <w:t>Διαπραγμάτευσης</w:t>
      </w:r>
      <w:r w:rsidRPr="004E6B99">
        <w:rPr>
          <w:rFonts w:ascii="Times New Roman" w:hAnsi="Times New Roman" w:cs="Times New Roman"/>
          <w:szCs w:val="22"/>
        </w:rPr>
        <w:t xml:space="preserve"> για τις Ομάδες 4, 5 και 6 για την Προμήθεια Ανταλλακτικών Μεταφορικών Μέσων</w:t>
      </w:r>
    </w:p>
    <w:p w:rsidR="009F5BCE" w:rsidRPr="009F5BCE" w:rsidRDefault="00A45757" w:rsidP="00A45757">
      <w:pPr>
        <w:numPr>
          <w:ilvl w:val="0"/>
          <w:numId w:val="13"/>
        </w:numPr>
        <w:ind w:left="284"/>
        <w:rPr>
          <w:rFonts w:ascii="Times New Roman" w:hAnsi="Times New Roman" w:cs="Times New Roman"/>
          <w:szCs w:val="22"/>
        </w:rPr>
      </w:pPr>
      <w:r w:rsidRPr="003F15C8">
        <w:rPr>
          <w:rFonts w:ascii="Times New Roman" w:hAnsi="Times New Roman" w:cs="Times New Roman"/>
          <w:szCs w:val="22"/>
        </w:rPr>
        <w:t>Την σημερινή διαδικασία</w:t>
      </w:r>
      <w:r w:rsidRPr="0056757A">
        <w:rPr>
          <w:rFonts w:ascii="Times New Roman" w:hAnsi="Times New Roman" w:cs="Times New Roman"/>
          <w:b/>
          <w:szCs w:val="22"/>
        </w:rPr>
        <w:t xml:space="preserve"> </w:t>
      </w:r>
      <w:r w:rsidR="009F5BCE" w:rsidRPr="00872A34">
        <w:rPr>
          <w:rFonts w:ascii="Times New Roman" w:hAnsi="Times New Roman" w:cs="Times New Roman"/>
          <w:b/>
          <w:szCs w:val="22"/>
        </w:rPr>
        <w:t>αποσφράγιση</w:t>
      </w:r>
      <w:r w:rsidR="009F5BCE">
        <w:rPr>
          <w:rFonts w:ascii="Times New Roman" w:hAnsi="Times New Roman" w:cs="Times New Roman"/>
          <w:b/>
          <w:szCs w:val="22"/>
        </w:rPr>
        <w:t>ς</w:t>
      </w:r>
      <w:r w:rsidR="009F5BCE">
        <w:rPr>
          <w:rFonts w:ascii="Times New Roman" w:hAnsi="Times New Roman" w:cs="Times New Roman"/>
          <w:szCs w:val="22"/>
        </w:rPr>
        <w:t xml:space="preserve">, </w:t>
      </w:r>
      <w:r w:rsidR="009F5BCE" w:rsidRPr="009F5BCE">
        <w:rPr>
          <w:rFonts w:ascii="Times New Roman" w:hAnsi="Times New Roman" w:cs="Times New Roman"/>
          <w:b/>
          <w:szCs w:val="22"/>
        </w:rPr>
        <w:t>ελέγχου</w:t>
      </w:r>
      <w:r w:rsidR="009F5BCE" w:rsidRPr="00872A34">
        <w:rPr>
          <w:rFonts w:ascii="Times New Roman" w:hAnsi="Times New Roman" w:cs="Times New Roman"/>
          <w:szCs w:val="22"/>
        </w:rPr>
        <w:t xml:space="preserve"> των </w:t>
      </w:r>
      <w:r w:rsidR="009F5BCE" w:rsidRPr="009F5BCE">
        <w:rPr>
          <w:rFonts w:ascii="Times New Roman" w:hAnsi="Times New Roman" w:cs="Times New Roman"/>
          <w:szCs w:val="22"/>
        </w:rPr>
        <w:t>δικαιολογητικών συμμετοχής – τεχνικής προσφοράς,</w:t>
      </w:r>
      <w:r w:rsidR="009F5BCE">
        <w:rPr>
          <w:rFonts w:ascii="Times New Roman" w:hAnsi="Times New Roman" w:cs="Times New Roman"/>
          <w:b/>
          <w:szCs w:val="22"/>
        </w:rPr>
        <w:t xml:space="preserve"> </w:t>
      </w:r>
      <w:r w:rsidR="009F5BCE" w:rsidRPr="00872A34">
        <w:rPr>
          <w:rFonts w:ascii="Times New Roman" w:hAnsi="Times New Roman" w:cs="Times New Roman"/>
          <w:b/>
          <w:szCs w:val="22"/>
        </w:rPr>
        <w:t xml:space="preserve"> αξιολόγηση </w:t>
      </w:r>
      <w:r w:rsidR="009F5BCE" w:rsidRPr="009F5BCE">
        <w:rPr>
          <w:rFonts w:ascii="Times New Roman" w:hAnsi="Times New Roman" w:cs="Times New Roman"/>
          <w:szCs w:val="22"/>
        </w:rPr>
        <w:t>τεχνικής προσφοράς και οικονομικής προσφοράς  που υποβλήθηκε στην διαδικασία</w:t>
      </w:r>
      <w:r w:rsidR="009F5BCE" w:rsidRPr="00872A34">
        <w:rPr>
          <w:rFonts w:ascii="Times New Roman" w:hAnsi="Times New Roman" w:cs="Times New Roman"/>
          <w:b/>
          <w:szCs w:val="22"/>
        </w:rPr>
        <w:t xml:space="preserve"> διαπραγμάτευσης </w:t>
      </w:r>
      <w:r w:rsidR="009F5BCE" w:rsidRPr="009F5BCE">
        <w:rPr>
          <w:rFonts w:ascii="Times New Roman" w:hAnsi="Times New Roman" w:cs="Times New Roman"/>
          <w:szCs w:val="22"/>
        </w:rPr>
        <w:t>για τις</w:t>
      </w:r>
      <w:r w:rsidR="009F5BCE" w:rsidRPr="00872A34">
        <w:rPr>
          <w:rFonts w:ascii="Times New Roman" w:hAnsi="Times New Roman" w:cs="Times New Roman"/>
          <w:b/>
          <w:szCs w:val="22"/>
        </w:rPr>
        <w:t xml:space="preserve"> (ΟΜΑΔΕΣ 4,5 &amp; 6) </w:t>
      </w:r>
      <w:r w:rsidR="009F5BCE" w:rsidRPr="009F5BCE">
        <w:rPr>
          <w:rFonts w:ascii="Times New Roman" w:hAnsi="Times New Roman" w:cs="Times New Roman"/>
          <w:szCs w:val="22"/>
        </w:rPr>
        <w:t>της</w:t>
      </w:r>
      <w:r w:rsidR="009F5BCE" w:rsidRPr="00872A34">
        <w:rPr>
          <w:rFonts w:ascii="Times New Roman" w:hAnsi="Times New Roman" w:cs="Times New Roman"/>
          <w:b/>
          <w:szCs w:val="22"/>
        </w:rPr>
        <w:t xml:space="preserve"> </w:t>
      </w:r>
      <w:r w:rsidR="009F5BCE" w:rsidRPr="00872A34">
        <w:rPr>
          <w:rFonts w:ascii="Times New Roman" w:hAnsi="Times New Roman" w:cs="Times New Roman"/>
          <w:szCs w:val="22"/>
        </w:rPr>
        <w:t xml:space="preserve"> υπ. αριθ. Αρ. Πρωτ. </w:t>
      </w:r>
      <w:r w:rsidR="009F5BCE" w:rsidRPr="00872A34">
        <w:rPr>
          <w:rFonts w:ascii="Times New Roman" w:hAnsi="Times New Roman" w:cs="Times New Roman"/>
          <w:b/>
          <w:szCs w:val="22"/>
        </w:rPr>
        <w:t>11413/14-7-2020</w:t>
      </w:r>
      <w:r w:rsidR="009F5BCE" w:rsidRPr="00872A34">
        <w:rPr>
          <w:rFonts w:ascii="Times New Roman" w:hAnsi="Times New Roman" w:cs="Times New Roman"/>
          <w:szCs w:val="22"/>
        </w:rPr>
        <w:t xml:space="preserve"> Διακήρυξης του Δήμου Μοσχάτου - Ταύρου, </w:t>
      </w:r>
      <w:r w:rsidR="009F5BCE" w:rsidRPr="00872A34">
        <w:rPr>
          <w:rFonts w:ascii="Times New Roman" w:hAnsi="Times New Roman" w:cs="Times New Roman"/>
          <w:b/>
          <w:szCs w:val="22"/>
        </w:rPr>
        <w:t xml:space="preserve"> </w:t>
      </w:r>
      <w:r w:rsidR="009F5BCE" w:rsidRPr="00872A34">
        <w:rPr>
          <w:rFonts w:ascii="Times New Roman" w:hAnsi="Times New Roman" w:cs="Times New Roman"/>
          <w:szCs w:val="22"/>
        </w:rPr>
        <w:t xml:space="preserve">για την </w:t>
      </w:r>
      <w:r w:rsidR="009F5BCE" w:rsidRPr="00872A34">
        <w:rPr>
          <w:rFonts w:ascii="Times New Roman" w:hAnsi="Times New Roman" w:cs="Times New Roman"/>
          <w:b/>
          <w:szCs w:val="22"/>
        </w:rPr>
        <w:t>«Προμήθεια Ανταλλακτικών Μεταφορικών Μέσων»</w:t>
      </w:r>
      <w:r w:rsidR="009F5BCE">
        <w:rPr>
          <w:rFonts w:ascii="Times New Roman" w:hAnsi="Times New Roman" w:cs="Times New Roman"/>
          <w:b/>
          <w:szCs w:val="22"/>
        </w:rPr>
        <w:t xml:space="preserve"> </w:t>
      </w:r>
      <w:r w:rsidR="009F5BCE" w:rsidRPr="009F5BCE">
        <w:rPr>
          <w:rFonts w:ascii="Times New Roman" w:hAnsi="Times New Roman" w:cs="Times New Roman"/>
          <w:szCs w:val="22"/>
        </w:rPr>
        <w:t>και</w:t>
      </w:r>
      <w:r w:rsidR="009F5BCE">
        <w:rPr>
          <w:rFonts w:ascii="Times New Roman" w:hAnsi="Times New Roman" w:cs="Times New Roman"/>
          <w:b/>
          <w:szCs w:val="22"/>
        </w:rPr>
        <w:t xml:space="preserve"> </w:t>
      </w:r>
      <w:r w:rsidR="009F5BCE" w:rsidRPr="00562E42">
        <w:rPr>
          <w:rFonts w:ascii="Times New Roman" w:hAnsi="Times New Roman" w:cs="Times New Roman"/>
          <w:b/>
          <w:szCs w:val="22"/>
        </w:rPr>
        <w:t>γνωμοδότησης</w:t>
      </w:r>
      <w:r w:rsidR="009F5BCE">
        <w:rPr>
          <w:rFonts w:ascii="Times New Roman" w:hAnsi="Times New Roman" w:cs="Times New Roman"/>
          <w:szCs w:val="22"/>
        </w:rPr>
        <w:t xml:space="preserve"> για την </w:t>
      </w:r>
      <w:r w:rsidR="009F5BCE">
        <w:rPr>
          <w:rFonts w:ascii="Times New Roman" w:hAnsi="Times New Roman" w:cs="Times New Roman"/>
          <w:b/>
          <w:szCs w:val="22"/>
        </w:rPr>
        <w:t>ανάδειξη προσωρινού</w:t>
      </w:r>
      <w:r w:rsidR="009F5BCE" w:rsidRPr="00562E42">
        <w:rPr>
          <w:rFonts w:ascii="Times New Roman" w:hAnsi="Times New Roman" w:cs="Times New Roman"/>
          <w:b/>
          <w:szCs w:val="22"/>
        </w:rPr>
        <w:t xml:space="preserve">  μειοδότη</w:t>
      </w:r>
    </w:p>
    <w:p w:rsidR="00A45757" w:rsidRPr="000D68B4" w:rsidRDefault="00A45757" w:rsidP="00A45757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A45757" w:rsidRPr="000D68B4" w:rsidRDefault="00A45757" w:rsidP="00A45757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A45757" w:rsidRDefault="00A45757" w:rsidP="00A45757">
      <w:pPr>
        <w:jc w:val="center"/>
        <w:rPr>
          <w:rFonts w:ascii="Times New Roman" w:hAnsi="Times New Roman" w:cs="Times New Roman"/>
          <w:b/>
          <w:szCs w:val="22"/>
          <w:u w:val="single"/>
        </w:rPr>
      </w:pPr>
      <w:r w:rsidRPr="009B21D5">
        <w:rPr>
          <w:rFonts w:ascii="Times New Roman" w:hAnsi="Times New Roman" w:cs="Times New Roman"/>
          <w:b/>
          <w:szCs w:val="22"/>
          <w:u w:val="single"/>
        </w:rPr>
        <w:t xml:space="preserve">ΓΝΩΜΟΔΟΤΕΙ </w:t>
      </w:r>
    </w:p>
    <w:p w:rsidR="00A45757" w:rsidRPr="009B21D5" w:rsidRDefault="00A45757" w:rsidP="00A45757">
      <w:pPr>
        <w:jc w:val="center"/>
        <w:rPr>
          <w:rFonts w:ascii="Times New Roman" w:hAnsi="Times New Roman" w:cs="Times New Roman"/>
          <w:b/>
          <w:szCs w:val="22"/>
          <w:u w:val="single"/>
        </w:rPr>
      </w:pPr>
    </w:p>
    <w:p w:rsidR="00A45757" w:rsidRPr="00973115" w:rsidRDefault="00A45757" w:rsidP="00973115">
      <w:pPr>
        <w:jc w:val="center"/>
        <w:rPr>
          <w:rFonts w:ascii="Times New Roman" w:hAnsi="Times New Roman" w:cs="Times New Roman"/>
          <w:szCs w:val="22"/>
        </w:rPr>
      </w:pPr>
      <w:r w:rsidRPr="00973115">
        <w:rPr>
          <w:rFonts w:ascii="Times New Roman" w:hAnsi="Times New Roman" w:cs="Times New Roman"/>
          <w:szCs w:val="22"/>
        </w:rPr>
        <w:t>Προς την Οικονομική Επιτροπή του Δήμου Μοσχάτου Ταύρου,</w:t>
      </w:r>
    </w:p>
    <w:p w:rsidR="00A45757" w:rsidRPr="00973115" w:rsidRDefault="00A45757" w:rsidP="00973115">
      <w:pPr>
        <w:jc w:val="both"/>
        <w:rPr>
          <w:rFonts w:ascii="Times New Roman" w:hAnsi="Times New Roman" w:cs="Times New Roman"/>
          <w:szCs w:val="22"/>
        </w:rPr>
      </w:pPr>
    </w:p>
    <w:p w:rsidR="00A45757" w:rsidRPr="0043161D" w:rsidRDefault="00A45757" w:rsidP="0043161D">
      <w:pPr>
        <w:pStyle w:val="a4"/>
        <w:spacing w:line="276" w:lineRule="auto"/>
        <w:rPr>
          <w:rFonts w:ascii="Times New Roman" w:hAnsi="Times New Roman" w:cs="Times New Roman"/>
          <w:szCs w:val="22"/>
        </w:rPr>
      </w:pPr>
      <w:r w:rsidRPr="0043161D">
        <w:rPr>
          <w:rFonts w:ascii="Times New Roman" w:hAnsi="Times New Roman" w:cs="Times New Roman"/>
          <w:szCs w:val="22"/>
        </w:rPr>
        <w:t xml:space="preserve">όπως, </w:t>
      </w:r>
      <w:r w:rsidR="000F12EE" w:rsidRPr="0043161D">
        <w:rPr>
          <w:rFonts w:ascii="Times New Roman" w:hAnsi="Times New Roman" w:cs="Times New Roman"/>
          <w:szCs w:val="22"/>
        </w:rPr>
        <w:t xml:space="preserve">για την ανάδειξη του </w:t>
      </w:r>
      <w:r w:rsidR="0043161D" w:rsidRPr="0043161D">
        <w:rPr>
          <w:rFonts w:ascii="Times New Roman" w:hAnsi="Times New Roman" w:cs="Times New Roman"/>
          <w:szCs w:val="22"/>
        </w:rPr>
        <w:t xml:space="preserve">προσωρινού μειοδότη του διαγωνισμού </w:t>
      </w:r>
      <w:r w:rsidR="0043161D" w:rsidRPr="00993253">
        <w:rPr>
          <w:rFonts w:ascii="Times New Roman" w:hAnsi="Times New Roman" w:cs="Times New Roman"/>
          <w:b/>
          <w:szCs w:val="22"/>
        </w:rPr>
        <w:t>με διαπραγμάτευση</w:t>
      </w:r>
      <w:r w:rsidR="0043161D" w:rsidRPr="0043161D">
        <w:rPr>
          <w:rFonts w:ascii="Times New Roman" w:hAnsi="Times New Roman" w:cs="Times New Roman"/>
          <w:szCs w:val="22"/>
        </w:rPr>
        <w:t xml:space="preserve"> , </w:t>
      </w:r>
      <w:r w:rsidRPr="0043161D">
        <w:rPr>
          <w:rFonts w:ascii="Times New Roman" w:hAnsi="Times New Roman" w:cs="Times New Roman"/>
          <w:szCs w:val="22"/>
        </w:rPr>
        <w:t xml:space="preserve">για την </w:t>
      </w:r>
      <w:r w:rsidRPr="0043161D">
        <w:rPr>
          <w:rFonts w:ascii="Times New Roman" w:hAnsi="Times New Roman" w:cs="Times New Roman"/>
          <w:b/>
          <w:szCs w:val="22"/>
        </w:rPr>
        <w:t xml:space="preserve">«Προμήθεια Ανταλλακτικών Μεταφορικών Μέσων» </w:t>
      </w:r>
      <w:r w:rsidRPr="0043161D">
        <w:rPr>
          <w:rFonts w:ascii="Times New Roman" w:hAnsi="Times New Roman" w:cs="Times New Roman"/>
          <w:szCs w:val="22"/>
        </w:rPr>
        <w:t xml:space="preserve">που αφορά </w:t>
      </w:r>
      <w:r w:rsidR="009F5BCE" w:rsidRPr="0043161D">
        <w:rPr>
          <w:rFonts w:ascii="Times New Roman" w:hAnsi="Times New Roman" w:cs="Times New Roman"/>
          <w:szCs w:val="22"/>
          <w:u w:val="single"/>
        </w:rPr>
        <w:t xml:space="preserve">την </w:t>
      </w:r>
      <w:r w:rsidR="009F5BCE" w:rsidRPr="0043161D">
        <w:rPr>
          <w:rFonts w:ascii="Times New Roman" w:hAnsi="Times New Roman" w:cs="Times New Roman"/>
          <w:b/>
          <w:szCs w:val="22"/>
          <w:u w:val="single"/>
        </w:rPr>
        <w:t>4</w:t>
      </w:r>
      <w:r w:rsidR="009F5BCE" w:rsidRPr="0043161D">
        <w:rPr>
          <w:rFonts w:ascii="Times New Roman" w:hAnsi="Times New Roman" w:cs="Times New Roman"/>
          <w:b/>
          <w:szCs w:val="22"/>
          <w:u w:val="single"/>
          <w:vertAlign w:val="superscript"/>
        </w:rPr>
        <w:t>η</w:t>
      </w:r>
      <w:r w:rsidR="009F5BCE" w:rsidRPr="0043161D">
        <w:rPr>
          <w:rFonts w:ascii="Times New Roman" w:hAnsi="Times New Roman" w:cs="Times New Roman"/>
          <w:b/>
          <w:szCs w:val="22"/>
          <w:u w:val="single"/>
        </w:rPr>
        <w:t xml:space="preserve"> Ομάδα </w:t>
      </w:r>
      <w:r w:rsidR="009F5BCE" w:rsidRPr="0043161D">
        <w:rPr>
          <w:rFonts w:ascii="Times New Roman" w:hAnsi="Times New Roman" w:cs="Times New Roman"/>
          <w:szCs w:val="22"/>
          <w:u w:val="single"/>
        </w:rPr>
        <w:t>την</w:t>
      </w:r>
      <w:r w:rsidR="009F5BCE" w:rsidRPr="0043161D">
        <w:rPr>
          <w:rFonts w:ascii="Times New Roman" w:hAnsi="Times New Roman" w:cs="Times New Roman"/>
          <w:b/>
          <w:szCs w:val="22"/>
          <w:u w:val="single"/>
        </w:rPr>
        <w:t xml:space="preserve"> 5</w:t>
      </w:r>
      <w:r w:rsidR="009F5BCE" w:rsidRPr="0043161D">
        <w:rPr>
          <w:rFonts w:ascii="Times New Roman" w:hAnsi="Times New Roman" w:cs="Times New Roman"/>
          <w:b/>
          <w:szCs w:val="22"/>
          <w:u w:val="single"/>
          <w:vertAlign w:val="superscript"/>
        </w:rPr>
        <w:t>η</w:t>
      </w:r>
      <w:r w:rsidR="009F5BCE" w:rsidRPr="0043161D">
        <w:rPr>
          <w:rFonts w:ascii="Times New Roman" w:hAnsi="Times New Roman" w:cs="Times New Roman"/>
          <w:b/>
          <w:szCs w:val="22"/>
          <w:u w:val="single"/>
        </w:rPr>
        <w:t xml:space="preserve"> Ομάδα </w:t>
      </w:r>
      <w:r w:rsidR="009F5BCE" w:rsidRPr="0043161D">
        <w:rPr>
          <w:rFonts w:ascii="Times New Roman" w:hAnsi="Times New Roman" w:cs="Times New Roman"/>
          <w:szCs w:val="22"/>
          <w:u w:val="single"/>
        </w:rPr>
        <w:t>και</w:t>
      </w:r>
      <w:r w:rsidR="009F5BCE" w:rsidRPr="0043161D">
        <w:rPr>
          <w:rFonts w:ascii="Times New Roman" w:hAnsi="Times New Roman" w:cs="Times New Roman"/>
          <w:b/>
          <w:szCs w:val="22"/>
          <w:u w:val="single"/>
        </w:rPr>
        <w:t xml:space="preserve"> 6</w:t>
      </w:r>
      <w:r w:rsidR="009F5BCE" w:rsidRPr="0043161D">
        <w:rPr>
          <w:rFonts w:ascii="Times New Roman" w:hAnsi="Times New Roman" w:cs="Times New Roman"/>
          <w:b/>
          <w:szCs w:val="22"/>
          <w:u w:val="single"/>
          <w:vertAlign w:val="superscript"/>
        </w:rPr>
        <w:t>η</w:t>
      </w:r>
      <w:r w:rsidR="009F5BCE" w:rsidRPr="0043161D">
        <w:rPr>
          <w:rFonts w:ascii="Times New Roman" w:hAnsi="Times New Roman" w:cs="Times New Roman"/>
          <w:b/>
          <w:szCs w:val="22"/>
          <w:u w:val="single"/>
        </w:rPr>
        <w:t xml:space="preserve"> Ομάδα</w:t>
      </w:r>
      <w:r w:rsidR="009F5BCE" w:rsidRPr="0043161D">
        <w:rPr>
          <w:rFonts w:ascii="Times New Roman" w:hAnsi="Times New Roman" w:cs="Times New Roman"/>
          <w:szCs w:val="22"/>
          <w:u w:val="single"/>
        </w:rPr>
        <w:t xml:space="preserve"> </w:t>
      </w:r>
      <w:r w:rsidR="00973115" w:rsidRPr="0043161D">
        <w:rPr>
          <w:rFonts w:ascii="Times New Roman" w:hAnsi="Times New Roman" w:cs="Times New Roman"/>
          <w:szCs w:val="22"/>
        </w:rPr>
        <w:t>της</w:t>
      </w:r>
      <w:r w:rsidRPr="0043161D">
        <w:rPr>
          <w:rFonts w:ascii="Times New Roman" w:hAnsi="Times New Roman" w:cs="Times New Roman"/>
          <w:szCs w:val="22"/>
        </w:rPr>
        <w:t xml:space="preserve"> υπ. αριθ. </w:t>
      </w:r>
      <w:r w:rsidRPr="0043161D">
        <w:rPr>
          <w:rFonts w:ascii="Times New Roman" w:hAnsi="Times New Roman" w:cs="Times New Roman"/>
          <w:b/>
          <w:szCs w:val="22"/>
        </w:rPr>
        <w:t>11413/14-7-2020</w:t>
      </w:r>
      <w:r w:rsidRPr="0043161D">
        <w:rPr>
          <w:rFonts w:ascii="Times New Roman" w:hAnsi="Times New Roman" w:cs="Times New Roman"/>
          <w:szCs w:val="22"/>
        </w:rPr>
        <w:t xml:space="preserve"> </w:t>
      </w:r>
      <w:r w:rsidRPr="0043161D">
        <w:rPr>
          <w:rFonts w:ascii="Times New Roman" w:hAnsi="Times New Roman" w:cs="Times New Roman"/>
          <w:b/>
          <w:szCs w:val="22"/>
        </w:rPr>
        <w:t>δ</w:t>
      </w:r>
      <w:r w:rsidRPr="0043161D">
        <w:rPr>
          <w:rFonts w:ascii="Times New Roman" w:hAnsi="Times New Roman" w:cs="Times New Roman"/>
          <w:szCs w:val="22"/>
        </w:rPr>
        <w:t>ιακήρυξη</w:t>
      </w:r>
      <w:r w:rsidR="00973115" w:rsidRPr="0043161D">
        <w:rPr>
          <w:rFonts w:ascii="Times New Roman" w:hAnsi="Times New Roman" w:cs="Times New Roman"/>
          <w:szCs w:val="22"/>
        </w:rPr>
        <w:t>ς</w:t>
      </w:r>
      <w:r w:rsidRPr="0043161D">
        <w:rPr>
          <w:rFonts w:ascii="Times New Roman" w:hAnsi="Times New Roman" w:cs="Times New Roman"/>
          <w:szCs w:val="22"/>
        </w:rPr>
        <w:t xml:space="preserve">,  </w:t>
      </w:r>
    </w:p>
    <w:p w:rsidR="009F5BCE" w:rsidRPr="0043161D" w:rsidRDefault="009F5BCE" w:rsidP="0043161D">
      <w:pPr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9F5BCE" w:rsidRPr="004238D0" w:rsidRDefault="009F5BCE" w:rsidP="0043161D">
      <w:pPr>
        <w:jc w:val="both"/>
        <w:rPr>
          <w:rFonts w:ascii="Times New Roman" w:hAnsi="Times New Roman" w:cs="Times New Roman"/>
          <w:szCs w:val="22"/>
        </w:rPr>
      </w:pPr>
      <w:r w:rsidRPr="004238D0">
        <w:rPr>
          <w:rFonts w:ascii="Times New Roman" w:hAnsi="Times New Roman" w:cs="Times New Roman"/>
          <w:b/>
          <w:szCs w:val="22"/>
          <w:u w:val="single"/>
        </w:rPr>
        <w:t>Προσωρινός μειοδότης</w:t>
      </w:r>
      <w:r w:rsidRPr="004238D0">
        <w:rPr>
          <w:rFonts w:ascii="Times New Roman" w:hAnsi="Times New Roman" w:cs="Times New Roman"/>
          <w:szCs w:val="22"/>
        </w:rPr>
        <w:t xml:space="preserve"> να αναδειχθεί η εταιρία </w:t>
      </w:r>
      <w:r w:rsidRPr="004238D0">
        <w:rPr>
          <w:rFonts w:ascii="Times New Roman" w:hAnsi="Times New Roman" w:cs="Times New Roman"/>
          <w:b/>
          <w:szCs w:val="22"/>
        </w:rPr>
        <w:t>«ΜΙΕΤΣΕΛ ΕΜΠΟΡΙΟ ΑΝΤΑΛΛΑΚΤΙΚΩΝ ΑΝΩΝΥΜΗ ΕΤΑΙΡΕΙΑ»</w:t>
      </w:r>
      <w:r w:rsidRPr="004238D0">
        <w:rPr>
          <w:rFonts w:ascii="Times New Roman" w:hAnsi="Times New Roman" w:cs="Times New Roman"/>
          <w:szCs w:val="22"/>
        </w:rPr>
        <w:t xml:space="preserve"> (ΑΦΜ : 998712990, Δ/νση : Λ. Κηφισού 96 - Αγ. Ι. Ρέντης, Τ.Κ. 18233, τηλ. 2104285697,  e-mail : info@mietsel.gr</w:t>
      </w:r>
      <w:r w:rsidR="00973115" w:rsidRPr="004238D0">
        <w:rPr>
          <w:rFonts w:ascii="Times New Roman" w:hAnsi="Times New Roman" w:cs="Times New Roman"/>
          <w:szCs w:val="22"/>
        </w:rPr>
        <w:t xml:space="preserve">), </w:t>
      </w:r>
      <w:r w:rsidRPr="004238D0">
        <w:rPr>
          <w:rFonts w:ascii="Times New Roman" w:hAnsi="Times New Roman" w:cs="Times New Roman"/>
          <w:szCs w:val="22"/>
        </w:rPr>
        <w:t xml:space="preserve"> </w:t>
      </w:r>
      <w:r w:rsidR="00973115" w:rsidRPr="004238D0">
        <w:rPr>
          <w:rFonts w:ascii="Times New Roman" w:hAnsi="Times New Roman" w:cs="Times New Roman"/>
          <w:b/>
          <w:szCs w:val="22"/>
        </w:rPr>
        <w:t xml:space="preserve">με κοινό ποσοστό έκπτωσης </w:t>
      </w:r>
      <w:r w:rsidR="00757AF5" w:rsidRPr="004238D0">
        <w:rPr>
          <w:rFonts w:ascii="Times New Roman" w:hAnsi="Times New Roman" w:cs="Times New Roman"/>
          <w:b/>
          <w:szCs w:val="22"/>
        </w:rPr>
        <w:t>5℅ (ΠΕΝΤΕ</w:t>
      </w:r>
      <w:r w:rsidR="00973115" w:rsidRPr="004238D0">
        <w:rPr>
          <w:rFonts w:ascii="Times New Roman" w:hAnsi="Times New Roman" w:cs="Times New Roman"/>
          <w:b/>
          <w:szCs w:val="22"/>
        </w:rPr>
        <w:t xml:space="preserve"> ΤΟΙΣ  ΕΚΑΤΟ).</w:t>
      </w:r>
    </w:p>
    <w:p w:rsidR="00B84807" w:rsidRPr="004238D0" w:rsidRDefault="00B84807">
      <w:pPr>
        <w:jc w:val="both"/>
        <w:rPr>
          <w:rFonts w:ascii="Times New Roman" w:hAnsi="Times New Roman" w:cs="Times New Roman"/>
          <w:sz w:val="24"/>
        </w:rPr>
      </w:pPr>
    </w:p>
    <w:p w:rsidR="00993253" w:rsidRPr="007530A0" w:rsidRDefault="00993253">
      <w:pPr>
        <w:jc w:val="both"/>
        <w:rPr>
          <w:rFonts w:ascii="Times New Roman" w:hAnsi="Times New Roman" w:cs="Times New Roman"/>
          <w:sz w:val="24"/>
        </w:rPr>
      </w:pPr>
    </w:p>
    <w:p w:rsidR="00993253" w:rsidRPr="00993253" w:rsidRDefault="00993253" w:rsidP="00993253">
      <w:pPr>
        <w:jc w:val="both"/>
        <w:rPr>
          <w:rFonts w:ascii="Times New Roman" w:hAnsi="Times New Roman" w:cs="Times New Roman"/>
          <w:szCs w:val="22"/>
        </w:rPr>
      </w:pPr>
      <w:r w:rsidRPr="00993253">
        <w:rPr>
          <w:rFonts w:ascii="Times New Roman" w:hAnsi="Times New Roman" w:cs="Times New Roman"/>
          <w:szCs w:val="22"/>
        </w:rPr>
        <w:t>Το παρόν πρακτικό κρίθηκε και αποφασίστηκε στι</w:t>
      </w:r>
      <w:r>
        <w:rPr>
          <w:rFonts w:ascii="Times New Roman" w:hAnsi="Times New Roman" w:cs="Times New Roman"/>
          <w:szCs w:val="22"/>
        </w:rPr>
        <w:t>ς 13/4</w:t>
      </w:r>
      <w:r w:rsidRPr="00993253">
        <w:rPr>
          <w:rFonts w:ascii="Times New Roman" w:hAnsi="Times New Roman" w:cs="Times New Roman"/>
          <w:szCs w:val="22"/>
        </w:rPr>
        <w:t>/2021 και εκδόθηκε  σήμερα στ</w:t>
      </w:r>
      <w:r>
        <w:rPr>
          <w:rFonts w:ascii="Times New Roman" w:hAnsi="Times New Roman" w:cs="Times New Roman"/>
          <w:szCs w:val="22"/>
        </w:rPr>
        <w:t>ις 20/04</w:t>
      </w:r>
      <w:r w:rsidRPr="00993253">
        <w:rPr>
          <w:rFonts w:ascii="Times New Roman" w:hAnsi="Times New Roman" w:cs="Times New Roman"/>
          <w:szCs w:val="22"/>
        </w:rPr>
        <w:t>/2021  στον Ταύρο.</w:t>
      </w:r>
    </w:p>
    <w:p w:rsidR="00555FB1" w:rsidRPr="00261FBD" w:rsidRDefault="00555FB1" w:rsidP="004C5C10">
      <w:pPr>
        <w:jc w:val="both"/>
        <w:rPr>
          <w:rFonts w:ascii="Times New Roman" w:hAnsi="Times New Roman" w:cs="Times New Roman"/>
          <w:szCs w:val="22"/>
        </w:rPr>
      </w:pPr>
    </w:p>
    <w:p w:rsidR="00555FB1" w:rsidRPr="00261FBD" w:rsidRDefault="00F07517" w:rsidP="004C5C10">
      <w:p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noProof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106045</wp:posOffset>
                </wp:positionV>
                <wp:extent cx="6106160" cy="1647190"/>
                <wp:effectExtent l="635" t="127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6160" cy="1647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1F49" w:rsidRPr="009F08B3" w:rsidRDefault="00D51F49" w:rsidP="009F08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</w:rPr>
                            </w:pPr>
                            <w:r w:rsidRPr="009F08B3"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</w:rPr>
                              <w:t xml:space="preserve">Η Επιτροπή </w:t>
                            </w:r>
                          </w:p>
                          <w:p w:rsidR="00D51F49" w:rsidRDefault="00D51F49" w:rsidP="009F08B3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43161D" w:rsidRPr="00BD5C55" w:rsidRDefault="0043161D" w:rsidP="009F08B3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D51F49" w:rsidRPr="009F08B3" w:rsidRDefault="00D51F49" w:rsidP="009F08B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1. </w:t>
                            </w:r>
                            <w:r w:rsidRPr="00261FBD">
                              <w:rPr>
                                <w:rFonts w:ascii="Times New Roman" w:hAnsi="Times New Roman" w:cs="Times New Roman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Μαρία Τούντα</w:t>
                            </w:r>
                            <w:r w:rsidRPr="009F08B3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9F08B3">
                              <w:rPr>
                                <w:rFonts w:ascii="Times New Roman" w:hAnsi="Times New Roman" w:cs="Times New Roman"/>
                              </w:rPr>
                              <w:t xml:space="preserve"> (Πρόεδρος)  </w:t>
                            </w:r>
                            <w:r w:rsidRPr="009F08B3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………………….………. ….……………</w:t>
                            </w:r>
                            <w:r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……</w:t>
                            </w:r>
                            <w:r w:rsidRPr="009F08B3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…………</w:t>
                            </w:r>
                            <w:r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…………...</w:t>
                            </w:r>
                          </w:p>
                          <w:p w:rsidR="00D51F49" w:rsidRPr="00BD5C55" w:rsidRDefault="00D51F49" w:rsidP="009F08B3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D51F49" w:rsidRPr="00BD5C55" w:rsidRDefault="00D51F49" w:rsidP="009F08B3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D51F49" w:rsidRPr="009F08B3" w:rsidRDefault="00D51F49" w:rsidP="009F08B3">
                            <w:pPr>
                              <w:rPr>
                                <w:rFonts w:ascii="Times New Roman" w:hAnsi="Times New Roman" w:cs="Times New Roman"/>
                                <w:szCs w:val="22"/>
                              </w:rPr>
                            </w:pPr>
                            <w:r w:rsidRPr="009F08B3">
                              <w:rPr>
                                <w:rFonts w:ascii="Times New Roman" w:hAnsi="Times New Roman" w:cs="Times New Roman"/>
                              </w:rPr>
                              <w:t xml:space="preserve">2. </w:t>
                            </w:r>
                            <w:r w:rsidRPr="00261FBD">
                              <w:rPr>
                                <w:rFonts w:ascii="Times New Roman" w:hAnsi="Times New Roman" w:cs="Times New Roman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Ιωάννης Τσολάκος   </w:t>
                            </w:r>
                            <w:r w:rsidRPr="009F08B3">
                              <w:rPr>
                                <w:rFonts w:ascii="Times New Roman" w:hAnsi="Times New Roman" w:cs="Times New Roman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τακτικό μέλος</w:t>
                            </w:r>
                            <w:r w:rsidRPr="009F08B3">
                              <w:rPr>
                                <w:rFonts w:ascii="Times New Roman" w:hAnsi="Times New Roman" w:cs="Times New Roman"/>
                              </w:rPr>
                              <w:t xml:space="preserve">)  </w:t>
                            </w:r>
                            <w:r w:rsidRPr="009F08B3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……………………………………...........</w:t>
                            </w:r>
                            <w:r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.............</w:t>
                            </w:r>
                            <w:r w:rsidRPr="009F08B3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………….</w:t>
                            </w:r>
                          </w:p>
                          <w:p w:rsidR="00D51F49" w:rsidRPr="00BD5C55" w:rsidRDefault="00D51F49" w:rsidP="009F08B3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D51F49" w:rsidRPr="00BD5C55" w:rsidRDefault="00D51F49" w:rsidP="009F08B3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D51F49" w:rsidRPr="009F08B3" w:rsidRDefault="00D51F49" w:rsidP="009F08B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F08B3">
                              <w:rPr>
                                <w:rFonts w:ascii="Times New Roman" w:hAnsi="Times New Roman" w:cs="Times New Roman"/>
                              </w:rPr>
                              <w:t xml:space="preserve">3. </w:t>
                            </w:r>
                            <w:r w:rsidRPr="00261FBD">
                              <w:rPr>
                                <w:rFonts w:ascii="Times New Roman" w:hAnsi="Times New Roman" w:cs="Times New Roman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Σταύρος Φραγκούλης   </w:t>
                            </w:r>
                            <w:r w:rsidRPr="009F08B3">
                              <w:rPr>
                                <w:rFonts w:ascii="Times New Roman" w:hAnsi="Times New Roman" w:cs="Times New Roman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τακτικό μ</w:t>
                            </w:r>
                            <w:r w:rsidRPr="009F08B3">
                              <w:rPr>
                                <w:rFonts w:ascii="Times New Roman" w:hAnsi="Times New Roman" w:cs="Times New Roman"/>
                              </w:rPr>
                              <w:t xml:space="preserve">έλος)  </w:t>
                            </w:r>
                            <w:r w:rsidRPr="009F08B3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……………………..………</w:t>
                            </w:r>
                            <w:r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.55pt;margin-top:8.35pt;width:480.8pt;height:129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" stroked="f">
                <v:textbox>
                  <w:txbxContent>
                    <w:p w:rsidR="00D51F49" w:rsidRPr="009F08B3" w:rsidRDefault="00D51F49" w:rsidP="009F08B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u w:val="single"/>
                        </w:rPr>
                      </w:pPr>
                      <w:r w:rsidRPr="009F08B3">
                        <w:rPr>
                          <w:rFonts w:ascii="Times New Roman" w:hAnsi="Times New Roman" w:cs="Times New Roman"/>
                          <w:b/>
                          <w:u w:val="single"/>
                        </w:rPr>
                        <w:t xml:space="preserve">Η Επιτροπή </w:t>
                      </w:r>
                    </w:p>
                    <w:p w:rsidR="00D51F49" w:rsidRDefault="00D51F49" w:rsidP="009F08B3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43161D" w:rsidRPr="00BD5C55" w:rsidRDefault="0043161D" w:rsidP="009F08B3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D51F49" w:rsidRPr="009F08B3" w:rsidRDefault="00D51F49" w:rsidP="009F08B3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1. </w:t>
                      </w:r>
                      <w:r w:rsidRPr="00261FBD">
                        <w:rPr>
                          <w:rFonts w:ascii="Times New Roman" w:hAnsi="Times New Roman" w:cs="Times New Roman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</w:rPr>
                        <w:t>Μαρία Τούντα</w:t>
                      </w:r>
                      <w:r w:rsidRPr="009F08B3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9F08B3">
                        <w:rPr>
                          <w:rFonts w:ascii="Times New Roman" w:hAnsi="Times New Roman" w:cs="Times New Roman"/>
                        </w:rPr>
                        <w:t xml:space="preserve"> (Πρόεδρος)  </w:t>
                      </w:r>
                      <w:r w:rsidRPr="009F08B3">
                        <w:rPr>
                          <w:rFonts w:ascii="Times New Roman" w:hAnsi="Times New Roman" w:cs="Times New Roman"/>
                          <w:szCs w:val="22"/>
                        </w:rPr>
                        <w:t>………………….………. ….……………</w:t>
                      </w:r>
                      <w:r>
                        <w:rPr>
                          <w:rFonts w:ascii="Times New Roman" w:hAnsi="Times New Roman" w:cs="Times New Roman"/>
                          <w:szCs w:val="22"/>
                        </w:rPr>
                        <w:t>……</w:t>
                      </w:r>
                      <w:r w:rsidRPr="009F08B3">
                        <w:rPr>
                          <w:rFonts w:ascii="Times New Roman" w:hAnsi="Times New Roman" w:cs="Times New Roman"/>
                          <w:szCs w:val="22"/>
                        </w:rPr>
                        <w:t>…………</w:t>
                      </w:r>
                      <w:r>
                        <w:rPr>
                          <w:rFonts w:ascii="Times New Roman" w:hAnsi="Times New Roman" w:cs="Times New Roman"/>
                          <w:szCs w:val="22"/>
                        </w:rPr>
                        <w:t>…………...</w:t>
                      </w:r>
                    </w:p>
                    <w:p w:rsidR="00D51F49" w:rsidRPr="00BD5C55" w:rsidRDefault="00D51F49" w:rsidP="009F08B3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D51F49" w:rsidRPr="00BD5C55" w:rsidRDefault="00D51F49" w:rsidP="009F08B3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D51F49" w:rsidRPr="009F08B3" w:rsidRDefault="00D51F49" w:rsidP="009F08B3">
                      <w:pPr>
                        <w:rPr>
                          <w:rFonts w:ascii="Times New Roman" w:hAnsi="Times New Roman" w:cs="Times New Roman"/>
                          <w:szCs w:val="22"/>
                        </w:rPr>
                      </w:pPr>
                      <w:r w:rsidRPr="009F08B3">
                        <w:rPr>
                          <w:rFonts w:ascii="Times New Roman" w:hAnsi="Times New Roman" w:cs="Times New Roman"/>
                        </w:rPr>
                        <w:t xml:space="preserve">2. </w:t>
                      </w:r>
                      <w:r w:rsidRPr="00261FBD">
                        <w:rPr>
                          <w:rFonts w:ascii="Times New Roman" w:hAnsi="Times New Roman" w:cs="Times New Roman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Ιωάννης Τσολάκος   </w:t>
                      </w:r>
                      <w:r w:rsidRPr="009F08B3">
                        <w:rPr>
                          <w:rFonts w:ascii="Times New Roman" w:hAnsi="Times New Roman" w:cs="Times New Roman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</w:rPr>
                        <w:t>τακτικό μέλος</w:t>
                      </w:r>
                      <w:r w:rsidRPr="009F08B3">
                        <w:rPr>
                          <w:rFonts w:ascii="Times New Roman" w:hAnsi="Times New Roman" w:cs="Times New Roman"/>
                        </w:rPr>
                        <w:t xml:space="preserve">)  </w:t>
                      </w:r>
                      <w:r w:rsidRPr="009F08B3">
                        <w:rPr>
                          <w:rFonts w:ascii="Times New Roman" w:hAnsi="Times New Roman" w:cs="Times New Roman"/>
                          <w:szCs w:val="22"/>
                        </w:rPr>
                        <w:t>……………………………………...........</w:t>
                      </w:r>
                      <w:r>
                        <w:rPr>
                          <w:rFonts w:ascii="Times New Roman" w:hAnsi="Times New Roman" w:cs="Times New Roman"/>
                          <w:szCs w:val="22"/>
                        </w:rPr>
                        <w:t>.............</w:t>
                      </w:r>
                      <w:r w:rsidRPr="009F08B3">
                        <w:rPr>
                          <w:rFonts w:ascii="Times New Roman" w:hAnsi="Times New Roman" w:cs="Times New Roman"/>
                          <w:szCs w:val="22"/>
                        </w:rPr>
                        <w:t>………….</w:t>
                      </w:r>
                    </w:p>
                    <w:p w:rsidR="00D51F49" w:rsidRPr="00BD5C55" w:rsidRDefault="00D51F49" w:rsidP="009F08B3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D51F49" w:rsidRPr="00BD5C55" w:rsidRDefault="00D51F49" w:rsidP="009F08B3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D51F49" w:rsidRPr="009F08B3" w:rsidRDefault="00D51F49" w:rsidP="009F08B3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9F08B3">
                        <w:rPr>
                          <w:rFonts w:ascii="Times New Roman" w:hAnsi="Times New Roman" w:cs="Times New Roman"/>
                        </w:rPr>
                        <w:t xml:space="preserve">3. </w:t>
                      </w:r>
                      <w:r w:rsidRPr="00261FBD">
                        <w:rPr>
                          <w:rFonts w:ascii="Times New Roman" w:hAnsi="Times New Roman" w:cs="Times New Roman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Σταύρος Φραγκούλης   </w:t>
                      </w:r>
                      <w:r w:rsidRPr="009F08B3">
                        <w:rPr>
                          <w:rFonts w:ascii="Times New Roman" w:hAnsi="Times New Roman" w:cs="Times New Roman"/>
                        </w:rPr>
                        <w:t xml:space="preserve"> (</w:t>
                      </w:r>
                      <w:r>
                        <w:rPr>
                          <w:rFonts w:ascii="Times New Roman" w:hAnsi="Times New Roman" w:cs="Times New Roman"/>
                        </w:rPr>
                        <w:t>τακτικό μ</w:t>
                      </w:r>
                      <w:r w:rsidRPr="009F08B3">
                        <w:rPr>
                          <w:rFonts w:ascii="Times New Roman" w:hAnsi="Times New Roman" w:cs="Times New Roman"/>
                        </w:rPr>
                        <w:t xml:space="preserve">έλος)  </w:t>
                      </w:r>
                      <w:r w:rsidRPr="009F08B3">
                        <w:rPr>
                          <w:rFonts w:ascii="Times New Roman" w:hAnsi="Times New Roman" w:cs="Times New Roman"/>
                          <w:szCs w:val="22"/>
                        </w:rPr>
                        <w:t>……………………..………</w:t>
                      </w:r>
                      <w:r>
                        <w:rPr>
                          <w:rFonts w:ascii="Times New Roman" w:hAnsi="Times New Roman" w:cs="Times New Roman"/>
                          <w:szCs w:val="22"/>
                        </w:rPr>
                        <w:t>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555FB1" w:rsidRPr="00261FBD" w:rsidRDefault="00555FB1" w:rsidP="004C5C10">
      <w:pPr>
        <w:jc w:val="both"/>
        <w:rPr>
          <w:rFonts w:ascii="Times New Roman" w:hAnsi="Times New Roman" w:cs="Times New Roman"/>
          <w:szCs w:val="22"/>
        </w:rPr>
      </w:pPr>
    </w:p>
    <w:p w:rsidR="00555FB1" w:rsidRDefault="00555FB1" w:rsidP="004C5C10">
      <w:pPr>
        <w:jc w:val="both"/>
        <w:rPr>
          <w:rFonts w:ascii="Times New Roman" w:hAnsi="Times New Roman" w:cs="Times New Roman"/>
          <w:szCs w:val="22"/>
        </w:rPr>
      </w:pPr>
    </w:p>
    <w:p w:rsidR="00680EA0" w:rsidRDefault="00680EA0" w:rsidP="004C5C10">
      <w:pPr>
        <w:jc w:val="both"/>
        <w:rPr>
          <w:rFonts w:ascii="Times New Roman" w:hAnsi="Times New Roman" w:cs="Times New Roman"/>
          <w:szCs w:val="22"/>
        </w:rPr>
      </w:pPr>
    </w:p>
    <w:p w:rsidR="007657BA" w:rsidRPr="007657BA" w:rsidRDefault="007657BA" w:rsidP="004C5C10">
      <w:pPr>
        <w:jc w:val="both"/>
        <w:rPr>
          <w:rFonts w:ascii="Times New Roman" w:hAnsi="Times New Roman" w:cs="Times New Roman"/>
          <w:szCs w:val="22"/>
        </w:rPr>
      </w:pPr>
    </w:p>
    <w:sectPr w:rsidR="007657BA" w:rsidRPr="007657BA" w:rsidSect="00757AF5">
      <w:pgSz w:w="11906" w:h="16838"/>
      <w:pgMar w:top="709" w:right="991" w:bottom="568" w:left="1134" w:header="709" w:footer="326" w:gutter="0"/>
      <w:pgBorders w:offsetFrom="page"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C5E" w:rsidRDefault="00CE6C5E">
      <w:r>
        <w:separator/>
      </w:r>
    </w:p>
  </w:endnote>
  <w:endnote w:type="continuationSeparator" w:id="0">
    <w:p w:rsidR="00CE6C5E" w:rsidRDefault="00CE6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C5E" w:rsidRDefault="00CE6C5E">
      <w:r>
        <w:separator/>
      </w:r>
    </w:p>
  </w:footnote>
  <w:footnote w:type="continuationSeparator" w:id="0">
    <w:p w:rsidR="00CE6C5E" w:rsidRDefault="00CE6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0298E"/>
    <w:multiLevelType w:val="hybridMultilevel"/>
    <w:tmpl w:val="D96220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35D02"/>
    <w:multiLevelType w:val="hybridMultilevel"/>
    <w:tmpl w:val="5DCE1034"/>
    <w:lvl w:ilvl="0" w:tplc="BF62B24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D3825D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CB3C4D9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93C272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DCC658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188A68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14A55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F16934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CBA927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23B0C01"/>
    <w:multiLevelType w:val="hybridMultilevel"/>
    <w:tmpl w:val="C8DC195E"/>
    <w:lvl w:ilvl="0" w:tplc="FEB4CB9C">
      <w:start w:val="1"/>
      <w:numFmt w:val="decimal"/>
      <w:lvlText w:val="%1."/>
      <w:lvlJc w:val="left"/>
      <w:pPr>
        <w:ind w:left="735" w:hanging="360"/>
      </w:pPr>
      <w:rPr>
        <w:rFonts w:eastAsia="SimSun" w:hint="default"/>
      </w:rPr>
    </w:lvl>
    <w:lvl w:ilvl="1" w:tplc="04080019" w:tentative="1">
      <w:start w:val="1"/>
      <w:numFmt w:val="lowerLetter"/>
      <w:lvlText w:val="%2."/>
      <w:lvlJc w:val="left"/>
      <w:pPr>
        <w:ind w:left="1455" w:hanging="360"/>
      </w:pPr>
    </w:lvl>
    <w:lvl w:ilvl="2" w:tplc="0408001B" w:tentative="1">
      <w:start w:val="1"/>
      <w:numFmt w:val="lowerRoman"/>
      <w:lvlText w:val="%3."/>
      <w:lvlJc w:val="right"/>
      <w:pPr>
        <w:ind w:left="2175" w:hanging="180"/>
      </w:pPr>
    </w:lvl>
    <w:lvl w:ilvl="3" w:tplc="0408000F" w:tentative="1">
      <w:start w:val="1"/>
      <w:numFmt w:val="decimal"/>
      <w:lvlText w:val="%4."/>
      <w:lvlJc w:val="left"/>
      <w:pPr>
        <w:ind w:left="2895" w:hanging="360"/>
      </w:pPr>
    </w:lvl>
    <w:lvl w:ilvl="4" w:tplc="04080019" w:tentative="1">
      <w:start w:val="1"/>
      <w:numFmt w:val="lowerLetter"/>
      <w:lvlText w:val="%5."/>
      <w:lvlJc w:val="left"/>
      <w:pPr>
        <w:ind w:left="3615" w:hanging="360"/>
      </w:pPr>
    </w:lvl>
    <w:lvl w:ilvl="5" w:tplc="0408001B" w:tentative="1">
      <w:start w:val="1"/>
      <w:numFmt w:val="lowerRoman"/>
      <w:lvlText w:val="%6."/>
      <w:lvlJc w:val="right"/>
      <w:pPr>
        <w:ind w:left="4335" w:hanging="180"/>
      </w:pPr>
    </w:lvl>
    <w:lvl w:ilvl="6" w:tplc="0408000F" w:tentative="1">
      <w:start w:val="1"/>
      <w:numFmt w:val="decimal"/>
      <w:lvlText w:val="%7."/>
      <w:lvlJc w:val="left"/>
      <w:pPr>
        <w:ind w:left="5055" w:hanging="360"/>
      </w:pPr>
    </w:lvl>
    <w:lvl w:ilvl="7" w:tplc="04080019" w:tentative="1">
      <w:start w:val="1"/>
      <w:numFmt w:val="lowerLetter"/>
      <w:lvlText w:val="%8."/>
      <w:lvlJc w:val="left"/>
      <w:pPr>
        <w:ind w:left="5775" w:hanging="360"/>
      </w:pPr>
    </w:lvl>
    <w:lvl w:ilvl="8" w:tplc="0408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17D90C66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A6175C7"/>
    <w:multiLevelType w:val="hybridMultilevel"/>
    <w:tmpl w:val="7550116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9C55E6"/>
    <w:multiLevelType w:val="hybridMultilevel"/>
    <w:tmpl w:val="6288930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B059F5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2645540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28302B6"/>
    <w:multiLevelType w:val="hybridMultilevel"/>
    <w:tmpl w:val="36F853E8"/>
    <w:lvl w:ilvl="0" w:tplc="BE484EA2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7E33CA3"/>
    <w:multiLevelType w:val="hybridMultilevel"/>
    <w:tmpl w:val="F0625D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1F4B8A"/>
    <w:multiLevelType w:val="hybridMultilevel"/>
    <w:tmpl w:val="83FCD85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550935"/>
    <w:multiLevelType w:val="singleLevel"/>
    <w:tmpl w:val="2C7292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>
    <w:nsid w:val="54E50B7B"/>
    <w:multiLevelType w:val="hybridMultilevel"/>
    <w:tmpl w:val="5DCE1034"/>
    <w:lvl w:ilvl="0" w:tplc="065E7F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99EEF5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988A0B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9F80D6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A66428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2F8F8A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C983A4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56835C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19E85A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6EF2A27"/>
    <w:multiLevelType w:val="hybridMultilevel"/>
    <w:tmpl w:val="CD6059C8"/>
    <w:lvl w:ilvl="0" w:tplc="E318C9C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E5C0B0E"/>
    <w:multiLevelType w:val="hybridMultilevel"/>
    <w:tmpl w:val="7BC81EB0"/>
    <w:lvl w:ilvl="0" w:tplc="11460300">
      <w:start w:val="1"/>
      <w:numFmt w:val="decimal"/>
      <w:lvlText w:val="%1."/>
      <w:lvlJc w:val="left"/>
      <w:pPr>
        <w:ind w:left="780" w:hanging="360"/>
      </w:pPr>
      <w:rPr>
        <w:rFonts w:eastAsia="SimSun"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70D27A1E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0E727A6"/>
    <w:multiLevelType w:val="hybridMultilevel"/>
    <w:tmpl w:val="7BB2D5E4"/>
    <w:lvl w:ilvl="0" w:tplc="A6268CC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7D254C94"/>
    <w:multiLevelType w:val="hybridMultilevel"/>
    <w:tmpl w:val="5234EAF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11"/>
  </w:num>
  <w:num w:numId="5">
    <w:abstractNumId w:val="15"/>
  </w:num>
  <w:num w:numId="6">
    <w:abstractNumId w:val="6"/>
  </w:num>
  <w:num w:numId="7">
    <w:abstractNumId w:val="3"/>
  </w:num>
  <w:num w:numId="8">
    <w:abstractNumId w:val="0"/>
  </w:num>
  <w:num w:numId="9">
    <w:abstractNumId w:val="5"/>
  </w:num>
  <w:num w:numId="10">
    <w:abstractNumId w:val="13"/>
  </w:num>
  <w:num w:numId="11">
    <w:abstractNumId w:val="17"/>
  </w:num>
  <w:num w:numId="12">
    <w:abstractNumId w:val="10"/>
  </w:num>
  <w:num w:numId="13">
    <w:abstractNumId w:val="9"/>
  </w:num>
  <w:num w:numId="14">
    <w:abstractNumId w:val="14"/>
  </w:num>
  <w:num w:numId="15">
    <w:abstractNumId w:val="8"/>
  </w:num>
  <w:num w:numId="16">
    <w:abstractNumId w:val="16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ctiveWritingStyle w:appName="MSWord" w:lang="en-US" w:vendorID="8" w:dllVersion="513" w:checkStyle="1"/>
  <w:activeWritingStyle w:appName="MSWord" w:lang="fr-FR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19"/>
    <w:rsid w:val="000024C5"/>
    <w:rsid w:val="0001206B"/>
    <w:rsid w:val="0001271F"/>
    <w:rsid w:val="00012B4B"/>
    <w:rsid w:val="00013439"/>
    <w:rsid w:val="0001712D"/>
    <w:rsid w:val="0003243A"/>
    <w:rsid w:val="00036544"/>
    <w:rsid w:val="00040034"/>
    <w:rsid w:val="00065753"/>
    <w:rsid w:val="0006677B"/>
    <w:rsid w:val="0007342C"/>
    <w:rsid w:val="000756CA"/>
    <w:rsid w:val="000818A1"/>
    <w:rsid w:val="00082E29"/>
    <w:rsid w:val="00094D56"/>
    <w:rsid w:val="000A23F1"/>
    <w:rsid w:val="000A691B"/>
    <w:rsid w:val="000B1EBA"/>
    <w:rsid w:val="000B3F97"/>
    <w:rsid w:val="000B5545"/>
    <w:rsid w:val="000D208B"/>
    <w:rsid w:val="000F12EE"/>
    <w:rsid w:val="000F48C0"/>
    <w:rsid w:val="000F51E7"/>
    <w:rsid w:val="001055E4"/>
    <w:rsid w:val="00113FE9"/>
    <w:rsid w:val="001141E8"/>
    <w:rsid w:val="001178AE"/>
    <w:rsid w:val="0012467A"/>
    <w:rsid w:val="00135BBB"/>
    <w:rsid w:val="00153A61"/>
    <w:rsid w:val="00156BB1"/>
    <w:rsid w:val="00163843"/>
    <w:rsid w:val="00163F6B"/>
    <w:rsid w:val="00165CB7"/>
    <w:rsid w:val="001718BD"/>
    <w:rsid w:val="00171A03"/>
    <w:rsid w:val="001869AA"/>
    <w:rsid w:val="00190FD6"/>
    <w:rsid w:val="001A4A1F"/>
    <w:rsid w:val="001B61CD"/>
    <w:rsid w:val="001B61E1"/>
    <w:rsid w:val="001B7709"/>
    <w:rsid w:val="001C4BBE"/>
    <w:rsid w:val="001E0D58"/>
    <w:rsid w:val="001E2486"/>
    <w:rsid w:val="001F086F"/>
    <w:rsid w:val="001F34A2"/>
    <w:rsid w:val="002336A4"/>
    <w:rsid w:val="00233AB9"/>
    <w:rsid w:val="002379A3"/>
    <w:rsid w:val="00246E20"/>
    <w:rsid w:val="00250F79"/>
    <w:rsid w:val="00253F95"/>
    <w:rsid w:val="00261FBD"/>
    <w:rsid w:val="00275AD5"/>
    <w:rsid w:val="00276F2E"/>
    <w:rsid w:val="0028132D"/>
    <w:rsid w:val="00282406"/>
    <w:rsid w:val="00285194"/>
    <w:rsid w:val="00287AD8"/>
    <w:rsid w:val="00294B31"/>
    <w:rsid w:val="002A018E"/>
    <w:rsid w:val="002A6D67"/>
    <w:rsid w:val="002B6BFE"/>
    <w:rsid w:val="002B7B9D"/>
    <w:rsid w:val="002C2E4F"/>
    <w:rsid w:val="002C6F45"/>
    <w:rsid w:val="002D42E9"/>
    <w:rsid w:val="002E0B49"/>
    <w:rsid w:val="00306784"/>
    <w:rsid w:val="00310CED"/>
    <w:rsid w:val="003340D3"/>
    <w:rsid w:val="00334FE0"/>
    <w:rsid w:val="003371B3"/>
    <w:rsid w:val="0034060B"/>
    <w:rsid w:val="003426D9"/>
    <w:rsid w:val="003431E4"/>
    <w:rsid w:val="00344E2F"/>
    <w:rsid w:val="00346FC2"/>
    <w:rsid w:val="00351FC9"/>
    <w:rsid w:val="0035401E"/>
    <w:rsid w:val="003570C6"/>
    <w:rsid w:val="0036714B"/>
    <w:rsid w:val="00380C71"/>
    <w:rsid w:val="003814FF"/>
    <w:rsid w:val="00382842"/>
    <w:rsid w:val="00385CE2"/>
    <w:rsid w:val="00390C16"/>
    <w:rsid w:val="003A31AE"/>
    <w:rsid w:val="003A3554"/>
    <w:rsid w:val="003B130F"/>
    <w:rsid w:val="003D0E19"/>
    <w:rsid w:val="003E54A3"/>
    <w:rsid w:val="003E6104"/>
    <w:rsid w:val="004008AD"/>
    <w:rsid w:val="004035BA"/>
    <w:rsid w:val="0042165C"/>
    <w:rsid w:val="00421E88"/>
    <w:rsid w:val="004238D0"/>
    <w:rsid w:val="0042470A"/>
    <w:rsid w:val="0043161D"/>
    <w:rsid w:val="00451732"/>
    <w:rsid w:val="00466042"/>
    <w:rsid w:val="0046626F"/>
    <w:rsid w:val="004750CC"/>
    <w:rsid w:val="00477239"/>
    <w:rsid w:val="00483F28"/>
    <w:rsid w:val="00487675"/>
    <w:rsid w:val="00491ADF"/>
    <w:rsid w:val="00496A72"/>
    <w:rsid w:val="00497300"/>
    <w:rsid w:val="004A01BC"/>
    <w:rsid w:val="004A2D50"/>
    <w:rsid w:val="004A7EB6"/>
    <w:rsid w:val="004B5827"/>
    <w:rsid w:val="004C5C10"/>
    <w:rsid w:val="004D47BA"/>
    <w:rsid w:val="004D7D13"/>
    <w:rsid w:val="004E0308"/>
    <w:rsid w:val="004E2A0A"/>
    <w:rsid w:val="004E3A93"/>
    <w:rsid w:val="004E51D6"/>
    <w:rsid w:val="004E6B99"/>
    <w:rsid w:val="004F36E0"/>
    <w:rsid w:val="00501810"/>
    <w:rsid w:val="00501C8A"/>
    <w:rsid w:val="00512F19"/>
    <w:rsid w:val="005132AB"/>
    <w:rsid w:val="005153F6"/>
    <w:rsid w:val="00530286"/>
    <w:rsid w:val="0054186E"/>
    <w:rsid w:val="0054440A"/>
    <w:rsid w:val="005449B1"/>
    <w:rsid w:val="00553232"/>
    <w:rsid w:val="00555FB1"/>
    <w:rsid w:val="005644F2"/>
    <w:rsid w:val="00574DA4"/>
    <w:rsid w:val="00577553"/>
    <w:rsid w:val="00582CF2"/>
    <w:rsid w:val="00582D7F"/>
    <w:rsid w:val="00583013"/>
    <w:rsid w:val="0059597E"/>
    <w:rsid w:val="005A4E98"/>
    <w:rsid w:val="005B0469"/>
    <w:rsid w:val="005B2FFD"/>
    <w:rsid w:val="005C6EF1"/>
    <w:rsid w:val="005D74A6"/>
    <w:rsid w:val="005E6333"/>
    <w:rsid w:val="005F2553"/>
    <w:rsid w:val="005F574E"/>
    <w:rsid w:val="005F5E90"/>
    <w:rsid w:val="00606F13"/>
    <w:rsid w:val="0061266D"/>
    <w:rsid w:val="00645940"/>
    <w:rsid w:val="00652B08"/>
    <w:rsid w:val="00655F61"/>
    <w:rsid w:val="00662280"/>
    <w:rsid w:val="00671EF6"/>
    <w:rsid w:val="00680EA0"/>
    <w:rsid w:val="00693657"/>
    <w:rsid w:val="006943D2"/>
    <w:rsid w:val="006949E9"/>
    <w:rsid w:val="006964FC"/>
    <w:rsid w:val="00697FC3"/>
    <w:rsid w:val="006B1596"/>
    <w:rsid w:val="006B3967"/>
    <w:rsid w:val="006C3FBF"/>
    <w:rsid w:val="006D1417"/>
    <w:rsid w:val="006D2522"/>
    <w:rsid w:val="006D4A4A"/>
    <w:rsid w:val="006D6681"/>
    <w:rsid w:val="006E31B3"/>
    <w:rsid w:val="006E6484"/>
    <w:rsid w:val="006F1282"/>
    <w:rsid w:val="00716668"/>
    <w:rsid w:val="00717989"/>
    <w:rsid w:val="007211F9"/>
    <w:rsid w:val="007316CF"/>
    <w:rsid w:val="00750A5E"/>
    <w:rsid w:val="007530A0"/>
    <w:rsid w:val="007541F5"/>
    <w:rsid w:val="00754D43"/>
    <w:rsid w:val="00757AF5"/>
    <w:rsid w:val="007613EA"/>
    <w:rsid w:val="00764083"/>
    <w:rsid w:val="007657BA"/>
    <w:rsid w:val="00773243"/>
    <w:rsid w:val="007852B1"/>
    <w:rsid w:val="007869E8"/>
    <w:rsid w:val="00786AD2"/>
    <w:rsid w:val="00792000"/>
    <w:rsid w:val="00794485"/>
    <w:rsid w:val="0079501F"/>
    <w:rsid w:val="007A0FAB"/>
    <w:rsid w:val="007B5869"/>
    <w:rsid w:val="007F0F82"/>
    <w:rsid w:val="00800162"/>
    <w:rsid w:val="00815E69"/>
    <w:rsid w:val="0081768B"/>
    <w:rsid w:val="008206A9"/>
    <w:rsid w:val="00841B75"/>
    <w:rsid w:val="00850666"/>
    <w:rsid w:val="00852BCC"/>
    <w:rsid w:val="00856BF3"/>
    <w:rsid w:val="00856D35"/>
    <w:rsid w:val="00865641"/>
    <w:rsid w:val="00871806"/>
    <w:rsid w:val="00872A34"/>
    <w:rsid w:val="008770DD"/>
    <w:rsid w:val="00881C95"/>
    <w:rsid w:val="008828FC"/>
    <w:rsid w:val="00882C7A"/>
    <w:rsid w:val="008969BE"/>
    <w:rsid w:val="008974FC"/>
    <w:rsid w:val="008A01D9"/>
    <w:rsid w:val="008A13FA"/>
    <w:rsid w:val="008A6F04"/>
    <w:rsid w:val="008B7DF4"/>
    <w:rsid w:val="008C159F"/>
    <w:rsid w:val="008C56AA"/>
    <w:rsid w:val="008C693D"/>
    <w:rsid w:val="008D5381"/>
    <w:rsid w:val="008E3340"/>
    <w:rsid w:val="008E4870"/>
    <w:rsid w:val="008E6ABF"/>
    <w:rsid w:val="008E6B09"/>
    <w:rsid w:val="008F4E2F"/>
    <w:rsid w:val="009015B4"/>
    <w:rsid w:val="00922D9E"/>
    <w:rsid w:val="00923A89"/>
    <w:rsid w:val="0092792D"/>
    <w:rsid w:val="00931941"/>
    <w:rsid w:val="009538A1"/>
    <w:rsid w:val="009556BB"/>
    <w:rsid w:val="0095627D"/>
    <w:rsid w:val="00960E0B"/>
    <w:rsid w:val="009629BF"/>
    <w:rsid w:val="009641FD"/>
    <w:rsid w:val="00973115"/>
    <w:rsid w:val="00974FCD"/>
    <w:rsid w:val="009759C2"/>
    <w:rsid w:val="0098009B"/>
    <w:rsid w:val="00987011"/>
    <w:rsid w:val="0098778F"/>
    <w:rsid w:val="009922D0"/>
    <w:rsid w:val="009927DA"/>
    <w:rsid w:val="00993253"/>
    <w:rsid w:val="00994531"/>
    <w:rsid w:val="009A0293"/>
    <w:rsid w:val="009A4B5B"/>
    <w:rsid w:val="009B21D5"/>
    <w:rsid w:val="009C08F1"/>
    <w:rsid w:val="009C25BA"/>
    <w:rsid w:val="009D16E2"/>
    <w:rsid w:val="009D58AE"/>
    <w:rsid w:val="009D68D1"/>
    <w:rsid w:val="009E0CCA"/>
    <w:rsid w:val="009E1840"/>
    <w:rsid w:val="009E40C2"/>
    <w:rsid w:val="009E5AEE"/>
    <w:rsid w:val="009F01F7"/>
    <w:rsid w:val="009F08B3"/>
    <w:rsid w:val="009F520E"/>
    <w:rsid w:val="009F5BCE"/>
    <w:rsid w:val="009F6A44"/>
    <w:rsid w:val="00A002A5"/>
    <w:rsid w:val="00A019DE"/>
    <w:rsid w:val="00A0521B"/>
    <w:rsid w:val="00A06142"/>
    <w:rsid w:val="00A22040"/>
    <w:rsid w:val="00A25C6C"/>
    <w:rsid w:val="00A4330B"/>
    <w:rsid w:val="00A45757"/>
    <w:rsid w:val="00A54E6C"/>
    <w:rsid w:val="00A64A12"/>
    <w:rsid w:val="00A70D87"/>
    <w:rsid w:val="00A77B19"/>
    <w:rsid w:val="00A77BDC"/>
    <w:rsid w:val="00A85E03"/>
    <w:rsid w:val="00AA326F"/>
    <w:rsid w:val="00AB1DB8"/>
    <w:rsid w:val="00AB3240"/>
    <w:rsid w:val="00AC1FE1"/>
    <w:rsid w:val="00AC7247"/>
    <w:rsid w:val="00AD0EBF"/>
    <w:rsid w:val="00AE0716"/>
    <w:rsid w:val="00AF0ECA"/>
    <w:rsid w:val="00AF1E95"/>
    <w:rsid w:val="00AF3932"/>
    <w:rsid w:val="00AF765D"/>
    <w:rsid w:val="00AF7A9F"/>
    <w:rsid w:val="00B04D5E"/>
    <w:rsid w:val="00B132B6"/>
    <w:rsid w:val="00B158C6"/>
    <w:rsid w:val="00B208F0"/>
    <w:rsid w:val="00B31CFB"/>
    <w:rsid w:val="00B3429E"/>
    <w:rsid w:val="00B36ED9"/>
    <w:rsid w:val="00B410E7"/>
    <w:rsid w:val="00B41FFD"/>
    <w:rsid w:val="00B46B47"/>
    <w:rsid w:val="00B5013D"/>
    <w:rsid w:val="00B5127C"/>
    <w:rsid w:val="00B55271"/>
    <w:rsid w:val="00B629C9"/>
    <w:rsid w:val="00B71209"/>
    <w:rsid w:val="00B768D2"/>
    <w:rsid w:val="00B82758"/>
    <w:rsid w:val="00B84807"/>
    <w:rsid w:val="00B927F5"/>
    <w:rsid w:val="00B93688"/>
    <w:rsid w:val="00BA2777"/>
    <w:rsid w:val="00BA41B5"/>
    <w:rsid w:val="00BA6127"/>
    <w:rsid w:val="00BB0630"/>
    <w:rsid w:val="00BB1B3F"/>
    <w:rsid w:val="00BB2F06"/>
    <w:rsid w:val="00BB4EC6"/>
    <w:rsid w:val="00BB563C"/>
    <w:rsid w:val="00BC1921"/>
    <w:rsid w:val="00BC1E19"/>
    <w:rsid w:val="00BC5A4C"/>
    <w:rsid w:val="00BD5C55"/>
    <w:rsid w:val="00BD5DA2"/>
    <w:rsid w:val="00BE15D4"/>
    <w:rsid w:val="00BE315B"/>
    <w:rsid w:val="00BE355A"/>
    <w:rsid w:val="00BE363F"/>
    <w:rsid w:val="00BF3429"/>
    <w:rsid w:val="00C310AE"/>
    <w:rsid w:val="00C363F1"/>
    <w:rsid w:val="00C43AFF"/>
    <w:rsid w:val="00C444E6"/>
    <w:rsid w:val="00C444FB"/>
    <w:rsid w:val="00C45D3E"/>
    <w:rsid w:val="00C51371"/>
    <w:rsid w:val="00C548ED"/>
    <w:rsid w:val="00C625E3"/>
    <w:rsid w:val="00C77FE4"/>
    <w:rsid w:val="00C86B36"/>
    <w:rsid w:val="00C87A46"/>
    <w:rsid w:val="00C936C3"/>
    <w:rsid w:val="00CB234C"/>
    <w:rsid w:val="00CB5C24"/>
    <w:rsid w:val="00CB7A8E"/>
    <w:rsid w:val="00CC2549"/>
    <w:rsid w:val="00CC2D68"/>
    <w:rsid w:val="00CC68F0"/>
    <w:rsid w:val="00CD67F4"/>
    <w:rsid w:val="00CE0A69"/>
    <w:rsid w:val="00CE6C5E"/>
    <w:rsid w:val="00CF1CC4"/>
    <w:rsid w:val="00CF410C"/>
    <w:rsid w:val="00D06291"/>
    <w:rsid w:val="00D06336"/>
    <w:rsid w:val="00D07EBE"/>
    <w:rsid w:val="00D105F5"/>
    <w:rsid w:val="00D20FA1"/>
    <w:rsid w:val="00D34E09"/>
    <w:rsid w:val="00D37506"/>
    <w:rsid w:val="00D41EEC"/>
    <w:rsid w:val="00D4580F"/>
    <w:rsid w:val="00D51EBE"/>
    <w:rsid w:val="00D51F49"/>
    <w:rsid w:val="00D628C4"/>
    <w:rsid w:val="00D73915"/>
    <w:rsid w:val="00D834B5"/>
    <w:rsid w:val="00D84187"/>
    <w:rsid w:val="00D86F2B"/>
    <w:rsid w:val="00D871F3"/>
    <w:rsid w:val="00D9423F"/>
    <w:rsid w:val="00D94BC1"/>
    <w:rsid w:val="00D97CA3"/>
    <w:rsid w:val="00DA0D03"/>
    <w:rsid w:val="00DA14B1"/>
    <w:rsid w:val="00DA46C2"/>
    <w:rsid w:val="00DC1345"/>
    <w:rsid w:val="00DC2DA9"/>
    <w:rsid w:val="00DD38A9"/>
    <w:rsid w:val="00DD5A5C"/>
    <w:rsid w:val="00DF16E8"/>
    <w:rsid w:val="00DF34C8"/>
    <w:rsid w:val="00DF59C4"/>
    <w:rsid w:val="00DF5A89"/>
    <w:rsid w:val="00E06574"/>
    <w:rsid w:val="00E10455"/>
    <w:rsid w:val="00E3302D"/>
    <w:rsid w:val="00E41CAA"/>
    <w:rsid w:val="00E5179F"/>
    <w:rsid w:val="00E54322"/>
    <w:rsid w:val="00E6460A"/>
    <w:rsid w:val="00E6782C"/>
    <w:rsid w:val="00E714F6"/>
    <w:rsid w:val="00E718C1"/>
    <w:rsid w:val="00E7196A"/>
    <w:rsid w:val="00E7421F"/>
    <w:rsid w:val="00E75F60"/>
    <w:rsid w:val="00E7780D"/>
    <w:rsid w:val="00E8104D"/>
    <w:rsid w:val="00E832DA"/>
    <w:rsid w:val="00E83622"/>
    <w:rsid w:val="00E927EA"/>
    <w:rsid w:val="00E93B30"/>
    <w:rsid w:val="00E958BF"/>
    <w:rsid w:val="00E95B3A"/>
    <w:rsid w:val="00E95EDF"/>
    <w:rsid w:val="00EA6632"/>
    <w:rsid w:val="00EB1284"/>
    <w:rsid w:val="00EB4003"/>
    <w:rsid w:val="00EC01C4"/>
    <w:rsid w:val="00EC1A11"/>
    <w:rsid w:val="00EC1B5C"/>
    <w:rsid w:val="00EC3DAA"/>
    <w:rsid w:val="00EC3FD1"/>
    <w:rsid w:val="00ED3D60"/>
    <w:rsid w:val="00ED60D1"/>
    <w:rsid w:val="00ED68D7"/>
    <w:rsid w:val="00EE37A4"/>
    <w:rsid w:val="00EE50A6"/>
    <w:rsid w:val="00EE5E36"/>
    <w:rsid w:val="00EE71AE"/>
    <w:rsid w:val="00F047BF"/>
    <w:rsid w:val="00F07517"/>
    <w:rsid w:val="00F17356"/>
    <w:rsid w:val="00F2510F"/>
    <w:rsid w:val="00F37218"/>
    <w:rsid w:val="00F43EFC"/>
    <w:rsid w:val="00F50E37"/>
    <w:rsid w:val="00F56607"/>
    <w:rsid w:val="00F637E9"/>
    <w:rsid w:val="00F74887"/>
    <w:rsid w:val="00F77C93"/>
    <w:rsid w:val="00F802F5"/>
    <w:rsid w:val="00F913DE"/>
    <w:rsid w:val="00F94B2E"/>
    <w:rsid w:val="00F950ED"/>
    <w:rsid w:val="00FA55A9"/>
    <w:rsid w:val="00FB0309"/>
    <w:rsid w:val="00FB37D8"/>
    <w:rsid w:val="00FB604A"/>
    <w:rsid w:val="00FC2923"/>
    <w:rsid w:val="00FD1857"/>
    <w:rsid w:val="00FE4350"/>
    <w:rsid w:val="00FF1AB8"/>
    <w:rsid w:val="00FF76AE"/>
    <w:rsid w:val="00FF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B92EE67-6113-44F9-8014-83D8BEBC9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B47"/>
    <w:rPr>
      <w:rFonts w:ascii="Tahoma" w:hAnsi="Tahoma" w:cs="Tahoma"/>
      <w:bCs/>
      <w:sz w:val="22"/>
      <w:szCs w:val="24"/>
    </w:rPr>
  </w:style>
  <w:style w:type="paragraph" w:styleId="1">
    <w:name w:val="heading 1"/>
    <w:basedOn w:val="a"/>
    <w:next w:val="a"/>
    <w:qFormat/>
    <w:rsid w:val="006B1596"/>
    <w:pPr>
      <w:keepNext/>
      <w:spacing w:line="360" w:lineRule="auto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6B1596"/>
    <w:pPr>
      <w:keepNext/>
      <w:spacing w:line="360" w:lineRule="auto"/>
      <w:jc w:val="center"/>
      <w:outlineLvl w:val="1"/>
    </w:pPr>
    <w:rPr>
      <w:b/>
      <w:u w:val="single"/>
    </w:rPr>
  </w:style>
  <w:style w:type="paragraph" w:styleId="3">
    <w:name w:val="heading 3"/>
    <w:basedOn w:val="a"/>
    <w:next w:val="a"/>
    <w:qFormat/>
    <w:rsid w:val="006B1596"/>
    <w:pPr>
      <w:keepNext/>
      <w:spacing w:line="36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6B1596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qFormat/>
    <w:rsid w:val="006B1596"/>
    <w:pPr>
      <w:keepNext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B1596"/>
    <w:pPr>
      <w:jc w:val="center"/>
    </w:pPr>
    <w:rPr>
      <w:b/>
      <w:bCs w:val="0"/>
    </w:rPr>
  </w:style>
  <w:style w:type="paragraph" w:styleId="a4">
    <w:name w:val="Body Text"/>
    <w:basedOn w:val="a"/>
    <w:rsid w:val="006B1596"/>
    <w:pPr>
      <w:jc w:val="both"/>
    </w:pPr>
  </w:style>
  <w:style w:type="paragraph" w:styleId="a5">
    <w:name w:val="header"/>
    <w:basedOn w:val="a"/>
    <w:rsid w:val="006B1596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B159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6B1596"/>
  </w:style>
  <w:style w:type="paragraph" w:styleId="a8">
    <w:name w:val="Balloon Text"/>
    <w:basedOn w:val="a"/>
    <w:semiHidden/>
    <w:rsid w:val="006B1596"/>
    <w:rPr>
      <w:sz w:val="16"/>
      <w:szCs w:val="16"/>
    </w:rPr>
  </w:style>
  <w:style w:type="paragraph" w:customStyle="1" w:styleId="10">
    <w:name w:val="Κείμενο πλαισίου1"/>
    <w:basedOn w:val="a"/>
    <w:semiHidden/>
    <w:rsid w:val="006B1596"/>
    <w:rPr>
      <w:sz w:val="16"/>
      <w:szCs w:val="16"/>
    </w:rPr>
  </w:style>
  <w:style w:type="paragraph" w:customStyle="1" w:styleId="BodyText21">
    <w:name w:val="Body Text 21"/>
    <w:basedOn w:val="a"/>
    <w:rsid w:val="006B1596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b1l">
    <w:name w:val="b1l"/>
    <w:basedOn w:val="a"/>
    <w:next w:val="a"/>
    <w:semiHidden/>
    <w:rsid w:val="006B1596"/>
    <w:pPr>
      <w:widowControl w:val="0"/>
      <w:overflowPunct w:val="0"/>
      <w:autoSpaceDE w:val="0"/>
      <w:autoSpaceDN w:val="0"/>
      <w:adjustRightInd w:val="0"/>
      <w:spacing w:before="120" w:after="120" w:line="300" w:lineRule="atLeast"/>
      <w:jc w:val="both"/>
      <w:textAlignment w:val="baseline"/>
    </w:pPr>
    <w:rPr>
      <w:rFonts w:ascii="Times New Roman" w:hAnsi="Times New Roman" w:cs="Times New Roman"/>
      <w:bCs w:val="0"/>
      <w:szCs w:val="22"/>
      <w:lang w:eastAsia="en-US"/>
    </w:rPr>
  </w:style>
  <w:style w:type="character" w:styleId="-">
    <w:name w:val="Hyperlink"/>
    <w:uiPriority w:val="99"/>
    <w:unhideWhenUsed/>
    <w:rsid w:val="00EC3FD1"/>
    <w:rPr>
      <w:color w:val="0000FF"/>
      <w:u w:val="single"/>
    </w:rPr>
  </w:style>
  <w:style w:type="paragraph" w:styleId="-HTML">
    <w:name w:val="HTML Preformatted"/>
    <w:basedOn w:val="a"/>
    <w:link w:val="-HTMLChar"/>
    <w:rsid w:val="00C444E6"/>
    <w:rPr>
      <w:rFonts w:ascii="Courier New" w:hAnsi="Courier New" w:cs="Courier New"/>
      <w:sz w:val="20"/>
      <w:szCs w:val="20"/>
    </w:rPr>
  </w:style>
  <w:style w:type="character" w:customStyle="1" w:styleId="-HTMLChar">
    <w:name w:val="Προ-διαμορφωμένο HTML Char"/>
    <w:link w:val="-HTML"/>
    <w:rsid w:val="00C444E6"/>
    <w:rPr>
      <w:rFonts w:ascii="Courier New" w:hAnsi="Courier New" w:cs="Courier New"/>
      <w:bCs/>
    </w:rPr>
  </w:style>
  <w:style w:type="numbering" w:customStyle="1" w:styleId="11">
    <w:name w:val="Χωρίς λίστα1"/>
    <w:next w:val="a2"/>
    <w:uiPriority w:val="99"/>
    <w:semiHidden/>
    <w:unhideWhenUsed/>
    <w:rsid w:val="007869E8"/>
  </w:style>
  <w:style w:type="table" w:styleId="a9">
    <w:name w:val="Table Grid"/>
    <w:basedOn w:val="a1"/>
    <w:rsid w:val="004D47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2">
    <w:name w:val="x2"/>
    <w:rsid w:val="00865641"/>
  </w:style>
  <w:style w:type="character" w:customStyle="1" w:styleId="x2b">
    <w:name w:val="x2b"/>
    <w:basedOn w:val="a0"/>
    <w:rsid w:val="00841B75"/>
  </w:style>
  <w:style w:type="character" w:customStyle="1" w:styleId="x4">
    <w:name w:val="x4"/>
    <w:basedOn w:val="a0"/>
    <w:rsid w:val="00841B75"/>
  </w:style>
  <w:style w:type="character" w:customStyle="1" w:styleId="x49">
    <w:name w:val="x49"/>
    <w:basedOn w:val="a0"/>
    <w:rsid w:val="00B04D5E"/>
  </w:style>
  <w:style w:type="paragraph" w:customStyle="1" w:styleId="Default">
    <w:name w:val="Default"/>
    <w:rsid w:val="00881C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6964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7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1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5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6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9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16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bs.eprocurement.gov.gr/OA_HTML/OA.jsp?OAFunc=PON_SUPPLIER_DETAILS&amp;vendorId=6030&amp;tradingPartnerId=22257&amp;retainAM=Y&amp;addBreadCrumb=Y&amp;_ti=1685599582&amp;oapc=7&amp;oas=lp_tfpI4ESi17rEfin-_fw.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entypa\FINAL\praktiko_epitropis_axiol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EF710-3D1F-494E-9221-7684E27CF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praktiko_epitropis_axiol.dot</Template>
  <TotalTime>1</TotalTime>
  <Pages>3</Pages>
  <Words>1191</Words>
  <Characters>6433</Characters>
  <Application>Microsoft Office Word</Application>
  <DocSecurity>0</DocSecurity>
  <Lines>53</Lines>
  <Paragraphs>15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praktiko axiolog</vt:lpstr>
      <vt:lpstr>praktiko axiolog</vt:lpstr>
    </vt:vector>
  </TitlesOfParts>
  <Company/>
  <LinksUpToDate>false</LinksUpToDate>
  <CharactersWithSpaces>7609</CharactersWithSpaces>
  <SharedDoc>false</SharedDoc>
  <HLinks>
    <vt:vector size="36" baseType="variant">
      <vt:variant>
        <vt:i4>4587524</vt:i4>
      </vt:variant>
      <vt:variant>
        <vt:i4>15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  <vt:variant>
        <vt:i4>4587524</vt:i4>
      </vt:variant>
      <vt:variant>
        <vt:i4>12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  <vt:variant>
        <vt:i4>4587524</vt:i4>
      </vt:variant>
      <vt:variant>
        <vt:i4>9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  <vt:variant>
        <vt:i4>4587524</vt:i4>
      </vt:variant>
      <vt:variant>
        <vt:i4>6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  <vt:variant>
        <vt:i4>4587524</vt:i4>
      </vt:variant>
      <vt:variant>
        <vt:i4>3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  <vt:variant>
        <vt:i4>4587524</vt:i4>
      </vt:variant>
      <vt:variant>
        <vt:i4>0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praktiko axiolog</dc:title>
  <dc:creator>mberts</dc:creator>
  <cp:lastModifiedBy>user</cp:lastModifiedBy>
  <cp:revision>2</cp:revision>
  <cp:lastPrinted>2021-04-20T08:49:00Z</cp:lastPrinted>
  <dcterms:created xsi:type="dcterms:W3CDTF">2021-04-21T11:47:00Z</dcterms:created>
  <dcterms:modified xsi:type="dcterms:W3CDTF">2021-04-21T11:47:00Z</dcterms:modified>
</cp:coreProperties>
</file>