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332" w:rsidRDefault="00942CC5">
      <w:pPr>
        <w:rPr>
          <w:b/>
          <w:bCs/>
        </w:rPr>
      </w:pPr>
      <w:r>
        <w:rPr>
          <w:noProof/>
        </w:rPr>
        <w:drawing>
          <wp:inline distT="0" distB="0" distL="0" distR="0">
            <wp:extent cx="678815" cy="66548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5"/>
                    <a:stretch>
                      <a:fillRect/>
                    </a:stretch>
                  </pic:blipFill>
                  <pic:spPr bwMode="auto">
                    <a:xfrm>
                      <a:off x="0" y="0"/>
                      <a:ext cx="678815" cy="665480"/>
                    </a:xfrm>
                    <a:prstGeom prst="rect">
                      <a:avLst/>
                    </a:prstGeom>
                  </pic:spPr>
                </pic:pic>
              </a:graphicData>
            </a:graphic>
          </wp:inline>
        </w:drawing>
      </w:r>
    </w:p>
    <w:p w:rsidR="00821B00" w:rsidRDefault="00942CC5">
      <w:pPr>
        <w:rPr>
          <w:b/>
        </w:rPr>
      </w:pPr>
      <w:r>
        <w:rPr>
          <w:b/>
          <w:bCs/>
        </w:rPr>
        <w:t>ΜΟΣΧΑΤΟ-ΤΑΥΡΟΣ  11 / 2 / 2021</w:t>
      </w:r>
    </w:p>
    <w:p w:rsidR="00821B00" w:rsidRDefault="00942CC5">
      <w:pPr>
        <w:tabs>
          <w:tab w:val="right" w:pos="6480"/>
          <w:tab w:val="left" w:pos="6663"/>
        </w:tabs>
        <w:jc w:val="both"/>
        <w:rPr>
          <w:b/>
          <w:bCs/>
        </w:rPr>
      </w:pPr>
      <w:r>
        <w:rPr>
          <w:b/>
        </w:rPr>
        <w:t>ΕΛΛΗΝΙΚΗ ΔΗΜΟΚΡΑΤΙΑ</w:t>
      </w:r>
    </w:p>
    <w:p w:rsidR="00821B00" w:rsidRDefault="00942CC5">
      <w:pPr>
        <w:tabs>
          <w:tab w:val="right" w:pos="6480"/>
          <w:tab w:val="left" w:pos="6660"/>
        </w:tabs>
        <w:jc w:val="both"/>
        <w:rPr>
          <w:b/>
          <w:bCs/>
        </w:rPr>
      </w:pPr>
      <w:r>
        <w:rPr>
          <w:b/>
        </w:rPr>
        <w:t xml:space="preserve">ΔΗΜΟΣ ΜΟΣΧΑΤΟΥ – ΤΑΥΡΟΥ                                   </w:t>
      </w:r>
      <w:r>
        <w:rPr>
          <w:b/>
          <w:bCs/>
        </w:rPr>
        <w:t xml:space="preserve">Αριθ. Μελέτης :  </w:t>
      </w:r>
      <w:r>
        <w:rPr>
          <w:b/>
          <w:bCs/>
          <w:color w:val="FF0000"/>
        </w:rPr>
        <w:t>00</w:t>
      </w:r>
    </w:p>
    <w:p w:rsidR="00821B00" w:rsidRDefault="00942CC5">
      <w:pPr>
        <w:tabs>
          <w:tab w:val="right" w:pos="6480"/>
          <w:tab w:val="left" w:pos="6660"/>
        </w:tabs>
        <w:jc w:val="both"/>
        <w:rPr>
          <w:b/>
        </w:rPr>
      </w:pPr>
      <w:r>
        <w:rPr>
          <w:b/>
        </w:rPr>
        <w:t>Δ/ΝΣΗ ΠΡΑΣΙΝΟΥ &amp; ΚΗΠΟΤΕΧΝΙΑΣ</w:t>
      </w:r>
    </w:p>
    <w:p w:rsidR="00821B00" w:rsidRDefault="00942CC5">
      <w:pPr>
        <w:tabs>
          <w:tab w:val="right" w:pos="6480"/>
          <w:tab w:val="left" w:pos="6660"/>
        </w:tabs>
        <w:jc w:val="both"/>
        <w:rPr>
          <w:b/>
        </w:rPr>
      </w:pPr>
      <w:r>
        <w:rPr>
          <w:b/>
        </w:rPr>
        <w:t>ΤΜΗΜΑ ΔΗΜΟΣΙΑΣ ΥΓΕΙΑΣ &amp;</w:t>
      </w:r>
    </w:p>
    <w:p w:rsidR="00821B00" w:rsidRDefault="00942CC5">
      <w:pPr>
        <w:tabs>
          <w:tab w:val="right" w:pos="6480"/>
          <w:tab w:val="left" w:pos="6660"/>
        </w:tabs>
        <w:jc w:val="both"/>
        <w:rPr>
          <w:b/>
          <w:bCs/>
        </w:rPr>
      </w:pPr>
      <w:r>
        <w:rPr>
          <w:b/>
        </w:rPr>
        <w:t xml:space="preserve">ΠΟΛΙΤΙΚΗΣ ΠΡΟΣΤΑΣΙΑΣ  </w:t>
      </w:r>
    </w:p>
    <w:p w:rsidR="00821B00" w:rsidRDefault="00942CC5">
      <w:pPr>
        <w:ind w:right="-1774"/>
      </w:pPr>
      <w:r>
        <w:t xml:space="preserve">Κοραή 36 &amp; Αγ. Γερασίμου Τ. Κ. 183.45                       </w:t>
      </w:r>
    </w:p>
    <w:p w:rsidR="00821B00" w:rsidRDefault="00942CC5">
      <w:proofErr w:type="spellStart"/>
      <w:r>
        <w:t>Τηλ</w:t>
      </w:r>
      <w:proofErr w:type="spellEnd"/>
      <w:r>
        <w:t xml:space="preserve">: 213 –  2036208                                               </w:t>
      </w:r>
    </w:p>
    <w:p w:rsidR="00821B00" w:rsidRDefault="00942CC5">
      <w:proofErr w:type="gramStart"/>
      <w:r>
        <w:rPr>
          <w:lang w:val="en-US"/>
        </w:rPr>
        <w:t>Fax</w:t>
      </w:r>
      <w:r>
        <w:t xml:space="preserve"> :</w:t>
      </w:r>
      <w:proofErr w:type="gramEnd"/>
      <w:r>
        <w:t xml:space="preserve"> 213 – 2036228                                                        </w:t>
      </w:r>
    </w:p>
    <w:p w:rsidR="00821B00" w:rsidRDefault="00942CC5">
      <w:r>
        <w:t xml:space="preserve">Πληροφορίες  : κ. </w:t>
      </w:r>
      <w:proofErr w:type="spellStart"/>
      <w:r w:rsidR="006627E3">
        <w:t>Βασαλάκη</w:t>
      </w:r>
      <w:proofErr w:type="spellEnd"/>
      <w:r w:rsidR="006627E3">
        <w:t xml:space="preserve"> Ιουλία</w:t>
      </w:r>
      <w:r>
        <w:t xml:space="preserve">                           </w:t>
      </w:r>
    </w:p>
    <w:p w:rsidR="00821B00" w:rsidRDefault="00821B00">
      <w:pPr>
        <w:spacing w:after="120"/>
        <w:jc w:val="both"/>
        <w:rPr>
          <w:b/>
          <w:bCs/>
          <w:u w:val="single"/>
        </w:rPr>
      </w:pPr>
    </w:p>
    <w:p w:rsidR="00821B00" w:rsidRDefault="00942CC5">
      <w:pPr>
        <w:spacing w:after="120"/>
        <w:jc w:val="center"/>
        <w:rPr>
          <w:b/>
          <w:bCs/>
          <w:sz w:val="32"/>
          <w:szCs w:val="28"/>
          <w:u w:val="single"/>
        </w:rPr>
      </w:pPr>
      <w:r>
        <w:rPr>
          <w:b/>
          <w:bCs/>
          <w:sz w:val="32"/>
          <w:szCs w:val="28"/>
          <w:u w:val="single"/>
        </w:rPr>
        <w:t xml:space="preserve">ΜΕΛΕΤΗ ΥΠ’ ΑΡΙΘ. </w:t>
      </w:r>
      <w:r>
        <w:rPr>
          <w:b/>
          <w:bCs/>
          <w:color w:val="FF0000"/>
          <w:sz w:val="32"/>
          <w:szCs w:val="28"/>
          <w:u w:val="single"/>
        </w:rPr>
        <w:t>00</w:t>
      </w:r>
      <w:r>
        <w:rPr>
          <w:b/>
          <w:bCs/>
          <w:sz w:val="32"/>
          <w:szCs w:val="28"/>
          <w:u w:val="single"/>
        </w:rPr>
        <w:t xml:space="preserve">/ 2020 ΓΙΑ ΤΗΝ </w:t>
      </w:r>
      <w:proofErr w:type="spellStart"/>
      <w:r>
        <w:rPr>
          <w:b/>
          <w:bCs/>
          <w:sz w:val="32"/>
          <w:szCs w:val="28"/>
          <w:u w:val="single"/>
        </w:rPr>
        <w:t>ΤΗΝ</w:t>
      </w:r>
      <w:proofErr w:type="spellEnd"/>
      <w:r>
        <w:rPr>
          <w:b/>
          <w:bCs/>
          <w:sz w:val="32"/>
          <w:szCs w:val="28"/>
          <w:u w:val="single"/>
        </w:rPr>
        <w:t xml:space="preserve"> ΠΑΡΟΧΗ ΥΠΗΡΕΣΙΑΣ  </w:t>
      </w:r>
    </w:p>
    <w:p w:rsidR="00821B00" w:rsidRDefault="00942CC5">
      <w:pPr>
        <w:spacing w:after="120"/>
        <w:jc w:val="center"/>
        <w:rPr>
          <w:b/>
          <w:bCs/>
          <w:sz w:val="32"/>
          <w:szCs w:val="28"/>
          <w:u w:val="single"/>
        </w:rPr>
      </w:pPr>
      <w:r>
        <w:rPr>
          <w:b/>
        </w:rPr>
        <w:t>ΑΠΟΛΥΜΑΝΣΗ ΚΤΙΡΙΩΝ ΕΝ ΟΨΕΙ ΤΩΝ ΜΕΤΡΩΝ ΓΙΑ ΤΗΝ ΑΝΤΙΜΕΤΩΠΗΣΗ ΤΗΣ ΕΞΑΠΛΩΣΗΣ ΤΟΥ ΚΟΡΟΝΟΪΟΥ</w:t>
      </w:r>
    </w:p>
    <w:p w:rsidR="00821B00" w:rsidRDefault="00821B00">
      <w:pPr>
        <w:spacing w:after="120"/>
        <w:jc w:val="center"/>
        <w:rPr>
          <w:b/>
          <w:bCs/>
          <w:u w:val="single"/>
        </w:rPr>
      </w:pPr>
    </w:p>
    <w:tbl>
      <w:tblPr>
        <w:tblW w:w="6484" w:type="dxa"/>
        <w:tblInd w:w="284" w:type="dxa"/>
        <w:tblLook w:val="04A0"/>
      </w:tblPr>
      <w:tblGrid>
        <w:gridCol w:w="3964"/>
        <w:gridCol w:w="2520"/>
      </w:tblGrid>
      <w:tr w:rsidR="00821B00">
        <w:trPr>
          <w:trHeight w:val="415"/>
        </w:trPr>
        <w:tc>
          <w:tcPr>
            <w:tcW w:w="3963" w:type="dxa"/>
            <w:shd w:val="clear" w:color="auto" w:fill="auto"/>
          </w:tcPr>
          <w:p w:rsidR="00821B00" w:rsidRDefault="00942CC5">
            <w:pPr>
              <w:spacing w:after="120"/>
              <w:ind w:right="-108"/>
              <w:rPr>
                <w:bCs/>
              </w:rPr>
            </w:pPr>
            <w:r>
              <w:rPr>
                <w:bCs/>
              </w:rPr>
              <w:t>ΕΚΤΙΜΩΜΕΝΗ ΑΞΙΑ ΣΥΜΒΑΣΗΣ</w:t>
            </w:r>
          </w:p>
        </w:tc>
        <w:tc>
          <w:tcPr>
            <w:tcW w:w="2520" w:type="dxa"/>
            <w:shd w:val="clear" w:color="auto" w:fill="auto"/>
          </w:tcPr>
          <w:p w:rsidR="00821B00" w:rsidRDefault="00942CC5">
            <w:pPr>
              <w:spacing w:after="120"/>
              <w:rPr>
                <w:bCs/>
              </w:rPr>
            </w:pPr>
            <w:r>
              <w:rPr>
                <w:bCs/>
              </w:rPr>
              <w:t>19.999,10 €</w:t>
            </w:r>
          </w:p>
        </w:tc>
      </w:tr>
      <w:tr w:rsidR="00821B00">
        <w:trPr>
          <w:trHeight w:val="400"/>
        </w:trPr>
        <w:tc>
          <w:tcPr>
            <w:tcW w:w="3963" w:type="dxa"/>
            <w:shd w:val="clear" w:color="auto" w:fill="auto"/>
          </w:tcPr>
          <w:p w:rsidR="00821B00" w:rsidRDefault="00942CC5">
            <w:pPr>
              <w:spacing w:after="120"/>
              <w:jc w:val="both"/>
            </w:pPr>
            <w:r>
              <w:t>Φ.Π.Α. (24%)</w:t>
            </w:r>
          </w:p>
        </w:tc>
        <w:tc>
          <w:tcPr>
            <w:tcW w:w="2520" w:type="dxa"/>
            <w:shd w:val="clear" w:color="auto" w:fill="auto"/>
          </w:tcPr>
          <w:p w:rsidR="00821B00" w:rsidRDefault="00942CC5">
            <w:pPr>
              <w:spacing w:after="120"/>
              <w:jc w:val="both"/>
            </w:pPr>
            <w:r>
              <w:t>4.799,78 €</w:t>
            </w:r>
          </w:p>
        </w:tc>
      </w:tr>
      <w:tr w:rsidR="00821B00">
        <w:trPr>
          <w:trHeight w:val="415"/>
        </w:trPr>
        <w:tc>
          <w:tcPr>
            <w:tcW w:w="3963" w:type="dxa"/>
            <w:shd w:val="clear" w:color="auto" w:fill="auto"/>
          </w:tcPr>
          <w:p w:rsidR="00821B00" w:rsidRDefault="00942CC5">
            <w:pPr>
              <w:spacing w:after="120"/>
              <w:jc w:val="both"/>
              <w:rPr>
                <w:bCs/>
              </w:rPr>
            </w:pPr>
            <w:r>
              <w:rPr>
                <w:bCs/>
              </w:rPr>
              <w:t>ΣΥΝΟΛΙΚΗ ΔΑΠΑΝΗ</w:t>
            </w:r>
          </w:p>
        </w:tc>
        <w:tc>
          <w:tcPr>
            <w:tcW w:w="2520" w:type="dxa"/>
            <w:shd w:val="clear" w:color="auto" w:fill="auto"/>
          </w:tcPr>
          <w:p w:rsidR="00821B00" w:rsidRDefault="00942CC5">
            <w:pPr>
              <w:spacing w:after="120"/>
              <w:jc w:val="both"/>
              <w:rPr>
                <w:bCs/>
              </w:rPr>
            </w:pPr>
            <w:r>
              <w:rPr>
                <w:bCs/>
              </w:rPr>
              <w:t>24.798,88 €</w:t>
            </w:r>
          </w:p>
        </w:tc>
      </w:tr>
      <w:tr w:rsidR="00821B00">
        <w:trPr>
          <w:trHeight w:val="400"/>
        </w:trPr>
        <w:tc>
          <w:tcPr>
            <w:tcW w:w="3963" w:type="dxa"/>
            <w:shd w:val="clear" w:color="auto" w:fill="auto"/>
          </w:tcPr>
          <w:p w:rsidR="00821B00" w:rsidRDefault="00942CC5">
            <w:pPr>
              <w:spacing w:after="120"/>
              <w:jc w:val="both"/>
              <w:rPr>
                <w:bCs/>
              </w:rPr>
            </w:pPr>
            <w:r>
              <w:rPr>
                <w:bCs/>
              </w:rPr>
              <w:t>ΧΡΗΜΑΤΟΔΟΤΗΣΗ</w:t>
            </w:r>
          </w:p>
        </w:tc>
        <w:tc>
          <w:tcPr>
            <w:tcW w:w="2520" w:type="dxa"/>
            <w:shd w:val="clear" w:color="auto" w:fill="auto"/>
          </w:tcPr>
          <w:p w:rsidR="00821B00" w:rsidRDefault="00942CC5">
            <w:pPr>
              <w:spacing w:after="120"/>
              <w:jc w:val="both"/>
              <w:rPr>
                <w:bCs/>
              </w:rPr>
            </w:pPr>
            <w:r>
              <w:rPr>
                <w:bCs/>
              </w:rPr>
              <w:t>…….</w:t>
            </w:r>
          </w:p>
        </w:tc>
      </w:tr>
      <w:tr w:rsidR="00821B00">
        <w:trPr>
          <w:trHeight w:val="443"/>
        </w:trPr>
        <w:tc>
          <w:tcPr>
            <w:tcW w:w="3963" w:type="dxa"/>
            <w:shd w:val="clear" w:color="auto" w:fill="auto"/>
          </w:tcPr>
          <w:p w:rsidR="00821B00" w:rsidRDefault="00942CC5">
            <w:pPr>
              <w:spacing w:after="120"/>
              <w:jc w:val="both"/>
              <w:rPr>
                <w:bCs/>
              </w:rPr>
            </w:pPr>
            <w:r>
              <w:rPr>
                <w:bCs/>
                <w:lang w:val="en-US"/>
              </w:rPr>
              <w:t>K</w:t>
            </w:r>
            <w:r>
              <w:rPr>
                <w:bCs/>
              </w:rPr>
              <w:t>.</w:t>
            </w:r>
            <w:r>
              <w:rPr>
                <w:bCs/>
                <w:lang w:val="en-US"/>
              </w:rPr>
              <w:t>A</w:t>
            </w:r>
            <w:r>
              <w:rPr>
                <w:bCs/>
              </w:rPr>
              <w:t>.  ΠΡΟΫΠΟΛΟΓΙΣΜΟΥ</w:t>
            </w:r>
          </w:p>
        </w:tc>
        <w:tc>
          <w:tcPr>
            <w:tcW w:w="2520" w:type="dxa"/>
            <w:shd w:val="clear" w:color="auto" w:fill="auto"/>
          </w:tcPr>
          <w:p w:rsidR="00821B00" w:rsidRDefault="00942CC5">
            <w:pPr>
              <w:spacing w:after="120"/>
              <w:jc w:val="both"/>
            </w:pPr>
            <w:r>
              <w:t>……………….</w:t>
            </w:r>
          </w:p>
        </w:tc>
      </w:tr>
      <w:tr w:rsidR="00821B00">
        <w:trPr>
          <w:trHeight w:val="421"/>
        </w:trPr>
        <w:tc>
          <w:tcPr>
            <w:tcW w:w="3963" w:type="dxa"/>
            <w:shd w:val="clear" w:color="auto" w:fill="auto"/>
          </w:tcPr>
          <w:p w:rsidR="00821B00" w:rsidRDefault="00942CC5">
            <w:pPr>
              <w:spacing w:after="120"/>
              <w:jc w:val="both"/>
              <w:rPr>
                <w:bCs/>
              </w:rPr>
            </w:pPr>
            <w:r>
              <w:rPr>
                <w:bCs/>
                <w:lang w:val="en-US"/>
              </w:rPr>
              <w:t>CPV</w:t>
            </w:r>
          </w:p>
        </w:tc>
        <w:tc>
          <w:tcPr>
            <w:tcW w:w="2520" w:type="dxa"/>
            <w:shd w:val="clear" w:color="auto" w:fill="auto"/>
          </w:tcPr>
          <w:p w:rsidR="00821B00" w:rsidRDefault="00942CC5">
            <w:pPr>
              <w:spacing w:after="120"/>
              <w:jc w:val="both"/>
              <w:rPr>
                <w:lang w:val="en-US"/>
              </w:rPr>
            </w:pPr>
            <w:r>
              <w:t>9092</w:t>
            </w:r>
            <w:r>
              <w:rPr>
                <w:lang w:val="en-US"/>
              </w:rPr>
              <w:t>0</w:t>
            </w:r>
            <w:r>
              <w:t>000-</w:t>
            </w:r>
            <w:r>
              <w:rPr>
                <w:lang w:val="en-US"/>
              </w:rPr>
              <w:t>2</w:t>
            </w:r>
          </w:p>
        </w:tc>
      </w:tr>
      <w:tr w:rsidR="00821B00">
        <w:trPr>
          <w:trHeight w:val="415"/>
        </w:trPr>
        <w:tc>
          <w:tcPr>
            <w:tcW w:w="3963" w:type="dxa"/>
            <w:shd w:val="clear" w:color="auto" w:fill="auto"/>
          </w:tcPr>
          <w:p w:rsidR="00821B00" w:rsidRDefault="00942CC5">
            <w:pPr>
              <w:spacing w:after="120"/>
              <w:jc w:val="both"/>
              <w:rPr>
                <w:bCs/>
                <w:lang w:val="en-GB"/>
              </w:rPr>
            </w:pPr>
            <w:r>
              <w:rPr>
                <w:bCs/>
                <w:lang w:val="en-GB"/>
              </w:rPr>
              <w:t>ΑΡΙΘΜΟΣ ΜΕΛΕΤΗΣ</w:t>
            </w:r>
          </w:p>
        </w:tc>
        <w:tc>
          <w:tcPr>
            <w:tcW w:w="2520" w:type="dxa"/>
            <w:shd w:val="clear" w:color="auto" w:fill="auto"/>
          </w:tcPr>
          <w:p w:rsidR="00821B00" w:rsidRDefault="00942CC5">
            <w:pPr>
              <w:spacing w:after="120"/>
              <w:jc w:val="both"/>
              <w:rPr>
                <w:bCs/>
              </w:rPr>
            </w:pPr>
            <w:r>
              <w:rPr>
                <w:bCs/>
                <w:lang w:val="en-US"/>
              </w:rPr>
              <w:t xml:space="preserve">00 </w:t>
            </w:r>
            <w:r>
              <w:rPr>
                <w:bCs/>
              </w:rPr>
              <w:t>/20</w:t>
            </w:r>
            <w:r>
              <w:rPr>
                <w:bCs/>
                <w:lang w:val="en-US"/>
              </w:rPr>
              <w:t>2</w:t>
            </w:r>
            <w:r>
              <w:rPr>
                <w:bCs/>
              </w:rPr>
              <w:t>1</w:t>
            </w:r>
          </w:p>
        </w:tc>
      </w:tr>
      <w:tr w:rsidR="00821B00">
        <w:trPr>
          <w:trHeight w:val="400"/>
        </w:trPr>
        <w:tc>
          <w:tcPr>
            <w:tcW w:w="3963" w:type="dxa"/>
            <w:shd w:val="clear" w:color="auto" w:fill="auto"/>
          </w:tcPr>
          <w:p w:rsidR="00821B00" w:rsidRDefault="00942CC5">
            <w:pPr>
              <w:spacing w:after="120"/>
              <w:jc w:val="both"/>
              <w:rPr>
                <w:bCs/>
              </w:rPr>
            </w:pPr>
            <w:r>
              <w:rPr>
                <w:bCs/>
              </w:rPr>
              <w:t>ΤΡΟΠΟΣ ΕΚΤΕΛΕΣΗΣ</w:t>
            </w:r>
          </w:p>
        </w:tc>
        <w:tc>
          <w:tcPr>
            <w:tcW w:w="2520" w:type="dxa"/>
            <w:shd w:val="clear" w:color="auto" w:fill="auto"/>
          </w:tcPr>
          <w:p w:rsidR="00821B00" w:rsidRDefault="00942CC5">
            <w:pPr>
              <w:spacing w:after="120"/>
              <w:jc w:val="both"/>
              <w:rPr>
                <w:bCs/>
                <w:lang w:val="en-US"/>
              </w:rPr>
            </w:pPr>
            <w:r>
              <w:t>Απευθείας ανάθεση</w:t>
            </w:r>
          </w:p>
        </w:tc>
      </w:tr>
    </w:tbl>
    <w:p w:rsidR="00821B00" w:rsidRDefault="00821B00">
      <w:pPr>
        <w:spacing w:after="120"/>
        <w:jc w:val="both"/>
        <w:rPr>
          <w:b/>
        </w:rPr>
      </w:pPr>
    </w:p>
    <w:p w:rsidR="00821B00" w:rsidRDefault="00821B00">
      <w:pPr>
        <w:spacing w:after="120"/>
        <w:jc w:val="both"/>
        <w:rPr>
          <w:b/>
        </w:rPr>
      </w:pPr>
    </w:p>
    <w:p w:rsidR="00821B00" w:rsidRDefault="00821B00">
      <w:pPr>
        <w:spacing w:after="120"/>
        <w:jc w:val="both"/>
        <w:rPr>
          <w:b/>
        </w:rPr>
      </w:pPr>
    </w:p>
    <w:p w:rsidR="00821B00" w:rsidRDefault="00942CC5">
      <w:pPr>
        <w:spacing w:after="120"/>
        <w:jc w:val="both"/>
        <w:rPr>
          <w:u w:val="single"/>
        </w:rPr>
      </w:pPr>
      <w:r>
        <w:rPr>
          <w:u w:val="single"/>
        </w:rPr>
        <w:t>ΠΕΡΙΕΧΟΜΕΝΑ</w:t>
      </w:r>
    </w:p>
    <w:p w:rsidR="00821B00" w:rsidRDefault="00942CC5">
      <w:pPr>
        <w:spacing w:line="240" w:lineRule="exact"/>
        <w:ind w:left="284"/>
        <w:rPr>
          <w:rFonts w:eastAsia="Arial"/>
        </w:rPr>
      </w:pPr>
      <w:r>
        <w:rPr>
          <w:rFonts w:eastAsia="Arial"/>
        </w:rPr>
        <w:t xml:space="preserve">- </w:t>
      </w:r>
      <w:proofErr w:type="spellStart"/>
      <w:r>
        <w:rPr>
          <w:rFonts w:eastAsia="Arial"/>
        </w:rPr>
        <w:t>Τ</w:t>
      </w:r>
      <w:r>
        <w:rPr>
          <w:rFonts w:eastAsia="Arial"/>
          <w:spacing w:val="1"/>
        </w:rPr>
        <w:t>ε</w:t>
      </w:r>
      <w:r>
        <w:rPr>
          <w:rFonts w:eastAsia="Arial"/>
        </w:rPr>
        <w:t>χ</w:t>
      </w:r>
      <w:r>
        <w:rPr>
          <w:rFonts w:eastAsia="Arial"/>
          <w:spacing w:val="-1"/>
        </w:rPr>
        <w:t>ν</w:t>
      </w:r>
      <w:r>
        <w:rPr>
          <w:rFonts w:eastAsia="Arial"/>
        </w:rPr>
        <w:t>ι</w:t>
      </w:r>
      <w:r>
        <w:rPr>
          <w:rFonts w:eastAsia="Arial"/>
          <w:spacing w:val="1"/>
        </w:rPr>
        <w:t>κ</w:t>
      </w:r>
      <w:r>
        <w:rPr>
          <w:rFonts w:eastAsia="Arial"/>
        </w:rPr>
        <w:t>ήΈκ</w:t>
      </w:r>
      <w:r>
        <w:rPr>
          <w:rFonts w:eastAsia="Arial"/>
          <w:spacing w:val="1"/>
        </w:rPr>
        <w:t>θ</w:t>
      </w:r>
      <w:r>
        <w:rPr>
          <w:rFonts w:eastAsia="Arial"/>
        </w:rPr>
        <w:t>εση</w:t>
      </w:r>
      <w:proofErr w:type="spellEnd"/>
    </w:p>
    <w:p w:rsidR="00821B00" w:rsidRDefault="00821B00">
      <w:pPr>
        <w:spacing w:line="240" w:lineRule="exact"/>
        <w:ind w:left="284"/>
        <w:rPr>
          <w:rFonts w:eastAsia="Arial"/>
        </w:rPr>
      </w:pPr>
    </w:p>
    <w:p w:rsidR="00821B00" w:rsidRDefault="00942CC5">
      <w:pPr>
        <w:spacing w:before="2" w:line="240" w:lineRule="exact"/>
        <w:ind w:left="284"/>
        <w:rPr>
          <w:rFonts w:eastAsia="Arial"/>
          <w:spacing w:val="1"/>
        </w:rPr>
      </w:pPr>
      <w:r>
        <w:rPr>
          <w:rFonts w:eastAsia="Arial"/>
        </w:rPr>
        <w:t>- Τεχνι</w:t>
      </w:r>
      <w:r>
        <w:rPr>
          <w:rFonts w:eastAsia="Arial"/>
          <w:spacing w:val="1"/>
        </w:rPr>
        <w:t>κ</w:t>
      </w:r>
      <w:r>
        <w:rPr>
          <w:rFonts w:eastAsia="Arial"/>
        </w:rPr>
        <w:t>ές Προδιαγραφές</w:t>
      </w:r>
    </w:p>
    <w:p w:rsidR="00821B00" w:rsidRDefault="00821B00">
      <w:pPr>
        <w:spacing w:before="2" w:line="240" w:lineRule="exact"/>
        <w:ind w:left="284"/>
        <w:rPr>
          <w:rFonts w:eastAsia="Arial"/>
        </w:rPr>
      </w:pPr>
    </w:p>
    <w:p w:rsidR="00821B00" w:rsidRDefault="00942CC5">
      <w:pPr>
        <w:spacing w:before="2" w:line="240" w:lineRule="exact"/>
        <w:ind w:left="284"/>
        <w:rPr>
          <w:rFonts w:eastAsia="Arial"/>
        </w:rPr>
      </w:pPr>
      <w:r>
        <w:rPr>
          <w:rFonts w:eastAsia="Arial"/>
        </w:rPr>
        <w:t xml:space="preserve">-  Τιμολόγιο Μελέτης </w:t>
      </w:r>
    </w:p>
    <w:p w:rsidR="00821B00" w:rsidRDefault="00821B00">
      <w:pPr>
        <w:spacing w:before="2" w:line="240" w:lineRule="exact"/>
        <w:ind w:left="284"/>
        <w:rPr>
          <w:rFonts w:eastAsia="Arial"/>
        </w:rPr>
      </w:pPr>
    </w:p>
    <w:p w:rsidR="00821B00" w:rsidRDefault="00942CC5">
      <w:pPr>
        <w:ind w:left="284"/>
        <w:rPr>
          <w:rFonts w:eastAsia="Arial"/>
        </w:rPr>
      </w:pPr>
      <w:r>
        <w:rPr>
          <w:rFonts w:eastAsia="Arial"/>
        </w:rPr>
        <w:t xml:space="preserve">- </w:t>
      </w:r>
      <w:proofErr w:type="spellStart"/>
      <w:r>
        <w:rPr>
          <w:rFonts w:eastAsia="Arial"/>
        </w:rPr>
        <w:t>Ενδει</w:t>
      </w:r>
      <w:r>
        <w:rPr>
          <w:rFonts w:eastAsia="Arial"/>
          <w:spacing w:val="1"/>
        </w:rPr>
        <w:t>κ</w:t>
      </w:r>
      <w:r>
        <w:rPr>
          <w:rFonts w:eastAsia="Arial"/>
        </w:rPr>
        <w:t>τικόςΠρο</w:t>
      </w:r>
      <w:r>
        <w:rPr>
          <w:rFonts w:eastAsia="Arial"/>
          <w:spacing w:val="1"/>
        </w:rPr>
        <w:t>ϋ</w:t>
      </w:r>
      <w:r>
        <w:rPr>
          <w:rFonts w:eastAsia="Arial"/>
        </w:rPr>
        <w:t>πολ</w:t>
      </w:r>
      <w:r>
        <w:rPr>
          <w:rFonts w:eastAsia="Arial"/>
          <w:spacing w:val="1"/>
        </w:rPr>
        <w:t>ο</w:t>
      </w:r>
      <w:r>
        <w:rPr>
          <w:rFonts w:eastAsia="Arial"/>
        </w:rPr>
        <w:t>γ</w:t>
      </w:r>
      <w:r>
        <w:rPr>
          <w:rFonts w:eastAsia="Arial"/>
          <w:spacing w:val="1"/>
        </w:rPr>
        <w:t>ι</w:t>
      </w:r>
      <w:r>
        <w:rPr>
          <w:rFonts w:eastAsia="Arial"/>
        </w:rPr>
        <w:t>σμ</w:t>
      </w:r>
      <w:r>
        <w:rPr>
          <w:rFonts w:eastAsia="Arial"/>
          <w:spacing w:val="1"/>
        </w:rPr>
        <w:t>ό</w:t>
      </w:r>
      <w:r>
        <w:rPr>
          <w:rFonts w:eastAsia="Arial"/>
        </w:rPr>
        <w:t>ς</w:t>
      </w:r>
      <w:proofErr w:type="spellEnd"/>
    </w:p>
    <w:p w:rsidR="00821B00" w:rsidRDefault="00821B00">
      <w:pPr>
        <w:spacing w:before="2" w:line="240" w:lineRule="exact"/>
        <w:ind w:left="284"/>
        <w:rPr>
          <w:rFonts w:eastAsia="Arial"/>
        </w:rPr>
      </w:pPr>
    </w:p>
    <w:p w:rsidR="00821B00" w:rsidRDefault="00942CC5">
      <w:r>
        <w:rPr>
          <w:rFonts w:eastAsia="Arial"/>
        </w:rPr>
        <w:t xml:space="preserve">- </w:t>
      </w:r>
      <w:r>
        <w:rPr>
          <w:rFonts w:eastAsia="Arial"/>
          <w:spacing w:val="-2"/>
        </w:rPr>
        <w:t xml:space="preserve"> Γενική </w:t>
      </w:r>
      <w:r>
        <w:rPr>
          <w:rFonts w:eastAsia="Arial"/>
        </w:rPr>
        <w:t>Συ</w:t>
      </w:r>
      <w:r>
        <w:rPr>
          <w:rFonts w:eastAsia="Arial"/>
          <w:spacing w:val="1"/>
        </w:rPr>
        <w:t>γ</w:t>
      </w:r>
      <w:r>
        <w:rPr>
          <w:rFonts w:eastAsia="Arial"/>
        </w:rPr>
        <w:t>γραφή</w:t>
      </w:r>
      <w:r>
        <w:rPr>
          <w:rFonts w:eastAsia="Arial"/>
          <w:spacing w:val="-9"/>
        </w:rPr>
        <w:t xml:space="preserve"> Υ</w:t>
      </w:r>
      <w:r>
        <w:rPr>
          <w:rFonts w:eastAsia="Arial"/>
        </w:rPr>
        <w:t>ποχρε</w:t>
      </w:r>
      <w:r>
        <w:rPr>
          <w:rFonts w:eastAsia="Arial"/>
          <w:spacing w:val="1"/>
        </w:rPr>
        <w:t>ώ</w:t>
      </w:r>
      <w:r>
        <w:rPr>
          <w:rFonts w:eastAsia="Arial"/>
        </w:rPr>
        <w:t>σεων</w:t>
      </w:r>
    </w:p>
    <w:p w:rsidR="00821B00" w:rsidRDefault="00821B00"/>
    <w:p w:rsidR="00821B00" w:rsidRDefault="00821B00"/>
    <w:p w:rsidR="00821B00" w:rsidRDefault="00821B00"/>
    <w:p w:rsidR="00821B00" w:rsidRDefault="00821B00">
      <w:pPr>
        <w:rPr>
          <w:b/>
          <w:sz w:val="22"/>
          <w:szCs w:val="22"/>
        </w:rPr>
      </w:pPr>
    </w:p>
    <w:p w:rsidR="00821B00" w:rsidRDefault="00942CC5">
      <w:pPr>
        <w:rPr>
          <w:b/>
          <w:sz w:val="22"/>
          <w:szCs w:val="22"/>
        </w:rPr>
      </w:pPr>
      <w:r>
        <w:rPr>
          <w:noProof/>
        </w:rPr>
        <w:lastRenderedPageBreak/>
        <w:drawing>
          <wp:inline distT="0" distB="0" distL="0" distR="0">
            <wp:extent cx="672465" cy="665480"/>
            <wp:effectExtent l="0" t="0" r="0" b="0"/>
            <wp:docPr id="2"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2"/>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 xml:space="preserve">ΕΛΛΗΝΙΚΗ ΔΗΜΟΚΡΑΤΙΑ                              ΕΡΓΑΣΙΑ: «Υπηρεσίες        </w:t>
      </w:r>
    </w:p>
    <w:p w:rsidR="00821B00" w:rsidRDefault="00942CC5">
      <w:pPr>
        <w:rPr>
          <w:b/>
          <w:sz w:val="22"/>
          <w:szCs w:val="22"/>
        </w:rPr>
      </w:pPr>
      <w:r>
        <w:rPr>
          <w:b/>
          <w:sz w:val="22"/>
          <w:szCs w:val="22"/>
        </w:rPr>
        <w:t xml:space="preserve">ΠΕΡΙΦΕΡΕΙΑ ΑΤΤΙΚΗΣ                                   απολύμανσης κτιρίων </w:t>
      </w:r>
    </w:p>
    <w:p w:rsidR="00821B00" w:rsidRDefault="00942CC5">
      <w:pPr>
        <w:rPr>
          <w:b/>
          <w:sz w:val="22"/>
          <w:szCs w:val="22"/>
        </w:rPr>
      </w:pPr>
      <w:r>
        <w:rPr>
          <w:b/>
          <w:sz w:val="22"/>
          <w:szCs w:val="22"/>
        </w:rPr>
        <w:t xml:space="preserve">ΔΗΜΟΣ ΜΟΣΧΑΤΟΥ-ΤΑΥΡΟΥ                      εν όψει των μέτρων για την αντιμετώπιση της      </w:t>
      </w:r>
    </w:p>
    <w:p w:rsidR="00821B00" w:rsidRDefault="00942CC5">
      <w:pPr>
        <w:rPr>
          <w:b/>
          <w:sz w:val="22"/>
          <w:szCs w:val="22"/>
        </w:rPr>
      </w:pPr>
      <w:r>
        <w:rPr>
          <w:b/>
          <w:sz w:val="22"/>
          <w:szCs w:val="22"/>
        </w:rPr>
        <w:t xml:space="preserve">Δ/ΝΣΗ ΠΡΑΣΙΝΟΥ &amp; ΚΗΠΟΤΕΧΝΙΑΣ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Pr>
        <w:rPr>
          <w:sz w:val="22"/>
          <w:szCs w:val="22"/>
        </w:rPr>
      </w:pPr>
    </w:p>
    <w:p w:rsidR="00821B00" w:rsidRDefault="00821B00"/>
    <w:p w:rsidR="00821B00" w:rsidRDefault="00821B00"/>
    <w:p w:rsidR="00821B00" w:rsidRDefault="00821B00"/>
    <w:p w:rsidR="00821B00" w:rsidRDefault="00942CC5">
      <w:pPr>
        <w:jc w:val="center"/>
        <w:rPr>
          <w:b/>
        </w:rPr>
      </w:pPr>
      <w:r>
        <w:rPr>
          <w:b/>
        </w:rPr>
        <w:t>ΤΕΧΝΙΚΗ ΕΚΘΕΣΗ</w:t>
      </w:r>
    </w:p>
    <w:p w:rsidR="00821B00" w:rsidRDefault="00821B00">
      <w:pPr>
        <w:jc w:val="center"/>
        <w:rPr>
          <w:b/>
        </w:rPr>
      </w:pPr>
    </w:p>
    <w:p w:rsidR="00821B00" w:rsidRDefault="00821B00">
      <w:pPr>
        <w:jc w:val="center"/>
        <w:rPr>
          <w:b/>
        </w:rPr>
      </w:pPr>
    </w:p>
    <w:p w:rsidR="00821B00" w:rsidRDefault="00942CC5">
      <w:pPr>
        <w:rPr>
          <w:sz w:val="22"/>
          <w:szCs w:val="22"/>
        </w:rPr>
      </w:pPr>
      <w:r>
        <w:rPr>
          <w:sz w:val="22"/>
          <w:szCs w:val="22"/>
        </w:rPr>
        <w:t xml:space="preserve">Η παρούσα μελέτη αφορά τις υπηρεσίες απολύμανσης κτιρίων, του Δήμου Μοσχάτου-Ταύρου εν όψει των μέτρων για την αντιμετώπιση της  εξάπλωσης του </w:t>
      </w:r>
      <w:proofErr w:type="spellStart"/>
      <w:r>
        <w:rPr>
          <w:sz w:val="22"/>
          <w:szCs w:val="22"/>
        </w:rPr>
        <w:t>κορονοϊού</w:t>
      </w:r>
      <w:proofErr w:type="spellEnd"/>
      <w:r>
        <w:rPr>
          <w:sz w:val="22"/>
          <w:szCs w:val="22"/>
        </w:rPr>
        <w:t xml:space="preserve"> . Η σύνταξη της μελέτης βασίστηκε στο ΦΕΚ Α’42/25.02.2020, στην εγκύκλιο με </w:t>
      </w:r>
      <w:proofErr w:type="spellStart"/>
      <w:r>
        <w:rPr>
          <w:sz w:val="22"/>
          <w:szCs w:val="22"/>
        </w:rPr>
        <w:t>αρ.πρωτ</w:t>
      </w:r>
      <w:proofErr w:type="spellEnd"/>
      <w:r>
        <w:rPr>
          <w:sz w:val="22"/>
          <w:szCs w:val="22"/>
        </w:rPr>
        <w:t xml:space="preserve">. Δ1α/Γ. Π.οικ.4199/23.01.2020 του Υπουργείου Υγείας καθώς και στις οδηγίες του ΕΟΔΥ για τα «μέτρα πρόληψης κατά της διασποράς λοίμωξης από το νέο </w:t>
      </w:r>
      <w:proofErr w:type="spellStart"/>
      <w:r>
        <w:rPr>
          <w:sz w:val="22"/>
          <w:szCs w:val="22"/>
        </w:rPr>
        <w:t>κορονοϊό</w:t>
      </w:r>
      <w:proofErr w:type="spellEnd"/>
      <w:r>
        <w:rPr>
          <w:sz w:val="22"/>
          <w:szCs w:val="22"/>
        </w:rPr>
        <w:t xml:space="preserve"> 2019-</w:t>
      </w:r>
      <w:proofErr w:type="spellStart"/>
      <w:r>
        <w:rPr>
          <w:sz w:val="22"/>
          <w:szCs w:val="22"/>
          <w:lang w:val="en-US"/>
        </w:rPr>
        <w:t>nCoV</w:t>
      </w:r>
      <w:proofErr w:type="spellEnd"/>
      <w:r>
        <w:rPr>
          <w:sz w:val="22"/>
          <w:szCs w:val="22"/>
        </w:rPr>
        <w:t xml:space="preserve">»   </w:t>
      </w:r>
    </w:p>
    <w:p w:rsidR="00821B00" w:rsidRDefault="00821B00">
      <w:pPr>
        <w:rPr>
          <w:sz w:val="22"/>
          <w:szCs w:val="22"/>
        </w:rPr>
      </w:pPr>
    </w:p>
    <w:p w:rsidR="00821B00" w:rsidRDefault="00942CC5">
      <w:pPr>
        <w:pStyle w:val="31"/>
        <w:tabs>
          <w:tab w:val="left" w:pos="0"/>
        </w:tabs>
        <w:ind w:left="0" w:firstLine="0"/>
        <w:jc w:val="both"/>
        <w:rPr>
          <w:b w:val="0"/>
          <w:sz w:val="22"/>
          <w:szCs w:val="22"/>
          <w:lang w:eastAsia="en-US"/>
        </w:rPr>
      </w:pPr>
      <w:r>
        <w:rPr>
          <w:b w:val="0"/>
          <w:sz w:val="22"/>
          <w:szCs w:val="22"/>
        </w:rPr>
        <w:t xml:space="preserve">Οι δημοτικοί χώροι που θα εφαρμοστεί η εργασία για την απολύμανση εμφανίζονται κατωτέρω: </w:t>
      </w:r>
    </w:p>
    <w:p w:rsidR="00821B00" w:rsidRDefault="00821B00">
      <w:pPr>
        <w:pStyle w:val="31"/>
        <w:tabs>
          <w:tab w:val="left" w:pos="0"/>
        </w:tabs>
        <w:ind w:left="0" w:firstLine="0"/>
        <w:jc w:val="center"/>
        <w:rPr>
          <w:bCs/>
        </w:rPr>
      </w:pPr>
    </w:p>
    <w:p w:rsidR="00821B00" w:rsidRDefault="00821B00">
      <w:pPr>
        <w:pStyle w:val="31"/>
        <w:tabs>
          <w:tab w:val="left" w:pos="0"/>
        </w:tabs>
        <w:ind w:left="0" w:firstLine="0"/>
        <w:jc w:val="center"/>
        <w:rPr>
          <w:rFonts w:cs="Times New Roman"/>
          <w:b w:val="0"/>
          <w:sz w:val="22"/>
          <w:szCs w:val="22"/>
        </w:rPr>
      </w:pPr>
    </w:p>
    <w:tbl>
      <w:tblPr>
        <w:tblW w:w="8522" w:type="dxa"/>
        <w:tblLook w:val="01E0"/>
      </w:tblPr>
      <w:tblGrid>
        <w:gridCol w:w="4262"/>
        <w:gridCol w:w="4260"/>
      </w:tblGrid>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ΜΟΣΧΑΤΟ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ΤΑΥΡΟΣ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ΔΗΜΟΤΙΚΑ ΣΧΟΛΕΙΑ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ΔΗΜΟΤΙΚΑ ΣΧΟΛΕΙΑ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ΟΜΗΡΟΥ 79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ΣΜΥΡΝΗΣ &amp; ΝΑΖΛΗ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ΦΛΕΜΙΝΓΚ 84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ΛΕΩΦ. ΕΙΡΉΝΗΣ &amp; ΜΑΚΕΔΟΝΙΑΣ 17778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ΠΙΝΔΟΥ &amp; ΘΕΡΜΟΠΥΛΩΝ 8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ΚΛΕΙΟΥΣ &amp; ΧΡ. ΣΜΥΡΝΗΣ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&amp; 5</w:t>
            </w:r>
            <w:r>
              <w:rPr>
                <w:sz w:val="22"/>
                <w:szCs w:val="22"/>
                <w:vertAlign w:val="superscript"/>
              </w:rPr>
              <w:t>ο</w:t>
            </w:r>
            <w:r>
              <w:rPr>
                <w:sz w:val="22"/>
                <w:szCs w:val="22"/>
              </w:rPr>
              <w:t xml:space="preserve"> ΠΛΑΤΩΝΟΣ &amp; ΧΕΙΜΑΡΑΣ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ΤΣΑΚΑΛΩΦ 9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6</w:t>
            </w:r>
            <w:r>
              <w:rPr>
                <w:sz w:val="22"/>
                <w:szCs w:val="22"/>
                <w:vertAlign w:val="superscript"/>
              </w:rPr>
              <w:t>ο</w:t>
            </w:r>
            <w:r>
              <w:rPr>
                <w:sz w:val="22"/>
                <w:szCs w:val="22"/>
              </w:rPr>
              <w:t xml:space="preserve"> ΑΓ. ΚΩΝ/ΝΟΥ &amp; ΑΡΑΧΩΒΗΣ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ΠΕΙΡΑΙΩΣ &amp; ΓΡΗΓ. ΛΑΜΠΡΑΚΗ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ΝΗΠΙΑΓΩΓΕΙΑ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ΝΗΠΙΑΓΩΓΕΙΑ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ΧΡ. ΣΜΥΡΝΗΣ 5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ΣΜΥΡΝΗΣ &amp; ΝΑΖΛΗ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ΟΜΗΡΟΥ&amp; ΣΩΚΡΑΤΟΥΣ 183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ΛΕΩΦ. ΕΙΡΉΝΗΣ &amp; ΜΑΚΕΔΟΝΙΑΣ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ΣΟΛΩΜΟΥ &amp; ΤΕΝΕΔΟΥ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ΚΛΕΙΟΥΣ &amp; ΧΡ. ΣΜΥΡΝΗΣ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ΧΕΙΜΑΡΑΣ &amp; ΚΑΠΟΔΙΣΤΡΙΟΥ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ΤΣΑΚΑΛΩΦ 9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ΑΓ. ΚΩΝ/ΝΟΥ &amp; ΑΡΑΧΩΒΗΣ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ΠΕΙΡΑΙΩΣ &amp; ΓΡΗΓ. ΛΑΜΠΡΑΚΗ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ΓΥΜΝΑΣΙΑ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ΓΥΜΝΑΣΙΑ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 xml:space="preserve">ο </w:t>
            </w:r>
            <w:r>
              <w:rPr>
                <w:sz w:val="22"/>
                <w:szCs w:val="22"/>
              </w:rPr>
              <w:t xml:space="preserve"> ΚΟΡΥΖΗ &amp; ΘΡΑΚΗΣ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ΚΑΠΟΔΙΣΤΡΙΟΥ 8-10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ΚΟΡΥΖΗ &amp; ΘΡΑΚΗΣ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ΜΙΑΟΥΛΗ 66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ΛΥΚΕΙΑ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ΛΥΚΕΙΑ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ΑΓ. ΣΟΦΙΑΣ 16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ΚΕΦΑΛΛΗΝΙΑΣ-ΙΛΙΣΣΟΥ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8</w:t>
            </w:r>
            <w:r>
              <w:rPr>
                <w:sz w:val="22"/>
                <w:szCs w:val="22"/>
                <w:vertAlign w:val="superscript"/>
              </w:rPr>
              <w:t>ο</w:t>
            </w:r>
            <w:r>
              <w:rPr>
                <w:sz w:val="22"/>
                <w:szCs w:val="22"/>
              </w:rPr>
              <w:t xml:space="preserve"> ΕΣΤΑΥΡΩΜΕΝΟΥ 5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ΕΣΠΕΡΙΝΟ ΓΥΜΝΑΣΙΟ – ΛΥΚΕΙΟ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ΕΣΤΑΥΡΩΜΕΝΟΥ 5 17778</w:t>
            </w:r>
          </w:p>
        </w:tc>
      </w:tr>
      <w:tr w:rsidR="00821B00">
        <w:trPr>
          <w:trHeight w:val="395"/>
        </w:trPr>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ΕΣΠΕΡΙΝΟ ΕΠΑΛ ΕΣΤΑΥΡΩΜΕΝΟΥ 5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ΚΤΙΡΙΑΚΕΣ ΕΓΚΑΤΑΣΤΑΣΕΙΣ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 xml:space="preserve">ΔΗΜΑΡΧΕΙΟ ΚΟΡΑΗ &amp; ΑΓ. ΓΕΡΑΣΙΜΟΥ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ΔΗΜΑΡΧΕΙΟ ΠΕΙΡΑΙΩΣ &amp; ΕΠΤΑΛΟΦΟΥ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ΓΚΑΡΑΖ ΠΡΕΣΠΑΣ &amp; ΑΝΔΡΙΑΝΟΥΠΟΛΕΩΣ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ΓΚΑΡΑΖ ΜΥΡΑΚΤΗΣ &amp; ΣΜΥΡΝΗΣ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ΠΟΛΙΤΙΣΤΙΚΟ ΚΕΝΤΡΟ ΣΟΛΩΜΟΥ &amp; ΚΩΝ/ΠΟΛΕΩΣ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ΓΚΑΡΑΖ ΠΟΝΤΟΥ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ΓΗΠΕΔΟ ΠΑΡΑΛΙΑ Λ. ΠΟΣΕΙΔΩΝΟΣ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ΚΤΙΡΙΑ ΠΑΡΚΟΥ Π. ΡΑΛΛΗ &amp; ΚΩΝ/ΠΟΛΕΩΣ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ΜΙΑΟΥΛΗ 60</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ΑΝΑΞΑΓΟΡΑ &amp; ΣΟΛΩΜΟΥ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ΓΗΠΕΔΟ ΠΟΔΟΣΦΑΙΡΟΥ ΚΑΠΟΔΙΣΤΡΙΟΥ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«ΜΑΚΗΣ ΠΛΑΤΗΣ» ΕΛ. ΒΕΝΙΖΕΛΟΥ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«ΑΙΑΝΤΑΣ» ΚΩΝ/ΠΟΛΕΩΣ &amp; ΧΑΜΟΣΤΕΡΝΑΣ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ΜΙΑΟΥΛΗ 42</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«ΑΙΟΛΟΣ» ΕΛ. ΒΕΝΙΖΕΛΟΥ &amp; ΜΑΙΘΥΜΝΗΣ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ΗΛΕΚΤΡΟΛΟΓΟΥ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ΠΙΝΓΚ ΠΟΝΓΚ ΣΤΟ 2</w:t>
            </w:r>
            <w:r>
              <w:rPr>
                <w:sz w:val="22"/>
                <w:szCs w:val="22"/>
                <w:vertAlign w:val="superscript"/>
              </w:rPr>
              <w:t xml:space="preserve">ο  </w:t>
            </w:r>
            <w:r>
              <w:rPr>
                <w:sz w:val="22"/>
                <w:szCs w:val="22"/>
              </w:rPr>
              <w:t>ΔΗΜΟΤΙΚΟ ΣΧΟΛΕΙΟ</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ΕΡΓΑΛΕΙΩΝ</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ΑΙΘΟΥΣΕΣ ΑΠΟ 1-8 ΕΠΤΑΛΟΦΟΥ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ΣΙΔΕΡΑΔΙΚΟ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ΔΗΜΟΤΙΚΗ ΒΙΒΛΙΟΘΗΚΗ ΑΓ. ΣΟΦΙΑΣ (ΔΙΠΛΑ ΛΥΚΕΙΟ)</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ΒΙΒΛΙΟΘΗΚΗ (ΠΙΝΔΟΥ)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ΛΑΟΥ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ΚΕΠ Λ. ΚΑΤΣΩΝΗ 69</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ΑΓ. ΓΕΩΡΓΙΟΥ(αποδυτήρια)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ΚΔΑΠ ΜΕΑ (ΠΕΤΡΙΝΟ) ΠΙΝΔΟΥ &amp; ΑΓ. ΚΩΝ/ΝΟΥ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p w:rsidR="00821B00" w:rsidRDefault="00942CC5">
            <w:r>
              <w:rPr>
                <w:sz w:val="22"/>
                <w:szCs w:val="22"/>
              </w:rPr>
              <w:t>ΠΡΩΗΝ ΚΕΠ ΠΕΙΡΑΙΩΣ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ΚΑΠΗ &amp; ΩΔΕΙΟ (</w:t>
            </w:r>
            <w:proofErr w:type="spellStart"/>
            <w:r>
              <w:rPr>
                <w:bCs/>
                <w:sz w:val="22"/>
                <w:szCs w:val="22"/>
              </w:rPr>
              <w:t>Χαλκίδη</w:t>
            </w:r>
            <w:proofErr w:type="spellEnd"/>
            <w:r>
              <w:rPr>
                <w:bCs/>
                <w:sz w:val="22"/>
                <w:szCs w:val="22"/>
              </w:rPr>
              <w:t xml:space="preserve"> Γιάννη)</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ΓΗΠΕΔΟ «ΣΠΥΡΟΥ ΓΙΑΛΑΜΠΙΔΗ» &amp; ΕΓΚΑΤΑΣΤΑΣΕΙΣ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ΓΡΑΦΕΙΟ ΕΝΗΜΕΡΩΣΗΣ ΑΝΕΡΓΩΝ ΣΤΑΘΜΟΣ ΗΣΑΠ</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ΚΙΝΗΜΑΤΟΓΡΑΦΟΣ « ΜΑΣΚΩΤ» ΠΑΡΚΟ ΕΝΟΠΛΩΝ ΔΥΝΑΜΕΩΝ</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ΑΙΘΟΥΣΑ ΓΑΜΩΝ (ΔΙΠΛΑ) ΔΗΜΑΡΧΕΙΟ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p w:rsidR="00821B00" w:rsidRDefault="00942CC5">
            <w:r>
              <w:rPr>
                <w:sz w:val="22"/>
                <w:szCs w:val="22"/>
              </w:rPr>
              <w:t>ΠΛ. ΜΑΚΕΔΟΝΙΑΣ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 xml:space="preserve">ΚΙΝΗΜΑΤΟΓΡΑΦΟΣ «ΚΗΠΟΣ» ΠΛ. ΜΕΤΑΜΟΡΦΩΣΕΩΣ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ΑΙΘΟΥΣΕΣ ΠΛ. ΑΤΤΑΛΕΙΑΣ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ΠΝΕΥΜΑΤΙΚΟ ΚΕΝΤΡΟ ΧΡ. ΣΜΥΡΝΗΣ 18 &amp; ΑΓ. ΚΩΝ/ΝΟΥ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ΚΑΠΗ (Ελ. Βενιζέλου 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ΚΗΠΟΥΡΩΝ ΚΑΤΩ ΑΠΟ ΓΕΦΥΡΑ ΑΓ. ΣΑΡΑΝΤΑ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Α΄ Παιδικός Σταθμός (</w:t>
            </w:r>
            <w:proofErr w:type="spellStart"/>
            <w:r>
              <w:rPr>
                <w:bCs/>
                <w:sz w:val="22"/>
                <w:szCs w:val="22"/>
              </w:rPr>
              <w:t>Παναγούλη</w:t>
            </w:r>
            <w:proofErr w:type="spellEnd"/>
            <w:r>
              <w:rPr>
                <w:bCs/>
                <w:sz w:val="22"/>
                <w:szCs w:val="22"/>
              </w:rPr>
              <w:t xml:space="preserve"> Αλέκου &amp;</w:t>
            </w:r>
            <w:proofErr w:type="spellStart"/>
            <w:r>
              <w:rPr>
                <w:bCs/>
                <w:sz w:val="22"/>
                <w:szCs w:val="22"/>
              </w:rPr>
              <w:t>Μυρακτής</w:t>
            </w:r>
            <w:proofErr w:type="spellEnd"/>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ΗΛΕΚΤΟΛΟΓΩΝ ΓΕΦΥΡΑ ΚΕΦΑΛΛΗΝΙΑΣ &amp; ΧΡ. ΣΜΥΡΝΗΣ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ind w:right="-483"/>
              <w:rPr>
                <w:bCs/>
              </w:rPr>
            </w:pPr>
            <w:r>
              <w:rPr>
                <w:bCs/>
                <w:sz w:val="22"/>
                <w:szCs w:val="22"/>
              </w:rPr>
              <w:t xml:space="preserve">Β΄ Παιδικός Σταθμός  </w:t>
            </w:r>
          </w:p>
          <w:p w:rsidR="00821B00" w:rsidRDefault="00942CC5">
            <w:r>
              <w:rPr>
                <w:bCs/>
                <w:sz w:val="22"/>
                <w:szCs w:val="22"/>
              </w:rPr>
              <w:t>(</w:t>
            </w:r>
            <w:proofErr w:type="spellStart"/>
            <w:r>
              <w:rPr>
                <w:bCs/>
                <w:sz w:val="22"/>
                <w:szCs w:val="22"/>
              </w:rPr>
              <w:t>Κορυζή</w:t>
            </w:r>
            <w:proofErr w:type="spellEnd"/>
            <w:r>
              <w:rPr>
                <w:bCs/>
                <w:sz w:val="22"/>
                <w:szCs w:val="22"/>
              </w:rPr>
              <w:t xml:space="preserve"> &amp; Ανδρούτσου Οδυσσέα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ΔΗΜΑΡΧΕΙΟΥ (ΑΠΟΔΥΤΗΡΙΑ)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Δ΄ Παιδικός Σταθμός (</w:t>
            </w:r>
            <w:proofErr w:type="spellStart"/>
            <w:r>
              <w:rPr>
                <w:bCs/>
                <w:sz w:val="22"/>
                <w:szCs w:val="22"/>
              </w:rPr>
              <w:t>Αρχιπυροσβέστη</w:t>
            </w:r>
            <w:proofErr w:type="spellEnd"/>
            <w:r>
              <w:rPr>
                <w:bCs/>
                <w:sz w:val="22"/>
                <w:szCs w:val="22"/>
              </w:rPr>
              <w:t xml:space="preserve"> </w:t>
            </w:r>
            <w:proofErr w:type="spellStart"/>
            <w:r>
              <w:rPr>
                <w:bCs/>
                <w:sz w:val="22"/>
                <w:szCs w:val="22"/>
              </w:rPr>
              <w:t>Σπυροπούλου</w:t>
            </w:r>
            <w:proofErr w:type="spellEnd"/>
            <w:r>
              <w:rPr>
                <w:bCs/>
                <w:sz w:val="22"/>
                <w:szCs w:val="22"/>
              </w:rPr>
              <w:t xml:space="preserve"> 6</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Β΄ Παιδικός Σταθμός (Κοραή 2 &amp; Ευγενίας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ind w:right="-619"/>
              <w:rPr>
                <w:bCs/>
              </w:rPr>
            </w:pPr>
            <w:r>
              <w:rPr>
                <w:bCs/>
                <w:sz w:val="22"/>
                <w:szCs w:val="22"/>
              </w:rPr>
              <w:t xml:space="preserve">Γ΄ Παιδικός Σταθμός   </w:t>
            </w:r>
          </w:p>
          <w:p w:rsidR="00821B00" w:rsidRDefault="00942CC5">
            <w:r>
              <w:rPr>
                <w:bCs/>
                <w:sz w:val="22"/>
                <w:szCs w:val="22"/>
              </w:rPr>
              <w:t>(Πίνδου 36 &amp; Ιεροθέου – ισόγειο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Α΄ Παιδικός Σταθμός (Πίνδου 43</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bl>
    <w:p w:rsidR="00821B00" w:rsidRDefault="00821B00"/>
    <w:p w:rsidR="00821B00" w:rsidRDefault="00821B00"/>
    <w:p w:rsidR="00821B00" w:rsidRDefault="00942CC5">
      <w:r>
        <w:t>Καθώς και σε οποιονδήποτε άλλο χώρο του Δήμου παραστεί ανάγκη σύμφωνα με τις υποδείξεις της Υπηρεσίας.</w:t>
      </w:r>
    </w:p>
    <w:p w:rsidR="00821B00" w:rsidRDefault="00821B00">
      <w:pPr>
        <w:tabs>
          <w:tab w:val="left" w:pos="709"/>
        </w:tabs>
      </w:pPr>
    </w:p>
    <w:p w:rsidR="00821B00" w:rsidRDefault="00942CC5">
      <w:pPr>
        <w:tabs>
          <w:tab w:val="left" w:pos="709"/>
        </w:tabs>
        <w:rPr>
          <w:color w:val="FF0000"/>
        </w:rPr>
      </w:pPr>
      <w:r>
        <w:lastRenderedPageBreak/>
        <w:t xml:space="preserve">Ο Προϋπολογισμός δαπάνης της ανωτέρω εργασίας είναι </w:t>
      </w:r>
      <w:r>
        <w:rPr>
          <w:b/>
        </w:rPr>
        <w:t>24.798,88 €,</w:t>
      </w:r>
      <w:r>
        <w:t xml:space="preserve"> συμπεριλαμβανομένου </w:t>
      </w:r>
      <w:r>
        <w:rPr>
          <w:b/>
        </w:rPr>
        <w:t>Φ.Π.Α</w:t>
      </w:r>
      <w:r>
        <w:t xml:space="preserve">. </w:t>
      </w:r>
      <w:r>
        <w:rPr>
          <w:b/>
        </w:rPr>
        <w:t>24%</w:t>
      </w:r>
      <w:r>
        <w:t xml:space="preserve"> και θα βαρύνει τον προϋπολογισμό του οικ. Έτους </w:t>
      </w:r>
      <w:r>
        <w:rPr>
          <w:b/>
        </w:rPr>
        <w:t>202</w:t>
      </w:r>
      <w:r w:rsidR="00510C6A">
        <w:rPr>
          <w:b/>
        </w:rPr>
        <w:t>1</w:t>
      </w:r>
      <w:r>
        <w:t xml:space="preserve"> με </w:t>
      </w:r>
      <w:r>
        <w:rPr>
          <w:b/>
          <w:color w:val="FF0000"/>
        </w:rPr>
        <w:t>Κ.Α. 35..</w:t>
      </w:r>
    </w:p>
    <w:p w:rsidR="00821B00" w:rsidRDefault="006627E3">
      <w:pPr>
        <w:jc w:val="center"/>
        <w:rPr>
          <w:sz w:val="22"/>
          <w:szCs w:val="22"/>
        </w:rPr>
      </w:pPr>
      <w:r>
        <w:rPr>
          <w:sz w:val="22"/>
          <w:szCs w:val="22"/>
        </w:rPr>
        <w:t>Μοσχάτο  5 /2</w:t>
      </w:r>
      <w:r w:rsidR="00942CC5">
        <w:rPr>
          <w:sz w:val="22"/>
          <w:szCs w:val="22"/>
        </w:rPr>
        <w:t xml:space="preserve"> / 2021</w:t>
      </w:r>
    </w:p>
    <w:p w:rsidR="00821B00" w:rsidRDefault="00821B00">
      <w:pPr>
        <w:jc w:val="center"/>
        <w:rPr>
          <w:sz w:val="22"/>
          <w:szCs w:val="22"/>
        </w:rPr>
      </w:pPr>
    </w:p>
    <w:p w:rsidR="00821B00" w:rsidRDefault="00942CC5">
      <w:pPr>
        <w:jc w:val="center"/>
        <w:rPr>
          <w:sz w:val="22"/>
          <w:szCs w:val="22"/>
        </w:rPr>
      </w:pPr>
      <w:r>
        <w:rPr>
          <w:sz w:val="22"/>
          <w:szCs w:val="22"/>
        </w:rPr>
        <w:t>Η ΣΥΝΤΑΞΑΣΑ</w:t>
      </w:r>
    </w:p>
    <w:p w:rsidR="00821B00" w:rsidRDefault="00821B00">
      <w:pPr>
        <w:jc w:val="center"/>
        <w:rPr>
          <w:sz w:val="22"/>
          <w:szCs w:val="22"/>
        </w:rPr>
      </w:pPr>
    </w:p>
    <w:p w:rsidR="00821B00" w:rsidRDefault="00821B00">
      <w:pPr>
        <w:jc w:val="center"/>
        <w:rPr>
          <w:sz w:val="22"/>
          <w:szCs w:val="22"/>
        </w:rPr>
      </w:pPr>
    </w:p>
    <w:p w:rsidR="00821B00" w:rsidRDefault="00942CC5">
      <w:pPr>
        <w:jc w:val="center"/>
        <w:rPr>
          <w:sz w:val="22"/>
          <w:szCs w:val="22"/>
        </w:rPr>
      </w:pPr>
      <w:r>
        <w:rPr>
          <w:sz w:val="22"/>
          <w:szCs w:val="22"/>
        </w:rPr>
        <w:t>ΒΑΣΑΛΑΚΗ ΙΟΥΛΙΑ</w:t>
      </w:r>
    </w:p>
    <w:p w:rsidR="00821B00" w:rsidRDefault="00942CC5">
      <w:pPr>
        <w:jc w:val="center"/>
        <w:rPr>
          <w:sz w:val="22"/>
          <w:szCs w:val="22"/>
        </w:rPr>
      </w:pPr>
      <w:r>
        <w:rPr>
          <w:sz w:val="22"/>
          <w:szCs w:val="22"/>
        </w:rPr>
        <w:t xml:space="preserve">ΔΕ1 – ΔΙΟΙΚΗΤΙΚΟΣ ΟΙΚΟΝΟΜΙΚΟΣ </w:t>
      </w:r>
    </w:p>
    <w:p w:rsidR="00821B00" w:rsidRDefault="00942CC5">
      <w:pPr>
        <w:jc w:val="center"/>
        <w:rPr>
          <w:sz w:val="22"/>
          <w:szCs w:val="22"/>
        </w:rPr>
      </w:pPr>
      <w:r>
        <w:rPr>
          <w:sz w:val="22"/>
          <w:szCs w:val="22"/>
        </w:rPr>
        <w:t xml:space="preserve">ΑΝΑΠΛΗΡΩΤΡΙΑ ΠΡΟΪΣΤΑΜΕΝΗ </w:t>
      </w:r>
    </w:p>
    <w:p w:rsidR="00821B00" w:rsidRDefault="00942CC5">
      <w:pPr>
        <w:jc w:val="center"/>
        <w:rPr>
          <w:sz w:val="22"/>
          <w:szCs w:val="22"/>
        </w:rPr>
      </w:pPr>
      <w:r>
        <w:rPr>
          <w:sz w:val="22"/>
          <w:szCs w:val="22"/>
        </w:rPr>
        <w:t xml:space="preserve">ΤΜΗΜΑΤΟΣ ΔΗΜΟΣΙΑΣ ΥΓΕΙΑΣ </w:t>
      </w:r>
    </w:p>
    <w:p w:rsidR="00821B00" w:rsidRDefault="00942CC5">
      <w:pPr>
        <w:jc w:val="center"/>
        <w:rPr>
          <w:b/>
          <w:sz w:val="22"/>
          <w:szCs w:val="22"/>
        </w:rPr>
      </w:pPr>
      <w:r>
        <w:rPr>
          <w:sz w:val="22"/>
          <w:szCs w:val="22"/>
        </w:rPr>
        <w:t>&amp; ΠΟΛΙΤΙΚΗΣ ΠΡΟΣΤΑΣΙΑΣ</w:t>
      </w: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821B00">
      <w:pPr>
        <w:rPr>
          <w:b/>
          <w:sz w:val="22"/>
          <w:szCs w:val="22"/>
        </w:rPr>
      </w:pPr>
    </w:p>
    <w:p w:rsidR="00821B00" w:rsidRDefault="00942CC5">
      <w:pPr>
        <w:rPr>
          <w:b/>
          <w:sz w:val="22"/>
          <w:szCs w:val="22"/>
        </w:rPr>
      </w:pPr>
      <w:r>
        <w:rPr>
          <w:noProof/>
        </w:rPr>
        <w:lastRenderedPageBreak/>
        <w:drawing>
          <wp:inline distT="0" distB="0" distL="0" distR="0">
            <wp:extent cx="672465" cy="665480"/>
            <wp:effectExtent l="0" t="0" r="0" b="0"/>
            <wp:docPr id="3" name="Εικόν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3"/>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ΕΛΛΗΝΙΚΗ ΔΗΜΟΚΡΑΤΙΑ                              ΕΡΓΑΣΙΑ: «Υπηρεσίες απολύμανσης κτιρίων</w:t>
      </w:r>
    </w:p>
    <w:p w:rsidR="00821B00" w:rsidRDefault="00942CC5">
      <w:pPr>
        <w:rPr>
          <w:b/>
          <w:sz w:val="22"/>
          <w:szCs w:val="22"/>
        </w:rPr>
      </w:pPr>
      <w:r>
        <w:rPr>
          <w:b/>
          <w:sz w:val="22"/>
          <w:szCs w:val="22"/>
        </w:rPr>
        <w:t xml:space="preserve">ΠΕΡΙΦΕΡΕΙΑ ΑΤΤΙΚΗΣ                                    εν όψει των μέτρων για την αντιμετώπιση της      </w:t>
      </w:r>
    </w:p>
    <w:p w:rsidR="00821B00" w:rsidRDefault="00942CC5">
      <w:pPr>
        <w:rPr>
          <w:b/>
          <w:sz w:val="22"/>
          <w:szCs w:val="22"/>
        </w:rPr>
      </w:pPr>
      <w:r>
        <w:rPr>
          <w:b/>
          <w:sz w:val="22"/>
          <w:szCs w:val="22"/>
        </w:rPr>
        <w:t xml:space="preserve">ΔΗΜΟΣ ΜΟΣΧΑΤΟΥ-ΤΑΥΡΟΥ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 xml:space="preserve">Δ/ΝΣΗ ΠΡΑΣΙΝΟΥ &amp; ΚΗΠΟΤΕΧΝΙΑΣ </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 w:rsidR="00821B00" w:rsidRDefault="00821B00"/>
    <w:p w:rsidR="00821B00" w:rsidRDefault="00942CC5">
      <w:pPr>
        <w:jc w:val="center"/>
        <w:rPr>
          <w:b/>
        </w:rPr>
      </w:pPr>
      <w:r>
        <w:rPr>
          <w:b/>
        </w:rPr>
        <w:t>ΤΕΧΝΙΚΕΣ ΠΡΟΔΙΑΓΡΑΦΕΣ</w:t>
      </w:r>
    </w:p>
    <w:p w:rsidR="00821B00" w:rsidRDefault="00821B00"/>
    <w:p w:rsidR="00821B00" w:rsidRDefault="00942CC5">
      <w:r>
        <w:t>Η απολύμανση των κτιρίων του Δήμου Μοσχάτου-Ταύρου θα πρέπει να πραγματοποιηθεί με απολυμαντικό με τις ακόλουθες τεχνικές προδιαγραφές.</w:t>
      </w:r>
    </w:p>
    <w:p w:rsidR="00821B00" w:rsidRDefault="00821B00"/>
    <w:p w:rsidR="00821B00" w:rsidRDefault="00942CC5">
      <w:pPr>
        <w:rPr>
          <w:vertAlign w:val="subscript"/>
        </w:rPr>
      </w:pPr>
      <w:r>
        <w:rPr>
          <w:b/>
        </w:rPr>
        <w:t>ΤΥΠΟΣ ΑΠΟΛΥΜΑΝΤΙΚΟΥ:</w:t>
      </w:r>
      <w:r>
        <w:t xml:space="preserve"> Σταθεροποιημένο διοξείδιο του χλωρίου </w:t>
      </w:r>
      <w:proofErr w:type="spellStart"/>
      <w:r>
        <w:rPr>
          <w:lang w:val="en-US"/>
        </w:rPr>
        <w:t>ClO</w:t>
      </w:r>
      <w:proofErr w:type="spellEnd"/>
      <w:r>
        <w:rPr>
          <w:vertAlign w:val="subscript"/>
        </w:rPr>
        <w:t>2.</w:t>
      </w:r>
    </w:p>
    <w:p w:rsidR="00821B00" w:rsidRDefault="00821B00">
      <w:pPr>
        <w:rPr>
          <w:b/>
        </w:rPr>
      </w:pPr>
    </w:p>
    <w:p w:rsidR="00821B00" w:rsidRDefault="00942CC5">
      <w:pPr>
        <w:rPr>
          <w:b/>
        </w:rPr>
      </w:pPr>
      <w:r>
        <w:rPr>
          <w:b/>
        </w:rPr>
        <w:t xml:space="preserve">ΦΥΣΙΚΟΧΗΜΙΚΕΣ ΙΔΙΟΤΗΤΕΣ: </w:t>
      </w:r>
    </w:p>
    <w:p w:rsidR="00821B00" w:rsidRDefault="00942CC5">
      <w:pPr>
        <w:spacing w:line="360" w:lineRule="auto"/>
      </w:pPr>
      <w:r>
        <w:rPr>
          <w:b/>
        </w:rPr>
        <w:t xml:space="preserve">Εμφάνιση: </w:t>
      </w:r>
      <w:r>
        <w:t>Υγρό, άχρωμο</w:t>
      </w:r>
    </w:p>
    <w:p w:rsidR="00821B00" w:rsidRDefault="00942CC5">
      <w:pPr>
        <w:spacing w:line="360" w:lineRule="auto"/>
        <w:rPr>
          <w:b/>
        </w:rPr>
      </w:pPr>
      <w:r>
        <w:rPr>
          <w:b/>
        </w:rPr>
        <w:t xml:space="preserve">Οσμή: </w:t>
      </w:r>
      <w:r>
        <w:t>Άοσμο</w:t>
      </w:r>
    </w:p>
    <w:p w:rsidR="00821B00" w:rsidRDefault="00942CC5">
      <w:pPr>
        <w:spacing w:line="360" w:lineRule="auto"/>
      </w:pPr>
      <w:proofErr w:type="gramStart"/>
      <w:r>
        <w:rPr>
          <w:b/>
          <w:lang w:val="en-US"/>
        </w:rPr>
        <w:t>Ph</w:t>
      </w:r>
      <w:r>
        <w:rPr>
          <w:b/>
        </w:rPr>
        <w:t>(</w:t>
      </w:r>
      <w:proofErr w:type="gramEnd"/>
      <w:r>
        <w:rPr>
          <w:b/>
        </w:rPr>
        <w:t>20</w:t>
      </w:r>
      <w:r>
        <w:rPr>
          <w:b/>
          <w:vertAlign w:val="superscript"/>
        </w:rPr>
        <w:t>0</w:t>
      </w:r>
      <w:r>
        <w:rPr>
          <w:b/>
          <w:lang w:val="en-US"/>
        </w:rPr>
        <w:t>C</w:t>
      </w:r>
      <w:r>
        <w:rPr>
          <w:b/>
        </w:rPr>
        <w:t xml:space="preserve">): </w:t>
      </w:r>
      <w:r>
        <w:t>8,8±0,5</w:t>
      </w:r>
    </w:p>
    <w:p w:rsidR="00821B00" w:rsidRDefault="00942CC5">
      <w:pPr>
        <w:spacing w:line="360" w:lineRule="auto"/>
        <w:rPr>
          <w:b/>
        </w:rPr>
      </w:pPr>
      <w:r>
        <w:rPr>
          <w:b/>
        </w:rPr>
        <w:t>Σχετική πυκνότητα: (20</w:t>
      </w:r>
      <w:r>
        <w:rPr>
          <w:b/>
          <w:vertAlign w:val="superscript"/>
        </w:rPr>
        <w:t>0</w:t>
      </w:r>
      <w:r>
        <w:rPr>
          <w:b/>
          <w:lang w:val="en-US"/>
        </w:rPr>
        <w:t>C</w:t>
      </w:r>
      <w:r>
        <w:rPr>
          <w:b/>
        </w:rPr>
        <w:t xml:space="preserve">): </w:t>
      </w:r>
      <w:r>
        <w:t>1,01±0,005</w:t>
      </w:r>
    </w:p>
    <w:p w:rsidR="00821B00" w:rsidRDefault="00821B00">
      <w:pPr>
        <w:rPr>
          <w:b/>
        </w:rPr>
      </w:pPr>
    </w:p>
    <w:p w:rsidR="00821B00" w:rsidRDefault="00942CC5">
      <w:r>
        <w:t xml:space="preserve">Με την παρούσα εργασία προβλέπεται απολύμανση επιφανειών και χώρων για την αντιμετώπιση ειδικών προβλημάτων με την μέθοδο του ψυχρού </w:t>
      </w:r>
      <w:proofErr w:type="spellStart"/>
      <w:r>
        <w:t>εκνεφωτήρα</w:t>
      </w:r>
      <w:proofErr w:type="spellEnd"/>
      <w:r>
        <w:t>. Η συγκέντρωση δραστικής ουσίας θα είναι 500</w:t>
      </w:r>
      <w:proofErr w:type="spellStart"/>
      <w:r>
        <w:rPr>
          <w:lang w:val="en-US"/>
        </w:rPr>
        <w:t>ppm</w:t>
      </w:r>
      <w:proofErr w:type="spellEnd"/>
      <w:r>
        <w:t>. Οι οδηγίες ενεργοποίησης του διαλύματος θα γίνεται σύμφωνα με οδηγίες του κατασκευαστή.</w:t>
      </w:r>
    </w:p>
    <w:p w:rsidR="00821B00" w:rsidRDefault="00942CC5">
      <w:r>
        <w:t>Ο ψεκασμός θα επικεντρώνεται στα σημεία των επιφανειών που είναι δύσκολο να προσπελαστούν με τα συνήθη εργαλεία καθαρισμού π.χ. περιμετρικά των δαπέδων, κοινόχρηστοι χώροι, σκάλες, και ιδιαίτερα σημεία όπου συγκεντρώνεται η σκόνη.</w:t>
      </w:r>
    </w:p>
    <w:p w:rsidR="00821B00" w:rsidRDefault="00821B00"/>
    <w:p w:rsidR="00821B00" w:rsidRDefault="006627E3">
      <w:r>
        <w:t>Ημερομηνία  5/2</w:t>
      </w:r>
      <w:r w:rsidR="00942CC5">
        <w:t xml:space="preserve">/2021                               </w:t>
      </w:r>
      <w:r>
        <w:t xml:space="preserve">                   Ημερομηνία 5./2</w:t>
      </w:r>
      <w:r w:rsidR="00942CC5">
        <w:t>/2021</w:t>
      </w:r>
    </w:p>
    <w:p w:rsidR="00821B00" w:rsidRDefault="00942CC5">
      <w:r>
        <w:t xml:space="preserve">Η ΣΥΝΤΑΞΑΣΑ                                                     ΕΛΕΓΧΘΗΚΕ - ΘΕΩΡΗΘΗΚΕ   </w:t>
      </w:r>
    </w:p>
    <w:p w:rsidR="00821B00" w:rsidRDefault="00821B00"/>
    <w:p w:rsidR="00821B00" w:rsidRDefault="00821B00"/>
    <w:p w:rsidR="00821B00" w:rsidRDefault="00942CC5">
      <w:r>
        <w:t xml:space="preserve">ΒΑΣΑΛΑΚΗ ΙΟΥΛΙΑ                                            ΜΠΑΛΝΤΟΥΝΗΣ ΚΩΝΣΤΑΝΤΙΝΟΣ </w:t>
      </w:r>
    </w:p>
    <w:p w:rsidR="00821B00" w:rsidRDefault="00942CC5">
      <w:r>
        <w:t>ΔΕ1 – ΔΙΟΙΚΗΤΙΚΟΣ – ΟΙΚΟΝΟΜΙΚΟΣ                             ΓΕΩΠΌΝΟΣ ΤΕ13</w:t>
      </w:r>
    </w:p>
    <w:p w:rsidR="00821B00" w:rsidRDefault="00821B00"/>
    <w:p w:rsidR="00821B00" w:rsidRDefault="00821B00"/>
    <w:p w:rsidR="00821B00" w:rsidRDefault="00942CC5">
      <w:r>
        <w:t>ΑΝΑΠΛΗΡΩΤΡΙΑ ΠΡΟΪΣΤΑΜΕΝΗ                            ΔΙΕΥΘΥΝΤΗΣ ΠΡΑΣΙΝΟΥ</w:t>
      </w:r>
    </w:p>
    <w:p w:rsidR="00821B00" w:rsidRDefault="00942CC5">
      <w:r>
        <w:t>ΤΜΗΜΑΤΟΣ ΔΗΜΟΣΙΑΣ ΥΓΕΙΑΣ &amp;</w:t>
      </w:r>
      <w:r w:rsidR="00510C6A">
        <w:t xml:space="preserve">                              </w:t>
      </w:r>
      <w:r>
        <w:t xml:space="preserve">&amp; ΚΗΠΟΤΕΧΝΙΑΣ </w:t>
      </w:r>
    </w:p>
    <w:p w:rsidR="00821B00" w:rsidRDefault="00942CC5">
      <w:r>
        <w:t>ΠΟΛΙΤΙΚΗΣ ΠΡΟΣΤΑΣΙΑΣ</w:t>
      </w:r>
    </w:p>
    <w:p w:rsidR="00821B00" w:rsidRDefault="00821B00"/>
    <w:p w:rsidR="00821B00" w:rsidRDefault="00821B00"/>
    <w:p w:rsidR="00821B00" w:rsidRDefault="00821B00">
      <w:pPr>
        <w:rPr>
          <w:b/>
          <w:highlight w:val="yellow"/>
        </w:rPr>
      </w:pPr>
    </w:p>
    <w:p w:rsidR="00821B00" w:rsidRDefault="00821B00"/>
    <w:p w:rsidR="00821B00" w:rsidRDefault="00942CC5">
      <w:pPr>
        <w:rPr>
          <w:b/>
          <w:sz w:val="22"/>
          <w:szCs w:val="22"/>
        </w:rPr>
      </w:pPr>
      <w:r>
        <w:rPr>
          <w:noProof/>
        </w:rPr>
        <w:lastRenderedPageBreak/>
        <w:drawing>
          <wp:inline distT="0" distB="0" distL="0" distR="0">
            <wp:extent cx="672465" cy="665480"/>
            <wp:effectExtent l="0" t="0" r="0" b="0"/>
            <wp:docPr id="4" name="Εικόν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4"/>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ΕΛΛΗΝΙΚΗ ΔΗΜΟΚΡΑΤΙΑ                              ΕΡΓΑΣΙΑ: «Υπηρεσίες απολύμανσης κτιρίων</w:t>
      </w:r>
    </w:p>
    <w:p w:rsidR="00821B00" w:rsidRDefault="00942CC5">
      <w:pPr>
        <w:rPr>
          <w:b/>
          <w:sz w:val="22"/>
          <w:szCs w:val="22"/>
        </w:rPr>
      </w:pPr>
      <w:r>
        <w:rPr>
          <w:b/>
          <w:sz w:val="22"/>
          <w:szCs w:val="22"/>
        </w:rPr>
        <w:t xml:space="preserve">ΠΕΡΙΦΕΡΕΙΑ ΑΤΤΙΚΗΣ                                    εν όψει των μέτρων για την αντιμετώπιση της      </w:t>
      </w:r>
    </w:p>
    <w:p w:rsidR="00821B00" w:rsidRDefault="00942CC5">
      <w:pPr>
        <w:rPr>
          <w:b/>
          <w:sz w:val="22"/>
          <w:szCs w:val="22"/>
        </w:rPr>
      </w:pPr>
      <w:r>
        <w:rPr>
          <w:b/>
          <w:sz w:val="22"/>
          <w:szCs w:val="22"/>
        </w:rPr>
        <w:t xml:space="preserve">ΔΗΜΟΣ ΜΟΣΧΑΤΟΥ-ΤΑΥΡΟΥ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 xml:space="preserve">Δ/ΝΣΗ ΠΡΑΣΙΝΟΥ &amp; ΚΗΠΟΤΕΧΝΙΑΣ </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Pr>
        <w:rPr>
          <w:sz w:val="22"/>
          <w:szCs w:val="22"/>
        </w:rPr>
      </w:pPr>
    </w:p>
    <w:p w:rsidR="00821B00" w:rsidRDefault="00942CC5">
      <w:pPr>
        <w:jc w:val="center"/>
        <w:rPr>
          <w:b/>
        </w:rPr>
      </w:pPr>
      <w:r>
        <w:rPr>
          <w:b/>
        </w:rPr>
        <w:t>ΤΙΜΟΛΟΓΙΟ ΜΕΛΕΤΗΣ</w:t>
      </w:r>
    </w:p>
    <w:p w:rsidR="00821B00" w:rsidRDefault="00821B00"/>
    <w:p w:rsidR="00821B00" w:rsidRDefault="00821B00"/>
    <w:p w:rsidR="00821B00" w:rsidRDefault="00942CC5">
      <w:pPr>
        <w:pStyle w:val="Heading1"/>
        <w:jc w:val="both"/>
        <w:rPr>
          <w:b/>
          <w:sz w:val="22"/>
          <w:szCs w:val="22"/>
        </w:rPr>
      </w:pPr>
      <w:r>
        <w:rPr>
          <w:b/>
          <w:sz w:val="22"/>
          <w:szCs w:val="22"/>
        </w:rPr>
        <w:t>Άρθρο 1</w:t>
      </w:r>
      <w:r>
        <w:rPr>
          <w:b/>
          <w:sz w:val="22"/>
          <w:szCs w:val="22"/>
          <w:vertAlign w:val="superscript"/>
        </w:rPr>
        <w:t xml:space="preserve">ο  </w:t>
      </w:r>
    </w:p>
    <w:p w:rsidR="00821B00" w:rsidRDefault="00942CC5">
      <w:pPr>
        <w:rPr>
          <w:lang w:eastAsia="en-US"/>
        </w:rPr>
      </w:pPr>
      <w:r>
        <w:rPr>
          <w:b/>
          <w:sz w:val="22"/>
          <w:szCs w:val="22"/>
        </w:rPr>
        <w:t xml:space="preserve">Υπηρεσίες απολύμανσης κτιρίων εν όψει των μέτρων για την αντιμετώπιση της εξάπλωσης του </w:t>
      </w:r>
      <w:proofErr w:type="spellStart"/>
      <w:r>
        <w:rPr>
          <w:b/>
          <w:sz w:val="22"/>
          <w:szCs w:val="22"/>
        </w:rPr>
        <w:t>κορονοϊού</w:t>
      </w:r>
      <w:proofErr w:type="spellEnd"/>
      <w:r>
        <w:rPr>
          <w:b/>
          <w:sz w:val="22"/>
          <w:szCs w:val="22"/>
        </w:rPr>
        <w:t xml:space="preserve">.     </w:t>
      </w:r>
    </w:p>
    <w:p w:rsidR="00821B00" w:rsidRDefault="00942CC5">
      <w:pPr>
        <w:jc w:val="both"/>
        <w:rPr>
          <w:sz w:val="22"/>
          <w:szCs w:val="22"/>
        </w:rPr>
      </w:pPr>
      <w:r>
        <w:rPr>
          <w:sz w:val="22"/>
          <w:szCs w:val="22"/>
          <w:lang w:eastAsia="en-US"/>
        </w:rPr>
        <w:t>Η εργασία  απολύμανσης κτιρίων και σε διάφορες δημόσιες εγκαταστάσεις αφορά στον ψεκασμό των χώρων με κατάλληλο απολυμαντικό σκεύασμα και περιλαμβάνει τη δαπάνη για το απολυμαντικό σκεύασμα και την εργασία διάλυσης και ψεκασμού. Στην τιμή περιλαμβάνονται οι δαπάνες του εργατοτεχνικού προσωπικού και των εργαλείων που θα χρησιμοποιηθούν.</w:t>
      </w:r>
    </w:p>
    <w:p w:rsidR="00821B00" w:rsidRDefault="00942CC5">
      <w:pPr>
        <w:jc w:val="both"/>
        <w:rPr>
          <w:sz w:val="22"/>
          <w:szCs w:val="22"/>
        </w:rPr>
      </w:pPr>
      <w:r>
        <w:rPr>
          <w:sz w:val="22"/>
          <w:szCs w:val="22"/>
        </w:rPr>
        <w:t xml:space="preserve">(Τιμή ανά λίτρο </w:t>
      </w:r>
      <w:proofErr w:type="spellStart"/>
      <w:r>
        <w:rPr>
          <w:sz w:val="22"/>
          <w:szCs w:val="22"/>
        </w:rPr>
        <w:t>ψεκαστικού</w:t>
      </w:r>
      <w:proofErr w:type="spellEnd"/>
      <w:r>
        <w:rPr>
          <w:sz w:val="22"/>
          <w:szCs w:val="22"/>
        </w:rPr>
        <w:t xml:space="preserve"> υγρού.)</w:t>
      </w:r>
    </w:p>
    <w:tbl>
      <w:tblPr>
        <w:tblW w:w="8602" w:type="dxa"/>
        <w:tblInd w:w="-34" w:type="dxa"/>
        <w:tblLook w:val="0000"/>
      </w:tblPr>
      <w:tblGrid>
        <w:gridCol w:w="1402"/>
        <w:gridCol w:w="2880"/>
        <w:gridCol w:w="2519"/>
        <w:gridCol w:w="1801"/>
      </w:tblGrid>
      <w:tr w:rsidR="00821B00">
        <w:trPr>
          <w:trHeight w:val="418"/>
        </w:trPr>
        <w:tc>
          <w:tcPr>
            <w:tcW w:w="1401" w:type="dxa"/>
            <w:tcBorders>
              <w:top w:val="single" w:sz="4" w:space="0" w:color="000000"/>
              <w:bottom w:val="single" w:sz="4" w:space="0" w:color="000000"/>
            </w:tcBorders>
            <w:shd w:val="clear" w:color="auto" w:fill="auto"/>
            <w:vAlign w:val="center"/>
          </w:tcPr>
          <w:p w:rsidR="00821B00" w:rsidRDefault="00821B00">
            <w:pPr>
              <w:jc w:val="both"/>
            </w:pPr>
          </w:p>
        </w:tc>
        <w:tc>
          <w:tcPr>
            <w:tcW w:w="2880" w:type="dxa"/>
            <w:tcBorders>
              <w:top w:val="single" w:sz="4" w:space="0" w:color="000000"/>
              <w:bottom w:val="single" w:sz="4" w:space="0" w:color="000000"/>
            </w:tcBorders>
            <w:shd w:val="clear" w:color="auto" w:fill="auto"/>
            <w:vAlign w:val="center"/>
          </w:tcPr>
          <w:p w:rsidR="00821B00" w:rsidRDefault="00942CC5">
            <w:pPr>
              <w:pStyle w:val="Heading5"/>
              <w:rPr>
                <w:szCs w:val="22"/>
              </w:rPr>
            </w:pPr>
            <w:r>
              <w:rPr>
                <w:sz w:val="22"/>
                <w:szCs w:val="22"/>
              </w:rPr>
              <w:t>Ένα ευρώ και δέκα λεπτά</w:t>
            </w:r>
          </w:p>
        </w:tc>
        <w:tc>
          <w:tcPr>
            <w:tcW w:w="2519" w:type="dxa"/>
            <w:tcBorders>
              <w:top w:val="single" w:sz="4" w:space="0" w:color="000000"/>
              <w:bottom w:val="single" w:sz="4" w:space="0" w:color="000000"/>
            </w:tcBorders>
            <w:shd w:val="clear" w:color="auto" w:fill="auto"/>
            <w:vAlign w:val="center"/>
          </w:tcPr>
          <w:p w:rsidR="00821B00" w:rsidRDefault="00942CC5">
            <w:pPr>
              <w:jc w:val="both"/>
            </w:pPr>
            <w:r>
              <w:rPr>
                <w:sz w:val="22"/>
                <w:szCs w:val="22"/>
              </w:rPr>
              <w:t>(1,10)</w:t>
            </w:r>
          </w:p>
        </w:tc>
        <w:tc>
          <w:tcPr>
            <w:tcW w:w="1801" w:type="dxa"/>
            <w:tcBorders>
              <w:top w:val="single" w:sz="4" w:space="0" w:color="000000"/>
              <w:bottom w:val="single" w:sz="4" w:space="0" w:color="000000"/>
            </w:tcBorders>
            <w:shd w:val="clear" w:color="auto" w:fill="auto"/>
            <w:vAlign w:val="center"/>
          </w:tcPr>
          <w:p w:rsidR="00821B00" w:rsidRDefault="00942CC5">
            <w:pPr>
              <w:jc w:val="right"/>
            </w:pPr>
            <w:r>
              <w:rPr>
                <w:sz w:val="22"/>
                <w:szCs w:val="22"/>
              </w:rPr>
              <w:t>ΛΙΤΡΑ ΨΕΚΑΣΤΙΚΟΥ ΥΓΡΟΥ.</w:t>
            </w:r>
          </w:p>
        </w:tc>
      </w:tr>
    </w:tbl>
    <w:p w:rsidR="00821B00" w:rsidRDefault="00821B00"/>
    <w:p w:rsidR="00821B00" w:rsidRDefault="00821B00"/>
    <w:p w:rsidR="00821B00" w:rsidRDefault="006627E3">
      <w:r>
        <w:t>Ημερομηνία 5/2</w:t>
      </w:r>
      <w:r w:rsidR="00942CC5">
        <w:t xml:space="preserve">/2021                                </w:t>
      </w:r>
      <w:r>
        <w:t xml:space="preserve">                  Ημερομηνία  5/2</w:t>
      </w:r>
      <w:r w:rsidR="00942CC5">
        <w:t>/2021</w:t>
      </w:r>
    </w:p>
    <w:p w:rsidR="00821B00" w:rsidRDefault="00942CC5">
      <w:r>
        <w:t xml:space="preserve">Η ΣΥΝΤΑΞΑΣΑ                                                     ΕΛΕΓΧΘΗΚΕ - ΘΕΩΡΗΘΗΚΕ   </w:t>
      </w:r>
    </w:p>
    <w:p w:rsidR="00821B00" w:rsidRDefault="00821B00"/>
    <w:p w:rsidR="00821B00" w:rsidRDefault="00821B00"/>
    <w:p w:rsidR="00821B00" w:rsidRDefault="00942CC5">
      <w:r>
        <w:t xml:space="preserve">ΒΑΣΑΛΑΚΗ ΙΟΥΛΙΑ                                            ΜΠΑΛΝΤΟΥΝΗΣ ΚΩΝΣΤΑΝΤΙΝΟΣ </w:t>
      </w:r>
    </w:p>
    <w:p w:rsidR="00821B00" w:rsidRDefault="00942CC5">
      <w:r>
        <w:t>ΔΕ1 – ΔΙΟΙΚΗΤΙΚΟΣ – ΟΙΚΟΝΟΜΙΚΟΣ                             ΓΕΩΠΌΝΟΣ ΤΕ13</w:t>
      </w:r>
    </w:p>
    <w:p w:rsidR="00821B00" w:rsidRDefault="00821B00"/>
    <w:p w:rsidR="00821B00" w:rsidRDefault="00821B00"/>
    <w:p w:rsidR="00821B00" w:rsidRDefault="00942CC5">
      <w:r>
        <w:t>ΑΝΑΠΛΗΡΩΤΡΙΑ ΠΡΟΪΣΤΑΜΕΝΗ                            ΔΙΕΥΘΥΝΤΗΣ ΠΡΑΣΙΝΟΥ</w:t>
      </w:r>
    </w:p>
    <w:p w:rsidR="00821B00" w:rsidRDefault="00942CC5">
      <w:r>
        <w:t>ΤΜΗΜΑΤΟΣ ΔΗΜΟΣΙΑΣ ΥΓΕΙΑΣ &amp;</w:t>
      </w:r>
      <w:r w:rsidR="006627E3">
        <w:t xml:space="preserve">                                 </w:t>
      </w:r>
      <w:r>
        <w:t xml:space="preserve">&amp; ΚΗΠΟΤΕΧΝΙΑΣ </w:t>
      </w:r>
    </w:p>
    <w:p w:rsidR="00821B00" w:rsidRDefault="00942CC5">
      <w:r>
        <w:t>ΠΟΛΙΤΙΚΗΣ ΠΡΟΣΤΑΣΙΑΣ</w:t>
      </w:r>
    </w:p>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821B00"/>
    <w:p w:rsidR="00821B00" w:rsidRDefault="00942CC5">
      <w:pPr>
        <w:rPr>
          <w:b/>
          <w:sz w:val="22"/>
          <w:szCs w:val="22"/>
        </w:rPr>
      </w:pPr>
      <w:r>
        <w:rPr>
          <w:noProof/>
        </w:rPr>
        <w:lastRenderedPageBreak/>
        <w:drawing>
          <wp:inline distT="0" distB="0" distL="0" distR="0">
            <wp:extent cx="672465" cy="665480"/>
            <wp:effectExtent l="0" t="0" r="0" b="0"/>
            <wp:docPr id="5" name="Εικόν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5"/>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ΕΛΛΗΝΙΚΗ ΔΗΜΟΚΡΑΤΙΑ                              ΕΡΓΑΣΙΑ: «Υπηρεσίες απολύμανσης κτιρίων</w:t>
      </w:r>
    </w:p>
    <w:p w:rsidR="00821B00" w:rsidRDefault="00942CC5">
      <w:pPr>
        <w:rPr>
          <w:b/>
          <w:sz w:val="22"/>
          <w:szCs w:val="22"/>
        </w:rPr>
      </w:pPr>
      <w:r>
        <w:rPr>
          <w:b/>
          <w:sz w:val="22"/>
          <w:szCs w:val="22"/>
        </w:rPr>
        <w:t xml:space="preserve">ΠΕΡΙΦΕΡΕΙΑ ΑΤΤΙΚΗΣ                                    εν όψει των μέτρων για την αντιμετώπιση της      </w:t>
      </w:r>
    </w:p>
    <w:p w:rsidR="00821B00" w:rsidRDefault="00942CC5">
      <w:pPr>
        <w:rPr>
          <w:b/>
          <w:sz w:val="22"/>
          <w:szCs w:val="22"/>
        </w:rPr>
      </w:pPr>
      <w:r>
        <w:rPr>
          <w:b/>
          <w:sz w:val="22"/>
          <w:szCs w:val="22"/>
        </w:rPr>
        <w:t xml:space="preserve">ΔΗΜΟΣ ΜΟΣΧΑΤΟΥ-ΤΑΥΡΟΥ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 xml:space="preserve">Δ/ΝΣΗ ΠΡΑΣΙΝΟΥ &amp; ΚΗΠΟΤΕΧΝΙΑΣ </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Pr>
        <w:rPr>
          <w:sz w:val="22"/>
          <w:szCs w:val="22"/>
        </w:rPr>
      </w:pPr>
    </w:p>
    <w:p w:rsidR="00821B00" w:rsidRDefault="00821B00"/>
    <w:p w:rsidR="00821B00" w:rsidRDefault="00821B00"/>
    <w:p w:rsidR="00821B00" w:rsidRDefault="00942CC5">
      <w:pPr>
        <w:jc w:val="center"/>
        <w:rPr>
          <w:b/>
        </w:rPr>
      </w:pPr>
      <w:r>
        <w:rPr>
          <w:b/>
        </w:rPr>
        <w:t>ΕΝΔΕΙΚΤΙΚΟΣ ΠΡΟΫΠΟΛΟΓΙΣΜΟΣ</w:t>
      </w:r>
    </w:p>
    <w:p w:rsidR="00821B00" w:rsidRDefault="00821B00">
      <w:pPr>
        <w:jc w:val="center"/>
        <w:rPr>
          <w:b/>
        </w:rPr>
      </w:pPr>
    </w:p>
    <w:tbl>
      <w:tblPr>
        <w:tblStyle w:val="a8"/>
        <w:tblW w:w="9049" w:type="dxa"/>
        <w:tblLook w:val="04A0"/>
      </w:tblPr>
      <w:tblGrid>
        <w:gridCol w:w="630"/>
        <w:gridCol w:w="2332"/>
        <w:gridCol w:w="1556"/>
        <w:gridCol w:w="1525"/>
        <w:gridCol w:w="1503"/>
        <w:gridCol w:w="1503"/>
      </w:tblGrid>
      <w:tr w:rsidR="00821B00">
        <w:tc>
          <w:tcPr>
            <w:tcW w:w="594" w:type="dxa"/>
            <w:shd w:val="clear" w:color="auto" w:fill="auto"/>
          </w:tcPr>
          <w:p w:rsidR="00821B00" w:rsidRDefault="00821B00">
            <w:pPr>
              <w:rPr>
                <w:b/>
              </w:rPr>
            </w:pPr>
          </w:p>
          <w:p w:rsidR="00821B00" w:rsidRDefault="00942CC5">
            <w:pPr>
              <w:rPr>
                <w:b/>
              </w:rPr>
            </w:pPr>
            <w:r>
              <w:rPr>
                <w:b/>
              </w:rPr>
              <w:t>Α/Α</w:t>
            </w:r>
          </w:p>
        </w:tc>
        <w:tc>
          <w:tcPr>
            <w:tcW w:w="2348" w:type="dxa"/>
            <w:shd w:val="clear" w:color="auto" w:fill="auto"/>
          </w:tcPr>
          <w:p w:rsidR="00821B00" w:rsidRDefault="00821B00">
            <w:pPr>
              <w:rPr>
                <w:b/>
              </w:rPr>
            </w:pPr>
          </w:p>
          <w:p w:rsidR="00821B00" w:rsidRDefault="00942CC5">
            <w:pPr>
              <w:rPr>
                <w:b/>
              </w:rPr>
            </w:pPr>
            <w:r>
              <w:rPr>
                <w:b/>
              </w:rPr>
              <w:t>Εργασία</w:t>
            </w:r>
          </w:p>
        </w:tc>
        <w:tc>
          <w:tcPr>
            <w:tcW w:w="1560" w:type="dxa"/>
            <w:shd w:val="clear" w:color="auto" w:fill="auto"/>
          </w:tcPr>
          <w:p w:rsidR="00821B00" w:rsidRDefault="00942CC5">
            <w:pPr>
              <w:rPr>
                <w:b/>
              </w:rPr>
            </w:pPr>
            <w:r>
              <w:rPr>
                <w:b/>
              </w:rPr>
              <w:t>Μονάδα μέτρησης</w:t>
            </w:r>
          </w:p>
        </w:tc>
        <w:tc>
          <w:tcPr>
            <w:tcW w:w="1530" w:type="dxa"/>
            <w:shd w:val="clear" w:color="auto" w:fill="auto"/>
          </w:tcPr>
          <w:p w:rsidR="00821B00" w:rsidRDefault="00821B00">
            <w:pPr>
              <w:rPr>
                <w:b/>
              </w:rPr>
            </w:pPr>
          </w:p>
          <w:p w:rsidR="00821B00" w:rsidRDefault="00942CC5">
            <w:pPr>
              <w:rPr>
                <w:b/>
              </w:rPr>
            </w:pPr>
            <w:r>
              <w:rPr>
                <w:b/>
              </w:rPr>
              <w:t>Ποσότητα</w:t>
            </w:r>
          </w:p>
        </w:tc>
        <w:tc>
          <w:tcPr>
            <w:tcW w:w="1506" w:type="dxa"/>
            <w:shd w:val="clear" w:color="auto" w:fill="auto"/>
          </w:tcPr>
          <w:p w:rsidR="00821B00" w:rsidRDefault="00942CC5">
            <w:pPr>
              <w:rPr>
                <w:b/>
              </w:rPr>
            </w:pPr>
            <w:r>
              <w:rPr>
                <w:b/>
              </w:rPr>
              <w:t>Τιμή μονάδας €</w:t>
            </w:r>
          </w:p>
        </w:tc>
        <w:tc>
          <w:tcPr>
            <w:tcW w:w="1510" w:type="dxa"/>
            <w:shd w:val="clear" w:color="auto" w:fill="auto"/>
          </w:tcPr>
          <w:p w:rsidR="00821B00" w:rsidRDefault="00821B00">
            <w:pPr>
              <w:rPr>
                <w:b/>
              </w:rPr>
            </w:pPr>
          </w:p>
          <w:p w:rsidR="00821B00" w:rsidRDefault="00942CC5">
            <w:pPr>
              <w:rPr>
                <w:b/>
              </w:rPr>
            </w:pPr>
            <w:r>
              <w:rPr>
                <w:b/>
              </w:rPr>
              <w:t>Σύνολο €</w:t>
            </w:r>
          </w:p>
        </w:tc>
      </w:tr>
      <w:tr w:rsidR="00821B00">
        <w:tc>
          <w:tcPr>
            <w:tcW w:w="594" w:type="dxa"/>
            <w:shd w:val="clear" w:color="auto" w:fill="auto"/>
          </w:tcPr>
          <w:p w:rsidR="00821B00" w:rsidRDefault="00821B00"/>
          <w:p w:rsidR="00821B00" w:rsidRDefault="00821B00"/>
          <w:p w:rsidR="00821B00" w:rsidRDefault="00942CC5">
            <w:r>
              <w:t>1</w:t>
            </w:r>
          </w:p>
        </w:tc>
        <w:tc>
          <w:tcPr>
            <w:tcW w:w="2348" w:type="dxa"/>
            <w:shd w:val="clear" w:color="auto" w:fill="auto"/>
          </w:tcPr>
          <w:p w:rsidR="00821B00" w:rsidRDefault="00942CC5">
            <w:r>
              <w:t xml:space="preserve">Υπηρεσίες απολύμανσης κτιρίων εν όψει των μέτρων για την αντιμετώπιση της εξάπλωσης του </w:t>
            </w:r>
            <w:proofErr w:type="spellStart"/>
            <w:r>
              <w:t>κορονοϊού</w:t>
            </w:r>
            <w:proofErr w:type="spellEnd"/>
            <w:r>
              <w:t>.</w:t>
            </w:r>
          </w:p>
        </w:tc>
        <w:tc>
          <w:tcPr>
            <w:tcW w:w="1560" w:type="dxa"/>
            <w:shd w:val="clear" w:color="auto" w:fill="auto"/>
          </w:tcPr>
          <w:p w:rsidR="00821B00" w:rsidRDefault="00942CC5">
            <w:r>
              <w:t xml:space="preserve">Λίτρα </w:t>
            </w:r>
            <w:proofErr w:type="spellStart"/>
            <w:r>
              <w:t>ψεκαστικού</w:t>
            </w:r>
            <w:proofErr w:type="spellEnd"/>
            <w:r>
              <w:t xml:space="preserve"> υγρού</w:t>
            </w:r>
          </w:p>
        </w:tc>
        <w:tc>
          <w:tcPr>
            <w:tcW w:w="1530" w:type="dxa"/>
            <w:shd w:val="clear" w:color="auto" w:fill="auto"/>
          </w:tcPr>
          <w:p w:rsidR="00821B00" w:rsidRDefault="00821B00"/>
          <w:p w:rsidR="00821B00" w:rsidRDefault="00821B00"/>
          <w:p w:rsidR="00821B00" w:rsidRDefault="00942CC5">
            <w:r>
              <w:t>18.181,00</w:t>
            </w:r>
          </w:p>
        </w:tc>
        <w:tc>
          <w:tcPr>
            <w:tcW w:w="1506" w:type="dxa"/>
            <w:shd w:val="clear" w:color="auto" w:fill="auto"/>
          </w:tcPr>
          <w:p w:rsidR="00821B00" w:rsidRDefault="00821B00"/>
          <w:p w:rsidR="00821B00" w:rsidRDefault="00821B00"/>
          <w:p w:rsidR="00821B00" w:rsidRDefault="00942CC5">
            <w:r>
              <w:t>1,10</w:t>
            </w:r>
          </w:p>
        </w:tc>
        <w:tc>
          <w:tcPr>
            <w:tcW w:w="1510" w:type="dxa"/>
            <w:shd w:val="clear" w:color="auto" w:fill="auto"/>
          </w:tcPr>
          <w:p w:rsidR="00821B00" w:rsidRDefault="00821B00"/>
          <w:p w:rsidR="00821B00" w:rsidRDefault="00821B00"/>
          <w:p w:rsidR="00821B00" w:rsidRDefault="00942CC5">
            <w:r>
              <w:t>19.999,10</w:t>
            </w:r>
          </w:p>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ΣΥΝΟΛΟ:</w:t>
            </w:r>
          </w:p>
        </w:tc>
        <w:tc>
          <w:tcPr>
            <w:tcW w:w="1510" w:type="dxa"/>
            <w:shd w:val="clear" w:color="auto" w:fill="auto"/>
          </w:tcPr>
          <w:p w:rsidR="00821B00" w:rsidRDefault="00942CC5">
            <w:pPr>
              <w:rPr>
                <w:b/>
              </w:rPr>
            </w:pPr>
            <w:r>
              <w:rPr>
                <w:b/>
              </w:rPr>
              <w:t>19.999,10</w:t>
            </w:r>
          </w:p>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Φ.Π.Α. 24%:</w:t>
            </w:r>
          </w:p>
        </w:tc>
        <w:tc>
          <w:tcPr>
            <w:tcW w:w="1510" w:type="dxa"/>
            <w:shd w:val="clear" w:color="auto" w:fill="auto"/>
          </w:tcPr>
          <w:p w:rsidR="00821B00" w:rsidRDefault="00942CC5">
            <w:pPr>
              <w:rPr>
                <w:b/>
              </w:rPr>
            </w:pPr>
            <w:r>
              <w:rPr>
                <w:b/>
              </w:rPr>
              <w:t>4.799,78</w:t>
            </w:r>
          </w:p>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ΓΕΝΙΚΟ ΣΥΝΟΛΟ:</w:t>
            </w:r>
          </w:p>
        </w:tc>
        <w:tc>
          <w:tcPr>
            <w:tcW w:w="1510" w:type="dxa"/>
            <w:shd w:val="clear" w:color="auto" w:fill="auto"/>
          </w:tcPr>
          <w:p w:rsidR="00821B00" w:rsidRDefault="00821B00">
            <w:pPr>
              <w:rPr>
                <w:b/>
              </w:rPr>
            </w:pPr>
          </w:p>
          <w:p w:rsidR="00821B00" w:rsidRDefault="00942CC5">
            <w:pPr>
              <w:rPr>
                <w:b/>
              </w:rPr>
            </w:pPr>
            <w:r>
              <w:rPr>
                <w:b/>
              </w:rPr>
              <w:t>24.798,88</w:t>
            </w:r>
          </w:p>
        </w:tc>
      </w:tr>
    </w:tbl>
    <w:p w:rsidR="00821B00" w:rsidRDefault="00821B00">
      <w:pPr>
        <w:rPr>
          <w:b/>
        </w:rPr>
      </w:pPr>
    </w:p>
    <w:p w:rsidR="00821B00" w:rsidRDefault="00821B00">
      <w:pPr>
        <w:rPr>
          <w:b/>
        </w:rPr>
      </w:pPr>
    </w:p>
    <w:p w:rsidR="00821B00" w:rsidRDefault="00821B00">
      <w:pPr>
        <w:rPr>
          <w:b/>
        </w:rPr>
      </w:pPr>
    </w:p>
    <w:p w:rsidR="00821B00" w:rsidRDefault="006627E3">
      <w:r>
        <w:t>Ημερομηνία 5/2</w:t>
      </w:r>
      <w:r w:rsidR="00942CC5">
        <w:t xml:space="preserve">/2021                                </w:t>
      </w:r>
      <w:r>
        <w:t xml:space="preserve">                  Ημερομηνία  5/2</w:t>
      </w:r>
      <w:r w:rsidR="00942CC5">
        <w:t>/2021</w:t>
      </w:r>
    </w:p>
    <w:p w:rsidR="00821B00" w:rsidRDefault="00942CC5">
      <w:r>
        <w:t xml:space="preserve">Η ΣΥΝΤΑΞΑΣΑ                                                     ΕΛΕΓΧΘΗΚΕ - ΘΕΩΡΗΘΗΚΕ   </w:t>
      </w:r>
    </w:p>
    <w:p w:rsidR="00821B00" w:rsidRDefault="00821B00"/>
    <w:p w:rsidR="00821B00" w:rsidRDefault="00821B00"/>
    <w:p w:rsidR="00821B00" w:rsidRDefault="00942CC5">
      <w:r>
        <w:t xml:space="preserve">ΒΑΣΑΛΑΚΗ ΙΟΥΛΙΑ                                            ΜΠΑΛΝΤΟΥΝΗΣ ΚΩΝΣΤΑΝΤΙΝΟΣ </w:t>
      </w:r>
    </w:p>
    <w:p w:rsidR="00821B00" w:rsidRDefault="00942CC5">
      <w:r>
        <w:t>ΔΕ1 – ΔΙΟΙΚΗΤΙΚΟΣ – ΟΙΚΟΝΟΜΙΚΟΣ                             ΓΕΩΠΌΝΟΣ ΤΕ13</w:t>
      </w:r>
    </w:p>
    <w:p w:rsidR="00821B00" w:rsidRDefault="00821B00"/>
    <w:p w:rsidR="00821B00" w:rsidRDefault="00821B00"/>
    <w:p w:rsidR="00821B00" w:rsidRDefault="00942CC5">
      <w:r>
        <w:t>ΑΝΑΠΛΗΡΩΤΡΙΑ ΠΡΟΪΣΤΑΜΕΝΗ                            ΔΙΕΥΘΥΝΤΗΣ ΠΡΑΣΙΝΟΥ</w:t>
      </w:r>
    </w:p>
    <w:p w:rsidR="00821B00" w:rsidRDefault="00942CC5">
      <w:r>
        <w:t>ΤΜΗΜΑΤΟΣ ΔΗΜΟΣΙΑΣ ΥΓΕΙΑΣ &amp;</w:t>
      </w:r>
      <w:r w:rsidR="006627E3">
        <w:t xml:space="preserve">                                   </w:t>
      </w:r>
      <w:r>
        <w:t xml:space="preserve">&amp; ΚΗΠΟΤΕΧΝΙΑΣ </w:t>
      </w:r>
    </w:p>
    <w:p w:rsidR="00821B00" w:rsidRDefault="00942CC5">
      <w:r>
        <w:t>ΠΟΛΙΤΙΚΗΣ ΠΡΟΣΤΑΣΙΑΣ</w:t>
      </w:r>
    </w:p>
    <w:p w:rsidR="00821B00" w:rsidRDefault="00821B00"/>
    <w:p w:rsidR="00821B00" w:rsidRDefault="00821B00"/>
    <w:p w:rsidR="00821B00" w:rsidRDefault="00821B00"/>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821B00">
      <w:pPr>
        <w:rPr>
          <w:b/>
        </w:rPr>
      </w:pPr>
    </w:p>
    <w:p w:rsidR="00821B00" w:rsidRDefault="00942CC5">
      <w:pPr>
        <w:rPr>
          <w:b/>
          <w:sz w:val="22"/>
          <w:szCs w:val="22"/>
        </w:rPr>
      </w:pPr>
      <w:r>
        <w:rPr>
          <w:noProof/>
        </w:rPr>
        <w:drawing>
          <wp:inline distT="0" distB="0" distL="0" distR="0">
            <wp:extent cx="672465" cy="665480"/>
            <wp:effectExtent l="0" t="0" r="0" b="0"/>
            <wp:docPr id="6" name="Εικόνα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6"/>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ΕΛΛΗΝΙΚΗ ΔΗΜΟΚΡΑΤΙΑ                              ΕΡΓΑΣΙΑ: «Υπηρεσίες απολύμανσης κτιρίων</w:t>
      </w:r>
    </w:p>
    <w:p w:rsidR="00821B00" w:rsidRDefault="00942CC5">
      <w:pPr>
        <w:rPr>
          <w:b/>
          <w:sz w:val="22"/>
          <w:szCs w:val="22"/>
        </w:rPr>
      </w:pPr>
      <w:r>
        <w:rPr>
          <w:b/>
          <w:sz w:val="22"/>
          <w:szCs w:val="22"/>
        </w:rPr>
        <w:t xml:space="preserve">ΠΕΡΙΦΕΡΕΙΑ ΑΤΤΙΚΗΣ                                    εν όψει των μέτρων για την αντιμετώπιση της      </w:t>
      </w:r>
    </w:p>
    <w:p w:rsidR="00821B00" w:rsidRDefault="00942CC5">
      <w:pPr>
        <w:rPr>
          <w:b/>
          <w:sz w:val="22"/>
          <w:szCs w:val="22"/>
        </w:rPr>
      </w:pPr>
      <w:r>
        <w:rPr>
          <w:b/>
          <w:sz w:val="22"/>
          <w:szCs w:val="22"/>
        </w:rPr>
        <w:t xml:space="preserve">ΔΗΜΟΣ ΜΟΣΧΑΤΟΥ-ΤΑΥΡΟΥ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 xml:space="preserve">Δ/ΝΣΗ ΠΡΑΣΙΝΟΥ &amp; ΚΗΠΟΤΕΧΝΙΑΣ </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 w:rsidR="00821B00" w:rsidRDefault="00942CC5">
      <w:pPr>
        <w:jc w:val="center"/>
        <w:rPr>
          <w:b/>
        </w:rPr>
      </w:pPr>
      <w:r>
        <w:rPr>
          <w:b/>
        </w:rPr>
        <w:t>ΓΕΝΙΚΗ ΣΥΓΓΡΑΦΗ ΥΠΟΧΡΕΩΣΩΝ</w:t>
      </w:r>
    </w:p>
    <w:p w:rsidR="00821B00" w:rsidRDefault="00821B00">
      <w:pPr>
        <w:jc w:val="center"/>
        <w:rPr>
          <w:b/>
        </w:rPr>
      </w:pPr>
    </w:p>
    <w:p w:rsidR="00821B00" w:rsidRDefault="00942CC5">
      <w:pPr>
        <w:rPr>
          <w:b/>
          <w:u w:val="single"/>
        </w:rPr>
      </w:pPr>
      <w:r>
        <w:rPr>
          <w:b/>
          <w:u w:val="single"/>
        </w:rPr>
        <w:t>Άρθρο 1: Αντικείμενο Εργασίας</w:t>
      </w:r>
    </w:p>
    <w:p w:rsidR="00821B00" w:rsidRDefault="00942CC5">
      <w:r>
        <w:t xml:space="preserve">Ο Δήμος Μοσχάτου –Ταύρου στο πλαίσιο των μέτρων αντιμετώπισης της εξάπλωσης του </w:t>
      </w:r>
      <w:proofErr w:type="spellStart"/>
      <w:r>
        <w:t>κορονοϊού</w:t>
      </w:r>
      <w:proofErr w:type="spellEnd"/>
      <w:r>
        <w:t xml:space="preserve"> στοχεύει να πραγματοποιήσει προληπτικές απολυμάνσεις, αλλά και απολυμάνσεις μετά την εμφάνιση επιβεβαιωμένου κρούσματος  στους ακόλουθους χώρους του Δήμου:</w:t>
      </w:r>
    </w:p>
    <w:p w:rsidR="00821B00" w:rsidRDefault="00821B00"/>
    <w:tbl>
      <w:tblPr>
        <w:tblW w:w="8522" w:type="dxa"/>
        <w:tblLook w:val="01E0"/>
      </w:tblPr>
      <w:tblGrid>
        <w:gridCol w:w="4262"/>
        <w:gridCol w:w="4260"/>
      </w:tblGrid>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ΜΟΣΧΑΤΟ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ΤΑΥΡΟΣ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ΔΗΜΟΤΙΚΑ ΣΧΟΛΕΙΑ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ΔΗΜΟΤΙΚΑ ΣΧΟΛΕΙΑ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ΟΜΗΡΟΥ 79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ΣΜΥΡΝΗΣ &amp; ΝΑΖΛΗ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ΦΛΕΜΙΝΓΚ 84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ΛΕΩΦ. ΕΙΡΉΝΗΣ &amp; ΜΑΚΕΔΟΝΙΑΣ 17778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ΠΙΝΔΟΥ &amp; ΘΕΡΜΟΠΥΛΩΝ 8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ΚΛΕΙΟΥΣ &amp; ΧΡ. ΣΜΥΡΝΗΣ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&amp; 5</w:t>
            </w:r>
            <w:r>
              <w:rPr>
                <w:sz w:val="22"/>
                <w:szCs w:val="22"/>
                <w:vertAlign w:val="superscript"/>
              </w:rPr>
              <w:t>ο</w:t>
            </w:r>
            <w:r>
              <w:rPr>
                <w:sz w:val="22"/>
                <w:szCs w:val="22"/>
              </w:rPr>
              <w:t xml:space="preserve"> ΠΛΑΤΩΝΟΣ &amp; ΧΕΙΜΑΡΑΣ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ΤΣΑΚΑΛΩΦ 9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6</w:t>
            </w:r>
            <w:r>
              <w:rPr>
                <w:sz w:val="22"/>
                <w:szCs w:val="22"/>
                <w:vertAlign w:val="superscript"/>
              </w:rPr>
              <w:t>ο</w:t>
            </w:r>
            <w:r>
              <w:rPr>
                <w:sz w:val="22"/>
                <w:szCs w:val="22"/>
              </w:rPr>
              <w:t xml:space="preserve"> ΑΓ. ΚΩΝ/ΝΟΥ &amp; ΑΡΑΧΩΒΗΣ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ΠΕΙΡΑΙΩΣ &amp; ΓΡΗΓ. ΛΑΜΠΡΑΚΗ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ΝΗΠΙΑΓΩΓΕΙΑ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ΝΗΠΙΑΓΩΓΕΙΑ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ΧΡ. ΣΜΥΡΝΗΣ 5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ΣΜΥΡΝΗΣ &amp; ΝΑΖΛΗ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ΟΜΗΡΟΥ&amp; ΣΩΚΡΑΤΟΥΣ 183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ΛΕΩΦ. ΕΙΡΉΝΗΣ &amp; ΜΑΚΕΔΟΝΙΑΣ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ΣΟΛΩΜΟΥ &amp; ΤΕΝΕΔΟΥ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ΚΛΕΙΟΥΣ &amp; ΧΡ. ΣΜΥΡΝΗΣ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ΧΕΙΜΑΡΑΣ &amp; ΚΑΠΟΔΙΣΤΡΙΟΥ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4</w:t>
            </w:r>
            <w:r>
              <w:rPr>
                <w:sz w:val="22"/>
                <w:szCs w:val="22"/>
                <w:vertAlign w:val="superscript"/>
              </w:rPr>
              <w:t>ο</w:t>
            </w:r>
            <w:r>
              <w:rPr>
                <w:sz w:val="22"/>
                <w:szCs w:val="22"/>
              </w:rPr>
              <w:t xml:space="preserve"> ΤΣΑΚΑΛΩΦ 9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ΑΓ. ΚΩΝ/ΝΟΥ &amp; ΑΡΑΧΩΒΗΣ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5</w:t>
            </w:r>
            <w:r>
              <w:rPr>
                <w:sz w:val="22"/>
                <w:szCs w:val="22"/>
                <w:vertAlign w:val="superscript"/>
              </w:rPr>
              <w:t>ο</w:t>
            </w:r>
            <w:r>
              <w:rPr>
                <w:sz w:val="22"/>
                <w:szCs w:val="22"/>
              </w:rPr>
              <w:t xml:space="preserve"> ΠΕΙΡΑΙΩΣ &amp; ΓΡΗΓ. ΛΑΜΠΡΑΚΗ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ΓΥΜΝΑΣΙΑ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ΓΥΜΝΑΣΙΑ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 xml:space="preserve">ο </w:t>
            </w:r>
            <w:r>
              <w:rPr>
                <w:sz w:val="22"/>
                <w:szCs w:val="22"/>
              </w:rPr>
              <w:t xml:space="preserve"> ΚΟΡΥΖΗ &amp; ΘΡΑΚΗΣ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ΚΑΠΟΔΙΣΤΡΙΟΥ 8-10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ΚΟΡΥΖΗ &amp; ΘΡΑΚΗΣ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ΜΙΑΟΥΛΗ 66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ΛΥΚΕΙΑ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rPr>
                <w:b/>
              </w:rPr>
            </w:pPr>
            <w:r>
              <w:rPr>
                <w:b/>
                <w:sz w:val="22"/>
                <w:szCs w:val="22"/>
              </w:rPr>
              <w:t xml:space="preserve">ΛΥΚΕΙΑ </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ΑΓ. ΣΟΦΙΑΣ 16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2</w:t>
            </w:r>
            <w:r>
              <w:rPr>
                <w:sz w:val="22"/>
                <w:szCs w:val="22"/>
                <w:vertAlign w:val="superscript"/>
              </w:rPr>
              <w:t>ο</w:t>
            </w:r>
            <w:r>
              <w:rPr>
                <w:sz w:val="22"/>
                <w:szCs w:val="22"/>
              </w:rPr>
              <w:t xml:space="preserve"> ΚΕΦΑΛΛΗΝΙΑΣ-ΙΛΙΣΣΟΥ 18345</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8</w:t>
            </w:r>
            <w:r>
              <w:rPr>
                <w:sz w:val="22"/>
                <w:szCs w:val="22"/>
                <w:vertAlign w:val="superscript"/>
              </w:rPr>
              <w:t>ο</w:t>
            </w:r>
            <w:r>
              <w:rPr>
                <w:sz w:val="22"/>
                <w:szCs w:val="22"/>
              </w:rPr>
              <w:t xml:space="preserve"> ΕΣΤΑΥΡΩΜΕΝΟΥ 5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ΕΣΠΕΡΙΝΟ ΓΥΜΝΑΣΙΟ – ΛΥΚΕΙΟ ΠΟΣΕΙΔΩΝΟΣ 11 18344</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3</w:t>
            </w:r>
            <w:r>
              <w:rPr>
                <w:sz w:val="22"/>
                <w:szCs w:val="22"/>
                <w:vertAlign w:val="superscript"/>
              </w:rPr>
              <w:t>ο</w:t>
            </w:r>
            <w:r>
              <w:rPr>
                <w:sz w:val="22"/>
                <w:szCs w:val="22"/>
              </w:rPr>
              <w:t xml:space="preserve"> ΕΣΤΑΥΡΩΜΕΝΟΥ 5 17778</w:t>
            </w:r>
          </w:p>
        </w:tc>
      </w:tr>
      <w:tr w:rsidR="00821B00">
        <w:trPr>
          <w:trHeight w:val="395"/>
        </w:trPr>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1</w:t>
            </w:r>
            <w:r>
              <w:rPr>
                <w:sz w:val="22"/>
                <w:szCs w:val="22"/>
                <w:vertAlign w:val="superscript"/>
              </w:rPr>
              <w:t>ο</w:t>
            </w:r>
            <w:r>
              <w:rPr>
                <w:sz w:val="22"/>
                <w:szCs w:val="22"/>
              </w:rPr>
              <w:t xml:space="preserve"> ΕΣΠΕΡΙΝΟ ΕΠΑΛ ΕΣΤΑΥΡΩΜΕΝΟΥ 5 17778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jc w:val="center"/>
              <w:rPr>
                <w:b/>
              </w:rPr>
            </w:pPr>
            <w:r>
              <w:rPr>
                <w:b/>
                <w:sz w:val="22"/>
                <w:szCs w:val="22"/>
              </w:rPr>
              <w:t>ΚΤΙΡΙΑΚΕΣ ΕΓΚΑΤΑΣΤΑΣΕΙΣ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 xml:space="preserve">ΔΗΜΑΡΧΕΙΟ ΚΟΡΑΗ &amp; ΑΓ. ΓΕΡΑΣΙΜΟΥ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ΔΗΜΑΡΧΕΙΟ ΠΕΙΡΑΙΩΣ &amp; ΕΠΤΑΛΟΦΟΥ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lastRenderedPageBreak/>
              <w:t>ΓΚΑΡΑΖ ΠΡΕΣΠΑΣ &amp; ΑΝΔΡΙΑΝΟΥΠΟΛΕΩΣ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ΓΚΑΡΑΖ ΜΥΡΑΚΤΗΣ &amp; ΣΜΥΡΝΗΣ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ΠΟΛΙΤΙΣΤΙΚΟ ΚΕΝΤΡΟ ΣΟΛΩΜΟΥ &amp; ΚΩΝ/ΠΟΛΕΩΣ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ΓΚΑΡΑΖ ΠΟΝΤΟΥ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ΓΗΠΕΔΟ ΠΑΡΑΛΙΑ Λ. ΠΟΣΕΙΔΩΝΟΣ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ΚΤΙΡΙΑ ΠΑΡΚΟΥ Π. ΡΑΛΛΗ &amp; ΚΩΝ/ΠΟΛΕΩΣ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ΜΙΑΟΥΛΗ 60</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ΑΝΑΞΑΓΟΡΑ &amp; ΣΟΛΩΜΟΥ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ΓΗΠΕΔΟ ΠΟΔΟΣΦΑΙΡΟΥ ΚΑΠΟΔΙΣΤΡΙΟΥ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«ΜΑΚΗΣ ΠΛΑΤΗΣ» ΕΛ. ΒΕΝΙΖΕΛΟΥ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ΑΝΟΙΚΤΟ ΑΘΛΗΤ. ΚΕΝΤΡΟ «ΑΙΑΝΤΑΣ» ΚΩΝ/ΠΟΛΕΩΣ &amp; ΧΑΜΟΣΤΕΡΝΑΣ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ΜΙΑΟΥΛΗ 42</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«ΑΙΟΛΟΣ» ΕΛ. ΒΕΝΙΖΕΛΟΥ &amp; ΜΑΙΘΥΜΝΗΣ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ΗΛΕΚΤΡΟΛΟΓΟΥ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ΚΛΕΙΣΤΟ ΓΥΜΝΑΣΤΗΡΙΟ ΠΙΝΓΚ ΠΟΝΓΚ ΣΤΟ 2</w:t>
            </w:r>
            <w:r>
              <w:rPr>
                <w:sz w:val="22"/>
                <w:szCs w:val="22"/>
                <w:vertAlign w:val="superscript"/>
              </w:rPr>
              <w:t xml:space="preserve">ο  </w:t>
            </w:r>
            <w:r>
              <w:rPr>
                <w:sz w:val="22"/>
                <w:szCs w:val="22"/>
              </w:rPr>
              <w:t>ΔΗΜΟΤΙΚΟ ΣΧΟΛΕΙΟ</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ΕΡΓΑΛΕΙΩΝ</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ΑΙΘΟΥΣΕΣ ΑΠΟ 1-8 ΕΠΤΑΛΟΦΟΥ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ΣΙΔΕΡΑΔΙΚΟ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ΔΗΜΟΤΙΚΗ ΒΙΒΛΙΟΘΗΚΗ ΑΓ. ΣΟΦΙΑΣ (ΔΙΠΛΑ ΛΥΚΕΙΟ)</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ΒΙΒΛΙΟΘΗΚΗ (ΠΙΝΔΟΥ)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ΛΑΟΥ</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ΚΕΠ Λ. ΚΑΤΣΩΝΗ 69</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ΑΓ. ΓΕΩΡΓΙΟΥ(αποδυτήρια)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ΚΔΑΠ ΜΕΑ (ΠΕΤΡΙΝΟ) ΠΙΝΔΟΥ &amp; ΑΓ. ΚΩΝ/ΝΟΥ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p w:rsidR="00821B00" w:rsidRDefault="00942CC5">
            <w:r>
              <w:rPr>
                <w:sz w:val="22"/>
                <w:szCs w:val="22"/>
              </w:rPr>
              <w:t>ΠΡΩΗΝ ΚΕΠ ΠΕΙΡΑΙΩΣ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ΚΑΠΗ &amp; ΩΔΕΙΟ (</w:t>
            </w:r>
            <w:proofErr w:type="spellStart"/>
            <w:r>
              <w:rPr>
                <w:bCs/>
                <w:sz w:val="22"/>
                <w:szCs w:val="22"/>
              </w:rPr>
              <w:t>Χαλκίδη</w:t>
            </w:r>
            <w:proofErr w:type="spellEnd"/>
            <w:r>
              <w:rPr>
                <w:bCs/>
                <w:sz w:val="22"/>
                <w:szCs w:val="22"/>
              </w:rPr>
              <w:t xml:space="preserve"> Γιάννη)</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ΓΗΠΕΔΟ «ΣΠΥΡΟΥ ΓΙΑΛΑΜΠΙΔΗ» &amp; ΕΓΚΑΤΑΣΤΑΣΕΙΣ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ΓΡΑΦΕΙΟ ΕΝΗΜΕΡΩΣΗΣ ΑΝΕΡΓΩΝ ΣΤΑΘΜΟΣ ΗΣΑΠ</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ΚΙΝΗΜΑΤΟΓΡΑΦΟΣ « ΜΑΣΚΩΤ» ΠΑΡΚΟ ΕΝΟΠΛΩΝ ΔΥΝΑΜΕΩΝ</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ΑΙΘΟΥΣΑ ΓΑΜΩΝ (ΔΙΠΛΑ) ΔΗΜΑΡΧΕΙΟ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p w:rsidR="00821B00" w:rsidRDefault="00942CC5">
            <w:r>
              <w:rPr>
                <w:sz w:val="22"/>
                <w:szCs w:val="22"/>
              </w:rPr>
              <w:t>ΠΛ. ΜΑΚΕΔΟΝΙΑΣ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 xml:space="preserve">ΚΙΝΗΜΑΤΟΓΡΑΦΟΣ «ΚΗΠΟΣ» ΠΛ. ΜΕΤΑΜΟΡΦΩΣΕΩΣ </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ΑΙΘΟΥΣΕΣ ΠΛ. ΑΤΤΑΛΕΙΑΣ</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ΠΝΕΥΜΑΤΙΚΟ ΚΕΝΤΡΟ ΧΡ. ΣΜΥΡΝΗΣ 18 &amp; ΑΓ. ΚΩΝ/ΝΟΥ</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ΚΑΠΗ (Ελ. Βενιζέλου 8)</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ΚΗΠΟΥΡΩΝ ΚΑΤΩ ΑΠΟ ΓΕΦΥΡΑ ΑΓ. ΣΑΡΑΝΤΑ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Α΄ Παιδικός Σταθμός (</w:t>
            </w:r>
            <w:proofErr w:type="spellStart"/>
            <w:r>
              <w:rPr>
                <w:bCs/>
                <w:sz w:val="22"/>
                <w:szCs w:val="22"/>
              </w:rPr>
              <w:t>Παναγούλη</w:t>
            </w:r>
            <w:proofErr w:type="spellEnd"/>
            <w:r>
              <w:rPr>
                <w:bCs/>
                <w:sz w:val="22"/>
                <w:szCs w:val="22"/>
              </w:rPr>
              <w:t xml:space="preserve"> Αλέκου &amp;</w:t>
            </w:r>
            <w:proofErr w:type="spellStart"/>
            <w:r>
              <w:rPr>
                <w:bCs/>
                <w:sz w:val="22"/>
                <w:szCs w:val="22"/>
              </w:rPr>
              <w:t>Μυρακτής</w:t>
            </w:r>
            <w:proofErr w:type="spellEnd"/>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ΑΠΟΘΗΚΗ ΗΛΕΚΤΟΛΟΓΩΝ ΓΕΦΥΡΑ ΚΕΦΑΛΛΗΝΙΑΣ &amp; ΧΡ. ΣΜΥΡΝΗΣ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ind w:right="-483"/>
              <w:rPr>
                <w:bCs/>
              </w:rPr>
            </w:pPr>
            <w:r>
              <w:rPr>
                <w:bCs/>
                <w:sz w:val="22"/>
                <w:szCs w:val="22"/>
              </w:rPr>
              <w:t xml:space="preserve">Β΄ Παιδικός Σταθμός  </w:t>
            </w:r>
          </w:p>
          <w:p w:rsidR="00821B00" w:rsidRDefault="00942CC5">
            <w:r>
              <w:rPr>
                <w:bCs/>
                <w:sz w:val="22"/>
                <w:szCs w:val="22"/>
              </w:rPr>
              <w:t>(</w:t>
            </w:r>
            <w:proofErr w:type="spellStart"/>
            <w:r>
              <w:rPr>
                <w:bCs/>
                <w:sz w:val="22"/>
                <w:szCs w:val="22"/>
              </w:rPr>
              <w:t>Κορυζή</w:t>
            </w:r>
            <w:proofErr w:type="spellEnd"/>
            <w:r>
              <w:rPr>
                <w:bCs/>
                <w:sz w:val="22"/>
                <w:szCs w:val="22"/>
              </w:rPr>
              <w:t xml:space="preserve"> &amp; Ανδρούτσου Οδυσσέα</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sz w:val="22"/>
                <w:szCs w:val="22"/>
              </w:rPr>
              <w:t>ΠΛ. ΔΗΜΑΡΧΕΙΟΥ (ΑΠΟΔΥΤΗΡΙΑ)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t>ΚΤΗΡΙΟ ΣΥΛΛΟΓΟΥ ΠΟΝΤΙΩΝ ΤΑΥΡΟΥ (Χρ. Σμύρνης 24)</w:t>
            </w:r>
          </w:p>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Δ΄ Παιδικός Σταθμός (</w:t>
            </w:r>
            <w:proofErr w:type="spellStart"/>
            <w:r>
              <w:rPr>
                <w:bCs/>
                <w:sz w:val="22"/>
                <w:szCs w:val="22"/>
              </w:rPr>
              <w:t>Αρχιπυροσβέστη</w:t>
            </w:r>
            <w:proofErr w:type="spellEnd"/>
            <w:r>
              <w:rPr>
                <w:bCs/>
                <w:sz w:val="22"/>
                <w:szCs w:val="22"/>
              </w:rPr>
              <w:t xml:space="preserve"> </w:t>
            </w:r>
            <w:proofErr w:type="spellStart"/>
            <w:r>
              <w:rPr>
                <w:bCs/>
                <w:sz w:val="22"/>
                <w:szCs w:val="22"/>
              </w:rPr>
              <w:t>Σπυροπούλου</w:t>
            </w:r>
            <w:proofErr w:type="spellEnd"/>
            <w:r>
              <w:rPr>
                <w:bCs/>
                <w:sz w:val="22"/>
                <w:szCs w:val="22"/>
              </w:rPr>
              <w:t xml:space="preserve"> 6</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Β΄ Παιδικός Σταθμός (Κοραή 2 &amp; Ευγενίας</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pPr>
              <w:ind w:right="-619"/>
              <w:rPr>
                <w:bCs/>
              </w:rPr>
            </w:pPr>
            <w:r>
              <w:rPr>
                <w:bCs/>
                <w:sz w:val="22"/>
                <w:szCs w:val="22"/>
              </w:rPr>
              <w:t xml:space="preserve">Γ΄ Παιδικός Σταθμός   </w:t>
            </w:r>
          </w:p>
          <w:p w:rsidR="00821B00" w:rsidRDefault="00942CC5">
            <w:r>
              <w:rPr>
                <w:bCs/>
                <w:sz w:val="22"/>
                <w:szCs w:val="22"/>
              </w:rPr>
              <w:t>(Πίνδου 36 &amp; Ιεροθέου – ισόγειο</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r w:rsidR="00821B00">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942CC5">
            <w:r>
              <w:rPr>
                <w:bCs/>
                <w:sz w:val="22"/>
                <w:szCs w:val="22"/>
              </w:rPr>
              <w:t>Α΄ Παιδικός Σταθμός (Πίνδου 43</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821B00" w:rsidRDefault="00821B00"/>
        </w:tc>
      </w:tr>
    </w:tbl>
    <w:p w:rsidR="00821B00" w:rsidRDefault="00821B00"/>
    <w:p w:rsidR="00821B00" w:rsidRDefault="00942CC5">
      <w:pPr>
        <w:rPr>
          <w:b/>
          <w:u w:val="single"/>
        </w:rPr>
      </w:pPr>
      <w:r>
        <w:rPr>
          <w:b/>
          <w:u w:val="single"/>
        </w:rPr>
        <w:t>Άρθρο 2: Ισχύουσες Διατάξεις</w:t>
      </w:r>
    </w:p>
    <w:p w:rsidR="00821B00" w:rsidRDefault="00821B00">
      <w:pPr>
        <w:rPr>
          <w:b/>
          <w:u w:val="single"/>
        </w:rPr>
      </w:pPr>
    </w:p>
    <w:p w:rsidR="00821B00" w:rsidRDefault="00942CC5">
      <w:pPr>
        <w:numPr>
          <w:ilvl w:val="0"/>
          <w:numId w:val="1"/>
        </w:numPr>
        <w:suppressAutoHyphens/>
        <w:spacing w:after="120" w:line="276" w:lineRule="auto"/>
        <w:jc w:val="both"/>
        <w:rPr>
          <w:bCs/>
          <w:sz w:val="22"/>
          <w:szCs w:val="22"/>
        </w:rPr>
      </w:pPr>
      <w:r>
        <w:rPr>
          <w:bCs/>
          <w:sz w:val="22"/>
          <w:szCs w:val="22"/>
        </w:rPr>
        <w:t>του Ν.4412/16 «Δημόσιες Συμβάσεις Έργων, Προμηθειών και Υπηρεσιών (προσαρμογή στις Οδηγίες 2014/24/ΕΕ και 2014/25/ΕΕ)»,</w:t>
      </w:r>
    </w:p>
    <w:p w:rsidR="00821B00" w:rsidRDefault="00942CC5">
      <w:pPr>
        <w:numPr>
          <w:ilvl w:val="0"/>
          <w:numId w:val="1"/>
        </w:numPr>
        <w:suppressAutoHyphens/>
        <w:spacing w:after="120" w:line="276" w:lineRule="auto"/>
        <w:jc w:val="both"/>
        <w:rPr>
          <w:bCs/>
          <w:sz w:val="22"/>
          <w:szCs w:val="22"/>
        </w:rPr>
      </w:pPr>
      <w:r>
        <w:rPr>
          <w:bCs/>
          <w:sz w:val="22"/>
          <w:szCs w:val="22"/>
        </w:rPr>
        <w:t>του Ν.3463/06 «Κύρωση του Κώδικα Δήμων και Κοινοτήτων» και ιδίως του άρθρου 209,</w:t>
      </w:r>
    </w:p>
    <w:p w:rsidR="00821B00" w:rsidRDefault="00942CC5">
      <w:pPr>
        <w:numPr>
          <w:ilvl w:val="0"/>
          <w:numId w:val="1"/>
        </w:numPr>
        <w:suppressAutoHyphens/>
        <w:spacing w:after="120" w:line="276" w:lineRule="auto"/>
        <w:jc w:val="both"/>
        <w:rPr>
          <w:bCs/>
          <w:sz w:val="22"/>
          <w:szCs w:val="22"/>
        </w:rPr>
      </w:pPr>
      <w:r>
        <w:rPr>
          <w:bCs/>
          <w:sz w:val="22"/>
          <w:szCs w:val="22"/>
        </w:rPr>
        <w:t>του Ν.3852/10 «Νέα Αρχιτεκτονική της Αυτοδιοίκησης και της Αποκεντρωμένης Διοίκησης – Πρόγραμμα Καλλικράτης»,</w:t>
      </w:r>
    </w:p>
    <w:p w:rsidR="00821B00" w:rsidRDefault="00942CC5">
      <w:pPr>
        <w:numPr>
          <w:ilvl w:val="0"/>
          <w:numId w:val="1"/>
        </w:numPr>
        <w:suppressAutoHyphens/>
        <w:spacing w:after="120" w:line="276" w:lineRule="auto"/>
        <w:jc w:val="both"/>
        <w:rPr>
          <w:bCs/>
          <w:sz w:val="22"/>
          <w:szCs w:val="22"/>
        </w:rPr>
      </w:pPr>
      <w:r>
        <w:rPr>
          <w:bCs/>
          <w:sz w:val="22"/>
          <w:szCs w:val="22"/>
        </w:rPr>
        <w:lastRenderedPageBreak/>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821B00" w:rsidRDefault="00942CC5">
      <w:pPr>
        <w:numPr>
          <w:ilvl w:val="0"/>
          <w:numId w:val="1"/>
        </w:numPr>
        <w:suppressAutoHyphens/>
        <w:spacing w:after="120" w:line="276" w:lineRule="auto"/>
        <w:jc w:val="both"/>
        <w:rPr>
          <w:bCs/>
          <w:sz w:val="22"/>
          <w:szCs w:val="22"/>
        </w:rPr>
      </w:pPr>
      <w:r>
        <w:rPr>
          <w:bCs/>
          <w:sz w:val="22"/>
          <w:szCs w:val="22"/>
        </w:rPr>
        <w:t>του Ν.4270/14 «Αρχές δημοσιονομικής διαχείρισης και εποπτείας (εν</w:t>
      </w:r>
      <w:r>
        <w:rPr>
          <w:bCs/>
          <w:sz w:val="22"/>
          <w:szCs w:val="22"/>
        </w:rPr>
        <w:softHyphen/>
        <w:t>σωμάτωση της Οδηγίας 2011/85/ΕΕ) – δημόσιο λογι</w:t>
      </w:r>
      <w:r>
        <w:rPr>
          <w:bCs/>
          <w:sz w:val="22"/>
          <w:szCs w:val="22"/>
        </w:rPr>
        <w:softHyphen/>
        <w:t>στικό και άλλες διατάξεις»,</w:t>
      </w:r>
    </w:p>
    <w:p w:rsidR="00821B00" w:rsidRDefault="00942CC5">
      <w:pPr>
        <w:numPr>
          <w:ilvl w:val="0"/>
          <w:numId w:val="1"/>
        </w:numPr>
        <w:suppressAutoHyphens/>
        <w:spacing w:after="120" w:line="276" w:lineRule="auto"/>
        <w:jc w:val="both"/>
        <w:rPr>
          <w:bCs/>
          <w:sz w:val="22"/>
          <w:szCs w:val="22"/>
        </w:rPr>
      </w:pPr>
      <w:r>
        <w:rPr>
          <w:bCs/>
          <w:sz w:val="22"/>
          <w:szCs w:val="22"/>
        </w:rPr>
        <w:t xml:space="preserve">του Π.Δ. 80/16 «Ανάληψη υποχρεώσεων από τους </w:t>
      </w:r>
      <w:proofErr w:type="spellStart"/>
      <w:r>
        <w:rPr>
          <w:bCs/>
          <w:sz w:val="22"/>
          <w:szCs w:val="22"/>
        </w:rPr>
        <w:t>Διατάκτες</w:t>
      </w:r>
      <w:proofErr w:type="spellEnd"/>
      <w:r>
        <w:rPr>
          <w:bCs/>
          <w:sz w:val="22"/>
          <w:szCs w:val="22"/>
        </w:rPr>
        <w:t xml:space="preserve">», </w:t>
      </w:r>
    </w:p>
    <w:p w:rsidR="00821B00" w:rsidRDefault="00942CC5">
      <w:pPr>
        <w:numPr>
          <w:ilvl w:val="0"/>
          <w:numId w:val="1"/>
        </w:numPr>
        <w:suppressAutoHyphens/>
        <w:spacing w:after="120" w:line="276" w:lineRule="auto"/>
        <w:jc w:val="both"/>
        <w:rPr>
          <w:bCs/>
          <w:sz w:val="22"/>
          <w:szCs w:val="22"/>
        </w:rPr>
      </w:pPr>
      <w:r>
        <w:rPr>
          <w:bCs/>
          <w:sz w:val="22"/>
          <w:szCs w:val="22"/>
        </w:rPr>
        <w:t>του Ν.4013/11 «Σύσταση Ενιαίας Ανεξάρτητης Αρχής Δημοσίων Συμβάσεων και Κεντρικού Ηλεκτρονικού Μητρώου Συμβάσεων και άλλες διατάξεις»,</w:t>
      </w:r>
    </w:p>
    <w:p w:rsidR="00821B00" w:rsidRDefault="00942CC5">
      <w:pPr>
        <w:numPr>
          <w:ilvl w:val="0"/>
          <w:numId w:val="1"/>
        </w:numPr>
        <w:suppressAutoHyphens/>
        <w:spacing w:after="120" w:line="276" w:lineRule="auto"/>
        <w:jc w:val="both"/>
        <w:rPr>
          <w:bCs/>
          <w:sz w:val="22"/>
          <w:szCs w:val="22"/>
        </w:rPr>
      </w:pPr>
      <w:r>
        <w:rPr>
          <w:bCs/>
          <w:sz w:val="22"/>
          <w:szCs w:val="22"/>
        </w:rPr>
        <w:t>της Υ.Α. 57654/17</w:t>
      </w:r>
      <w:r>
        <w:rPr>
          <w:bCs/>
          <w:iCs/>
          <w:sz w:val="22"/>
          <w:szCs w:val="22"/>
        </w:rPr>
        <w:t>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21B00" w:rsidRDefault="00942CC5">
      <w:pPr>
        <w:numPr>
          <w:ilvl w:val="0"/>
          <w:numId w:val="1"/>
        </w:numPr>
        <w:suppressAutoHyphens/>
        <w:spacing w:after="200" w:line="276" w:lineRule="auto"/>
        <w:rPr>
          <w:bCs/>
          <w:sz w:val="22"/>
          <w:szCs w:val="22"/>
        </w:rPr>
      </w:pPr>
      <w:r>
        <w:rPr>
          <w:bCs/>
          <w:sz w:val="22"/>
          <w:szCs w:val="22"/>
        </w:rPr>
        <w:t xml:space="preserve">του Ν.3861/10 «Ενίσχυση της διαφάνειας με την υποχρεωτική ανάρτηση νόμων και πράξεων των κυβερνητικών, διοικητικών και </w:t>
      </w:r>
      <w:proofErr w:type="spellStart"/>
      <w:r>
        <w:rPr>
          <w:bCs/>
          <w:sz w:val="22"/>
          <w:szCs w:val="22"/>
        </w:rPr>
        <w:t>αυτοδιοικητικών</w:t>
      </w:r>
      <w:proofErr w:type="spellEnd"/>
      <w:r>
        <w:rPr>
          <w:bCs/>
          <w:sz w:val="22"/>
          <w:szCs w:val="22"/>
        </w:rPr>
        <w:t xml:space="preserve"> οργάνων στο διαδίκτυο ”Πρόγραμμα Διαύγεια” και άλλες διατάξεις»,</w:t>
      </w:r>
    </w:p>
    <w:p w:rsidR="00821B00" w:rsidRDefault="00942CC5">
      <w:pPr>
        <w:numPr>
          <w:ilvl w:val="0"/>
          <w:numId w:val="1"/>
        </w:numPr>
        <w:suppressAutoHyphens/>
        <w:spacing w:after="200" w:line="276" w:lineRule="auto"/>
        <w:jc w:val="both"/>
        <w:rPr>
          <w:bCs/>
          <w:sz w:val="22"/>
          <w:szCs w:val="22"/>
        </w:rPr>
      </w:pPr>
      <w:r>
        <w:rPr>
          <w:bCs/>
          <w:sz w:val="22"/>
          <w:szCs w:val="22"/>
        </w:rPr>
        <w:t>του Ν.2690/99 «Κύρωση του κώδικα διοικητικής διαδικασίας και άλλες διατάξεις»,</w:t>
      </w:r>
    </w:p>
    <w:p w:rsidR="00821B00" w:rsidRDefault="00942CC5">
      <w:pPr>
        <w:numPr>
          <w:ilvl w:val="0"/>
          <w:numId w:val="1"/>
        </w:numPr>
        <w:suppressAutoHyphens/>
        <w:spacing w:after="120" w:line="276" w:lineRule="auto"/>
        <w:jc w:val="both"/>
        <w:rPr>
          <w:bCs/>
          <w:sz w:val="22"/>
          <w:szCs w:val="22"/>
        </w:rPr>
      </w:pPr>
      <w:r>
        <w:rPr>
          <w:bCs/>
          <w:sz w:val="22"/>
          <w:szCs w:val="22"/>
        </w:rPr>
        <w:t>της παραγράφου Z’ του άρθρου 1 του Ν.4152/13 «Επείγοντα μέτρα εφαρμογής των νόμων 4046/2012, 4093/2012 και 4127/2013»,</w:t>
      </w:r>
    </w:p>
    <w:p w:rsidR="00821B00" w:rsidRDefault="00942CC5">
      <w:pPr>
        <w:numPr>
          <w:ilvl w:val="0"/>
          <w:numId w:val="1"/>
        </w:numPr>
        <w:suppressAutoHyphens/>
        <w:spacing w:after="120" w:line="276" w:lineRule="auto"/>
        <w:jc w:val="both"/>
        <w:rPr>
          <w:bCs/>
          <w:sz w:val="22"/>
          <w:szCs w:val="22"/>
        </w:rPr>
      </w:pPr>
      <w:r>
        <w:rPr>
          <w:bCs/>
          <w:sz w:val="22"/>
          <w:szCs w:val="22"/>
        </w:rPr>
        <w:t xml:space="preserve">Την Πράξη Νομοθετικού Περιεχομένου, «Κατεπείγοντα μέτρα αποφυγής και περιορισμό της διάδοσης </w:t>
      </w:r>
      <w:proofErr w:type="spellStart"/>
      <w:r>
        <w:rPr>
          <w:bCs/>
          <w:sz w:val="22"/>
          <w:szCs w:val="22"/>
        </w:rPr>
        <w:t>κορωνοϊού</w:t>
      </w:r>
      <w:proofErr w:type="spellEnd"/>
      <w:r>
        <w:rPr>
          <w:bCs/>
          <w:sz w:val="22"/>
          <w:szCs w:val="22"/>
        </w:rPr>
        <w:t>» (ΦΕΚ Α’ 42/25.02.2020).</w:t>
      </w:r>
    </w:p>
    <w:p w:rsidR="00821B00" w:rsidRDefault="00942CC5">
      <w:pPr>
        <w:suppressAutoHyphens/>
        <w:spacing w:after="120" w:line="276" w:lineRule="auto"/>
        <w:ind w:left="720"/>
        <w:jc w:val="both"/>
        <w:rPr>
          <w:b/>
          <w:bCs/>
          <w:sz w:val="22"/>
          <w:szCs w:val="22"/>
          <w:u w:val="single"/>
        </w:rPr>
      </w:pPr>
      <w:r>
        <w:rPr>
          <w:b/>
          <w:bCs/>
          <w:sz w:val="22"/>
          <w:szCs w:val="22"/>
          <w:u w:val="single"/>
        </w:rPr>
        <w:t>ΆΡΘΡΟ 3: Έγγραφα σύμβασης</w:t>
      </w:r>
    </w:p>
    <w:p w:rsidR="00821B00" w:rsidRDefault="00942CC5">
      <w:pPr>
        <w:jc w:val="both"/>
        <w:rPr>
          <w:sz w:val="22"/>
          <w:szCs w:val="22"/>
        </w:rPr>
      </w:pPr>
      <w:r>
        <w:rPr>
          <w:sz w:val="22"/>
          <w:szCs w:val="22"/>
        </w:rPr>
        <w:t>Έγγραφα σύμβασης είναι:</w:t>
      </w:r>
    </w:p>
    <w:p w:rsidR="00821B00" w:rsidRDefault="00942CC5">
      <w:pPr>
        <w:jc w:val="both"/>
        <w:rPr>
          <w:sz w:val="22"/>
          <w:szCs w:val="22"/>
        </w:rPr>
      </w:pPr>
      <w:r>
        <w:rPr>
          <w:b/>
          <w:sz w:val="22"/>
          <w:szCs w:val="22"/>
          <w:lang w:val="en-US"/>
        </w:rPr>
        <w:t>1</w:t>
      </w:r>
      <w:r>
        <w:rPr>
          <w:sz w:val="22"/>
          <w:szCs w:val="22"/>
        </w:rPr>
        <w:t>. Μελέτη</w:t>
      </w:r>
    </w:p>
    <w:p w:rsidR="00821B00" w:rsidRDefault="00942CC5">
      <w:pPr>
        <w:numPr>
          <w:ilvl w:val="0"/>
          <w:numId w:val="2"/>
        </w:numPr>
        <w:jc w:val="both"/>
        <w:rPr>
          <w:sz w:val="22"/>
          <w:szCs w:val="22"/>
        </w:rPr>
      </w:pPr>
      <w:r>
        <w:rPr>
          <w:sz w:val="22"/>
          <w:szCs w:val="22"/>
        </w:rPr>
        <w:t>Τεχνική έκθεση</w:t>
      </w:r>
    </w:p>
    <w:p w:rsidR="00821B00" w:rsidRDefault="00942CC5">
      <w:pPr>
        <w:numPr>
          <w:ilvl w:val="0"/>
          <w:numId w:val="2"/>
        </w:numPr>
        <w:jc w:val="both"/>
        <w:rPr>
          <w:sz w:val="22"/>
          <w:szCs w:val="22"/>
        </w:rPr>
      </w:pPr>
      <w:r>
        <w:rPr>
          <w:sz w:val="22"/>
          <w:szCs w:val="22"/>
        </w:rPr>
        <w:t>Τεχνικές προδιαγραφές</w:t>
      </w:r>
    </w:p>
    <w:p w:rsidR="00821B00" w:rsidRDefault="00942CC5">
      <w:pPr>
        <w:numPr>
          <w:ilvl w:val="0"/>
          <w:numId w:val="2"/>
        </w:numPr>
        <w:jc w:val="both"/>
        <w:rPr>
          <w:sz w:val="22"/>
          <w:szCs w:val="22"/>
        </w:rPr>
      </w:pPr>
      <w:r>
        <w:rPr>
          <w:sz w:val="22"/>
          <w:szCs w:val="22"/>
        </w:rPr>
        <w:t>Τιμολόγιο μελέτης</w:t>
      </w:r>
    </w:p>
    <w:p w:rsidR="00821B00" w:rsidRDefault="00942CC5">
      <w:pPr>
        <w:numPr>
          <w:ilvl w:val="0"/>
          <w:numId w:val="2"/>
        </w:numPr>
        <w:jc w:val="both"/>
        <w:rPr>
          <w:sz w:val="22"/>
          <w:szCs w:val="22"/>
        </w:rPr>
      </w:pPr>
      <w:r>
        <w:rPr>
          <w:sz w:val="22"/>
          <w:szCs w:val="22"/>
        </w:rPr>
        <w:t>Ενδεικτικός προϋπολογισμός</w:t>
      </w:r>
    </w:p>
    <w:p w:rsidR="00821B00" w:rsidRDefault="00942CC5">
      <w:pPr>
        <w:numPr>
          <w:ilvl w:val="0"/>
          <w:numId w:val="2"/>
        </w:numPr>
        <w:jc w:val="both"/>
        <w:rPr>
          <w:sz w:val="22"/>
          <w:szCs w:val="22"/>
        </w:rPr>
      </w:pPr>
      <w:r>
        <w:rPr>
          <w:sz w:val="22"/>
          <w:szCs w:val="22"/>
        </w:rPr>
        <w:t>Γενική συγγραφή υποχρεώσεων</w:t>
      </w:r>
    </w:p>
    <w:p w:rsidR="00821B00" w:rsidRDefault="00942CC5">
      <w:pPr>
        <w:numPr>
          <w:ilvl w:val="0"/>
          <w:numId w:val="2"/>
        </w:numPr>
        <w:jc w:val="both"/>
        <w:rPr>
          <w:sz w:val="22"/>
          <w:szCs w:val="22"/>
        </w:rPr>
      </w:pPr>
      <w:r>
        <w:rPr>
          <w:sz w:val="22"/>
          <w:szCs w:val="22"/>
        </w:rPr>
        <w:t>Τιμολόγιο προσφοράς</w:t>
      </w:r>
    </w:p>
    <w:p w:rsidR="00821B00" w:rsidRDefault="00942CC5">
      <w:pPr>
        <w:jc w:val="both"/>
        <w:rPr>
          <w:sz w:val="22"/>
          <w:szCs w:val="22"/>
        </w:rPr>
      </w:pPr>
      <w:r>
        <w:rPr>
          <w:b/>
          <w:sz w:val="22"/>
          <w:szCs w:val="22"/>
          <w:lang w:val="en-US"/>
        </w:rPr>
        <w:t>2</w:t>
      </w:r>
      <w:r>
        <w:rPr>
          <w:sz w:val="22"/>
          <w:szCs w:val="22"/>
        </w:rPr>
        <w:t xml:space="preserve">. Προσφορά </w:t>
      </w:r>
    </w:p>
    <w:p w:rsidR="00821B00" w:rsidRDefault="00942CC5">
      <w:pPr>
        <w:jc w:val="both"/>
        <w:rPr>
          <w:sz w:val="22"/>
          <w:szCs w:val="22"/>
        </w:rPr>
      </w:pPr>
      <w:r>
        <w:rPr>
          <w:b/>
          <w:sz w:val="22"/>
          <w:szCs w:val="22"/>
          <w:lang w:val="en-US"/>
        </w:rPr>
        <w:t>3</w:t>
      </w:r>
      <w:r>
        <w:rPr>
          <w:sz w:val="22"/>
          <w:szCs w:val="22"/>
        </w:rPr>
        <w:t>. Σύμβαση</w:t>
      </w:r>
    </w:p>
    <w:p w:rsidR="00821B00" w:rsidRDefault="00821B00">
      <w:pPr>
        <w:jc w:val="both"/>
        <w:rPr>
          <w:sz w:val="22"/>
          <w:szCs w:val="22"/>
        </w:rPr>
      </w:pPr>
    </w:p>
    <w:p w:rsidR="00821B00" w:rsidRDefault="00942CC5">
      <w:pPr>
        <w:jc w:val="both"/>
        <w:rPr>
          <w:b/>
          <w:sz w:val="22"/>
          <w:szCs w:val="22"/>
          <w:u w:val="single"/>
        </w:rPr>
      </w:pPr>
      <w:r>
        <w:rPr>
          <w:b/>
          <w:sz w:val="22"/>
          <w:szCs w:val="22"/>
          <w:u w:val="single"/>
        </w:rPr>
        <w:t>ΆΡΘΡΟ 4: Προσφορές</w:t>
      </w:r>
    </w:p>
    <w:p w:rsidR="00821B00" w:rsidRDefault="00942CC5">
      <w:pPr>
        <w:jc w:val="both"/>
        <w:rPr>
          <w:sz w:val="22"/>
          <w:szCs w:val="22"/>
        </w:rPr>
      </w:pPr>
      <w:r>
        <w:rPr>
          <w:sz w:val="22"/>
          <w:szCs w:val="22"/>
        </w:rPr>
        <w:t>Γίνονται δεκτές προσφορές</w:t>
      </w:r>
      <w:r>
        <w:rPr>
          <w:b/>
          <w:sz w:val="22"/>
          <w:szCs w:val="22"/>
        </w:rPr>
        <w:t xml:space="preserve"> για το σύνολο των δημοπρατούμενων ειδών και για το σύνολο της ποσότητας αυτών. </w:t>
      </w:r>
      <w:r>
        <w:rPr>
          <w:sz w:val="22"/>
          <w:szCs w:val="22"/>
        </w:rPr>
        <w:t xml:space="preserve">Κριτήριο ανάδειξης του αναδόχου είναι η πλέον συμφέρουσα από οικονομική </w:t>
      </w:r>
      <w:proofErr w:type="spellStart"/>
      <w:r>
        <w:rPr>
          <w:sz w:val="22"/>
          <w:szCs w:val="22"/>
        </w:rPr>
        <w:t>άποψη</w:t>
      </w:r>
      <w:r>
        <w:rPr>
          <w:b/>
          <w:sz w:val="22"/>
          <w:szCs w:val="22"/>
          <w:u w:val="single"/>
        </w:rPr>
        <w:t>ΜΟΝΟ</w:t>
      </w:r>
      <w:proofErr w:type="spellEnd"/>
      <w:r>
        <w:rPr>
          <w:sz w:val="22"/>
          <w:szCs w:val="22"/>
        </w:rPr>
        <w:t xml:space="preserve">(χαμηλότερη τιμή). </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5: Σύμβαση</w:t>
      </w:r>
    </w:p>
    <w:p w:rsidR="00821B00" w:rsidRDefault="00942CC5">
      <w:pPr>
        <w:ind w:firstLine="720"/>
        <w:jc w:val="both"/>
        <w:rPr>
          <w:sz w:val="22"/>
          <w:szCs w:val="22"/>
        </w:rPr>
      </w:pPr>
      <w:r>
        <w:rPr>
          <w:sz w:val="22"/>
          <w:szCs w:val="22"/>
        </w:rPr>
        <w:t>Ο ανάδοχος μετά την κατά νόμο έγκριση του αποτελέσματος του διαγωνισμού, είναι υποχρεωμένος να προσέλθει σε ορισμένο τόπο και χρόνο, προς υπογραφή της σύμβασης και να καταθέσει την κατά το άρθρο 6 της παρούσης, εγγύηση για την καλή εκτέλεση αυτής.</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6: Εγγύηση καλής εκτέλεσης της σύμβασης</w:t>
      </w:r>
    </w:p>
    <w:p w:rsidR="00821B00" w:rsidRDefault="00942CC5">
      <w:pPr>
        <w:ind w:firstLine="720"/>
        <w:jc w:val="both"/>
        <w:rPr>
          <w:sz w:val="22"/>
          <w:szCs w:val="22"/>
        </w:rPr>
      </w:pPr>
      <w:r>
        <w:rPr>
          <w:sz w:val="22"/>
          <w:szCs w:val="22"/>
        </w:rPr>
        <w:t>Για την καλή εκτέλεση της σύμβασης ο ανάδοχος οικονομικός φορέας που θα προκύψει δεν απαιτείται να υποβάλλει εγγυητική επιστολή (άρθρο 72 παρ. 1β του Ν.4412/16).</w:t>
      </w:r>
    </w:p>
    <w:p w:rsidR="00821B00" w:rsidRDefault="00821B00">
      <w:pPr>
        <w:jc w:val="both"/>
        <w:rPr>
          <w:b/>
          <w:bCs/>
          <w:sz w:val="22"/>
          <w:szCs w:val="22"/>
        </w:rPr>
      </w:pP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7: Ποινικές ρήτρες-έκπτωση του αναδόχου.</w:t>
      </w:r>
    </w:p>
    <w:p w:rsidR="00821B00" w:rsidRDefault="00942CC5">
      <w:pPr>
        <w:jc w:val="both"/>
        <w:rPr>
          <w:bCs/>
          <w:sz w:val="22"/>
          <w:szCs w:val="22"/>
        </w:rPr>
      </w:pPr>
      <w:r>
        <w:rPr>
          <w:bCs/>
          <w:sz w:val="22"/>
          <w:szCs w:val="22"/>
        </w:rPr>
        <w:t>Σύμφωνα με το άρθρο 218 παρ. 1 του Ν. 4412/16.</w:t>
      </w:r>
    </w:p>
    <w:p w:rsidR="00821B00" w:rsidRDefault="00821B00">
      <w:pPr>
        <w:jc w:val="both"/>
        <w:rPr>
          <w:bCs/>
          <w:sz w:val="22"/>
          <w:szCs w:val="22"/>
        </w:rPr>
      </w:pPr>
    </w:p>
    <w:p w:rsidR="00821B00" w:rsidRDefault="00942CC5">
      <w:pPr>
        <w:jc w:val="both"/>
        <w:rPr>
          <w:b/>
          <w:bCs/>
          <w:sz w:val="22"/>
          <w:szCs w:val="22"/>
          <w:u w:val="single"/>
        </w:rPr>
      </w:pPr>
      <w:r>
        <w:rPr>
          <w:b/>
          <w:bCs/>
          <w:sz w:val="22"/>
          <w:szCs w:val="22"/>
          <w:u w:val="single"/>
        </w:rPr>
        <w:t>ΆΡΘΡΟ 8: Τροποποίηση συμβάσεων κατά τη διάρκειά τους.</w:t>
      </w:r>
    </w:p>
    <w:p w:rsidR="00821B00" w:rsidRDefault="00942CC5">
      <w:pPr>
        <w:jc w:val="both"/>
        <w:rPr>
          <w:bCs/>
          <w:sz w:val="22"/>
          <w:szCs w:val="22"/>
        </w:rPr>
      </w:pPr>
      <w:r>
        <w:rPr>
          <w:bCs/>
          <w:sz w:val="22"/>
          <w:szCs w:val="22"/>
        </w:rPr>
        <w:t xml:space="preserve">Σύμφωνα με το άρθρο 132 του Ν.4412/16. </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9: Περιεχόμενο των τιμών του τιμολογίου</w:t>
      </w:r>
    </w:p>
    <w:p w:rsidR="00821B00" w:rsidRDefault="00942CC5">
      <w:pPr>
        <w:ind w:firstLine="720"/>
        <w:jc w:val="both"/>
        <w:rPr>
          <w:sz w:val="22"/>
          <w:szCs w:val="22"/>
        </w:rPr>
      </w:pPr>
      <w:r>
        <w:rPr>
          <w:sz w:val="22"/>
          <w:szCs w:val="22"/>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w:t>
      </w:r>
    </w:p>
    <w:p w:rsidR="00821B00" w:rsidRDefault="00942CC5">
      <w:pPr>
        <w:ind w:firstLine="720"/>
        <w:jc w:val="both"/>
        <w:rPr>
          <w:sz w:val="22"/>
          <w:szCs w:val="22"/>
        </w:rPr>
      </w:pPr>
      <w:r>
        <w:rPr>
          <w:sz w:val="22"/>
          <w:szCs w:val="22"/>
        </w:rPr>
        <w:t>Καμία αξίωση ή διαμφισβήτηση είναι δυνατό να θεμελιωθεί εκ των υστέρων, ούτε για τις ποσότητες και τις αποστάσεις μεταφοράς των υλικών κάθε εργασίας, ούτε για τις απαιτήσεις των εργατοτεχνιτών, ούτε για τις τιμές ημερομισθίων και υλικών, μετά την συμμετοχή του αναδόχου στον διαγωνισμό.</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10: Πρόληψη ατυχημάτων-Μέτρα υγιεινής και ασφάλειας της κυκλοφορίας</w:t>
      </w:r>
    </w:p>
    <w:p w:rsidR="00821B00" w:rsidRDefault="00942CC5">
      <w:pPr>
        <w:ind w:firstLine="720"/>
        <w:jc w:val="both"/>
        <w:rPr>
          <w:sz w:val="22"/>
          <w:szCs w:val="22"/>
        </w:rPr>
      </w:pPr>
      <w:r>
        <w:rPr>
          <w:sz w:val="22"/>
          <w:szCs w:val="22"/>
        </w:rPr>
        <w:t>Ο ανάδοχος έχει την υποχρέωση για την τήρηση των διατάξεων της εργατικής νομοθεσίας και γενικότερα να συμμορφώνεται με την παρ.4 του άρθρου 34 του Π.Δ. 609/85.</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 xml:space="preserve">ΆΡΘΡΟ 11: Μελέτη συνθηκών των εργασιών </w:t>
      </w:r>
    </w:p>
    <w:p w:rsidR="00821B00" w:rsidRDefault="00942CC5">
      <w:pPr>
        <w:ind w:firstLine="720"/>
        <w:jc w:val="both"/>
        <w:rPr>
          <w:sz w:val="22"/>
          <w:szCs w:val="22"/>
        </w:rPr>
      </w:pPr>
      <w:r>
        <w:rPr>
          <w:sz w:val="22"/>
          <w:szCs w:val="22"/>
        </w:rPr>
        <w:t>Η έννοια της προσφοράς του αναδόχου είναι και βεβαίωση ότι αυτός έλαβε υπόψη τις γενικές και ειδικές συνθήκες της εργασίας, δηλαδή την θέση της εργασίας και των μερών αυτής, τις απαιτούμενες με κάθε μέσο μεταφορές, τη διάθεση, διακίνηση και εναποθήκευση των υλικών, την κατάσταση των χώρων γενικά, την ευχέρεια εξεύρεσης εργατικών χεριών, νερού, τις καιρικές συνθήκες, και οποιεσδήποτε άλλες τοπικές, ειδικές και γενικές συνθήκες, τα ζητήματα που μπορεί να προκύψουν και κατά οποιονδήποτε τρόπο μπορούν να επηρεάσουν το κόστος των εργασιών  και ότι οι εργασίες  θα εκτελεστούν σύμφωνα με τη σύμβαση προς την οποία σε κάθε περίπτωση υποχρεούται να συμμορφωθεί ο ανάδοχος.</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12: Ημερολόγιο εργασιών</w:t>
      </w:r>
    </w:p>
    <w:p w:rsidR="00821B00" w:rsidRDefault="00942CC5">
      <w:pPr>
        <w:ind w:firstLine="720"/>
        <w:jc w:val="both"/>
        <w:rPr>
          <w:sz w:val="22"/>
          <w:szCs w:val="22"/>
        </w:rPr>
      </w:pPr>
      <w:r>
        <w:rPr>
          <w:sz w:val="22"/>
          <w:szCs w:val="22"/>
        </w:rPr>
        <w:t>Ο ανάδοχος έχει την υποχρέωση να τηρεί πλήρες ημερολόγιο εργασιών όπου θα αναφέρονται οι εργασίες που εκτελέστηκαν καθημερινά (είδος - ποσότητα - θέση) και το απασχολούμενο προσωπικό.</w:t>
      </w:r>
    </w:p>
    <w:p w:rsidR="00821B00" w:rsidRDefault="00821B00">
      <w:pPr>
        <w:jc w:val="both"/>
        <w:rPr>
          <w:b/>
          <w:bCs/>
          <w:color w:val="FF0000"/>
          <w:sz w:val="22"/>
          <w:szCs w:val="22"/>
        </w:rPr>
      </w:pPr>
    </w:p>
    <w:p w:rsidR="00821B00" w:rsidRDefault="00942CC5">
      <w:pPr>
        <w:jc w:val="both"/>
        <w:rPr>
          <w:b/>
          <w:bCs/>
          <w:sz w:val="22"/>
          <w:szCs w:val="22"/>
          <w:u w:val="single"/>
        </w:rPr>
      </w:pPr>
      <w:r>
        <w:rPr>
          <w:b/>
          <w:bCs/>
          <w:sz w:val="22"/>
          <w:szCs w:val="22"/>
          <w:u w:val="single"/>
        </w:rPr>
        <w:t>ΆΡΘΡΟ 13: Διάρκεια συμβατικού χρόνου.</w:t>
      </w:r>
    </w:p>
    <w:p w:rsidR="00821B00" w:rsidRDefault="00942CC5">
      <w:pPr>
        <w:ind w:firstLine="720"/>
        <w:jc w:val="both"/>
        <w:rPr>
          <w:sz w:val="22"/>
          <w:szCs w:val="22"/>
        </w:rPr>
      </w:pPr>
      <w:r>
        <w:rPr>
          <w:sz w:val="22"/>
          <w:szCs w:val="22"/>
        </w:rPr>
        <w:t>Ο συμβατικός χρόνος των εργασιών αρχίζει με την υπογραφή της σύμβασης και θα έχει ισχύ για ένα (1) χρόνο .  Μπορεί να απαιτηθεί παράταση της σύμβασης σύμφωνα με τις διατάξεις του Ν. 4412/16</w:t>
      </w:r>
    </w:p>
    <w:p w:rsidR="00821B00" w:rsidRDefault="00821B00">
      <w:pPr>
        <w:jc w:val="both"/>
        <w:rPr>
          <w:b/>
          <w:bCs/>
          <w:color w:val="FF0000"/>
          <w:sz w:val="22"/>
          <w:szCs w:val="22"/>
        </w:rPr>
      </w:pPr>
    </w:p>
    <w:p w:rsidR="00821B00" w:rsidRDefault="00942CC5">
      <w:pPr>
        <w:jc w:val="both"/>
        <w:rPr>
          <w:b/>
          <w:bCs/>
          <w:sz w:val="22"/>
          <w:szCs w:val="22"/>
          <w:u w:val="single"/>
        </w:rPr>
      </w:pPr>
      <w:r>
        <w:rPr>
          <w:b/>
          <w:bCs/>
          <w:sz w:val="22"/>
          <w:szCs w:val="22"/>
          <w:u w:val="single"/>
        </w:rPr>
        <w:t>ΆΡΘΡΟ 14: Παραλαβή εργασιών</w:t>
      </w:r>
    </w:p>
    <w:p w:rsidR="00821B00" w:rsidRDefault="00942CC5">
      <w:pPr>
        <w:jc w:val="both"/>
        <w:rPr>
          <w:bCs/>
          <w:sz w:val="22"/>
          <w:szCs w:val="22"/>
        </w:rPr>
      </w:pPr>
      <w:r>
        <w:rPr>
          <w:bCs/>
          <w:sz w:val="22"/>
          <w:szCs w:val="22"/>
        </w:rPr>
        <w:t xml:space="preserve">Η Δ/νση πρασίνου και </w:t>
      </w:r>
      <w:proofErr w:type="spellStart"/>
      <w:r>
        <w:rPr>
          <w:bCs/>
          <w:sz w:val="22"/>
          <w:szCs w:val="22"/>
        </w:rPr>
        <w:t>Κηποτεχνίας</w:t>
      </w:r>
      <w:proofErr w:type="spellEnd"/>
      <w:r>
        <w:rPr>
          <w:bCs/>
          <w:sz w:val="22"/>
          <w:szCs w:val="22"/>
        </w:rPr>
        <w:t xml:space="preserve"> θα εποπτεύει και θα επιβλέπει κατά τις κείμενες διατάξεις, την εκτέλεση της εργασίας. Η παραλαβή θα γίνεται σύμφωνα με τις συμβατικές Τεχνικές προδιαγραφές από τις επιτροπές του άρθρου 221 του Ν. 4412/16. </w:t>
      </w:r>
    </w:p>
    <w:p w:rsidR="00821B00" w:rsidRDefault="00821B00">
      <w:pPr>
        <w:jc w:val="both"/>
        <w:rPr>
          <w:b/>
          <w:bCs/>
          <w:sz w:val="22"/>
          <w:szCs w:val="22"/>
        </w:rPr>
      </w:pPr>
    </w:p>
    <w:p w:rsidR="00821B00" w:rsidRDefault="00942CC5">
      <w:pPr>
        <w:jc w:val="both"/>
        <w:rPr>
          <w:b/>
          <w:bCs/>
          <w:sz w:val="22"/>
          <w:szCs w:val="22"/>
          <w:u w:val="single"/>
        </w:rPr>
      </w:pPr>
      <w:r>
        <w:rPr>
          <w:b/>
          <w:bCs/>
          <w:sz w:val="22"/>
          <w:szCs w:val="22"/>
          <w:u w:val="single"/>
        </w:rPr>
        <w:t>ΆΡΘΡΟ 15: Τρόπος πληρωμής</w:t>
      </w:r>
    </w:p>
    <w:p w:rsidR="00821B00" w:rsidRDefault="00942CC5">
      <w:pPr>
        <w:ind w:firstLine="720"/>
        <w:jc w:val="both"/>
        <w:rPr>
          <w:sz w:val="22"/>
          <w:szCs w:val="22"/>
        </w:rPr>
      </w:pPr>
      <w:r>
        <w:rPr>
          <w:sz w:val="22"/>
          <w:szCs w:val="22"/>
        </w:rPr>
        <w:t>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υπόκεινται. Η πληρωμή θα γίνεται κατόπιν υποβολής λογαριασμού από τον ανάδοχο στην επιβλέπουσα υπηρεσία που θα συνοδεύεται από τα τιμολόγια και τις σχετικές επιμετρήσεις. Στην περίπτωση που η επιτροπή παραλαβής συμφωνήσει ως προς την ποιότητα και την ποσότητα των εργασιών, θα καταβάλλεται στον ανάδοχο η αξία του εκάστοτε τιμολογίου.</w:t>
      </w:r>
    </w:p>
    <w:p w:rsidR="00821B00" w:rsidRDefault="00821B00">
      <w:pPr>
        <w:jc w:val="both"/>
        <w:rPr>
          <w:b/>
          <w:bCs/>
          <w:sz w:val="22"/>
          <w:szCs w:val="22"/>
        </w:rPr>
      </w:pPr>
    </w:p>
    <w:p w:rsidR="00821B00" w:rsidRDefault="00942CC5">
      <w:pPr>
        <w:jc w:val="both"/>
        <w:rPr>
          <w:b/>
          <w:bCs/>
          <w:sz w:val="22"/>
          <w:szCs w:val="22"/>
        </w:rPr>
      </w:pPr>
      <w:r>
        <w:rPr>
          <w:b/>
          <w:bCs/>
          <w:sz w:val="22"/>
          <w:szCs w:val="22"/>
        </w:rPr>
        <w:t>ΆΡΘΡΟ 16: Ποιότητα εργασιών</w:t>
      </w:r>
    </w:p>
    <w:p w:rsidR="00821B00" w:rsidRDefault="00942CC5">
      <w:pPr>
        <w:ind w:firstLine="720"/>
        <w:jc w:val="both"/>
        <w:rPr>
          <w:sz w:val="22"/>
          <w:szCs w:val="22"/>
        </w:rPr>
      </w:pPr>
      <w:r>
        <w:rPr>
          <w:sz w:val="22"/>
          <w:szCs w:val="22"/>
        </w:rPr>
        <w:t>Οι εργασίες θα είναι αρίστης ποιότητας και σύμφωνα με τις αναλυτικές περιγραφές των άρθρων και τις οδηγίες της επίβλεψης.</w:t>
      </w:r>
    </w:p>
    <w:p w:rsidR="00821B00" w:rsidRDefault="00821B00">
      <w:pPr>
        <w:jc w:val="both"/>
        <w:rPr>
          <w:b/>
          <w:bCs/>
          <w:sz w:val="22"/>
          <w:szCs w:val="22"/>
        </w:rPr>
      </w:pPr>
    </w:p>
    <w:p w:rsidR="00821B00" w:rsidRDefault="00821B00">
      <w:pPr>
        <w:jc w:val="both"/>
        <w:rPr>
          <w:b/>
          <w:bCs/>
          <w:sz w:val="22"/>
          <w:szCs w:val="22"/>
          <w:u w:val="single"/>
        </w:rPr>
      </w:pPr>
    </w:p>
    <w:p w:rsidR="00821B00" w:rsidRDefault="00821B00">
      <w:pPr>
        <w:jc w:val="both"/>
        <w:rPr>
          <w:b/>
          <w:bCs/>
          <w:sz w:val="22"/>
          <w:szCs w:val="22"/>
          <w:u w:val="single"/>
        </w:rPr>
      </w:pPr>
    </w:p>
    <w:p w:rsidR="00821B00" w:rsidRDefault="00821B00">
      <w:pPr>
        <w:jc w:val="both"/>
        <w:rPr>
          <w:b/>
          <w:bCs/>
          <w:sz w:val="22"/>
          <w:szCs w:val="22"/>
        </w:rPr>
      </w:pPr>
    </w:p>
    <w:p w:rsidR="00821B00" w:rsidRDefault="00942CC5">
      <w:pPr>
        <w:jc w:val="both"/>
        <w:rPr>
          <w:b/>
          <w:bCs/>
          <w:sz w:val="22"/>
          <w:szCs w:val="22"/>
        </w:rPr>
      </w:pPr>
      <w:r>
        <w:rPr>
          <w:b/>
          <w:bCs/>
          <w:sz w:val="22"/>
          <w:szCs w:val="22"/>
        </w:rPr>
        <w:t>ΆΡΘΡΟ 17: Φόροι -τέλη</w:t>
      </w:r>
    </w:p>
    <w:p w:rsidR="00821B00" w:rsidRDefault="00942CC5">
      <w:pPr>
        <w:ind w:firstLine="720"/>
        <w:jc w:val="both"/>
        <w:rPr>
          <w:sz w:val="22"/>
          <w:szCs w:val="22"/>
        </w:rPr>
      </w:pPr>
      <w:r>
        <w:rPr>
          <w:sz w:val="22"/>
          <w:szCs w:val="22"/>
        </w:rPr>
        <w:t>Ο ανάδοχος επιβαρύνεται με όλους τους φόρους, τα τέλη και τις κρατήσεις που ισχύουν κατά την ημέρα διενέργειας του διαγωνισμού. Ο Φ.Π.Α. βαρύνει το Δήμο.</w:t>
      </w:r>
    </w:p>
    <w:p w:rsidR="00821B00" w:rsidRDefault="00821B00">
      <w:pPr>
        <w:jc w:val="both"/>
        <w:rPr>
          <w:sz w:val="22"/>
          <w:szCs w:val="22"/>
        </w:rPr>
      </w:pPr>
    </w:p>
    <w:p w:rsidR="00821B00" w:rsidRDefault="00942CC5">
      <w:pPr>
        <w:jc w:val="both"/>
        <w:rPr>
          <w:b/>
          <w:sz w:val="22"/>
          <w:szCs w:val="22"/>
          <w:u w:val="single"/>
        </w:rPr>
      </w:pPr>
      <w:r>
        <w:rPr>
          <w:b/>
          <w:sz w:val="22"/>
          <w:szCs w:val="22"/>
          <w:u w:val="single"/>
        </w:rPr>
        <w:t xml:space="preserve">Άρθρο 18: Επίλυση διαφορών </w:t>
      </w:r>
    </w:p>
    <w:p w:rsidR="00821B00" w:rsidRDefault="00942CC5">
      <w:pPr>
        <w:jc w:val="both"/>
        <w:rPr>
          <w:sz w:val="22"/>
          <w:szCs w:val="22"/>
        </w:rPr>
      </w:pPr>
      <w:r>
        <w:rPr>
          <w:sz w:val="22"/>
          <w:szCs w:val="22"/>
        </w:rPr>
        <w:t>Οι διαφορές που θα εμφανισθούν κατά την εφαρμογή της σύμβασης επιλύονται σύμφωνα με τα ισχύοντα του Ν. 4412/2016.</w:t>
      </w:r>
    </w:p>
    <w:p w:rsidR="00821B00" w:rsidRDefault="00821B00">
      <w:pPr>
        <w:ind w:firstLine="720"/>
        <w:jc w:val="both"/>
        <w:rPr>
          <w:sz w:val="22"/>
          <w:szCs w:val="22"/>
        </w:rPr>
      </w:pPr>
    </w:p>
    <w:p w:rsidR="00821B00" w:rsidRDefault="00821B00">
      <w:pPr>
        <w:rPr>
          <w:b/>
          <w:u w:val="single"/>
        </w:rPr>
      </w:pPr>
    </w:p>
    <w:p w:rsidR="00821B00" w:rsidRDefault="006627E3">
      <w:r>
        <w:t>Ημερομηνία 5 /2</w:t>
      </w:r>
      <w:r w:rsidR="00942CC5">
        <w:t xml:space="preserve">./2021                                </w:t>
      </w:r>
      <w:r>
        <w:t xml:space="preserve">                  Ημερομηνία  5/2</w:t>
      </w:r>
      <w:r w:rsidR="00942CC5">
        <w:t>/2021</w:t>
      </w:r>
    </w:p>
    <w:p w:rsidR="00821B00" w:rsidRDefault="00942CC5">
      <w:r>
        <w:t xml:space="preserve">Η ΣΥΝΤΑΞΑΣΑ                                                     ΕΛΕΓΧΘΗΚΕ - ΘΕΩΡΗΘΗΚΕ   </w:t>
      </w:r>
    </w:p>
    <w:p w:rsidR="00821B00" w:rsidRDefault="00821B00"/>
    <w:p w:rsidR="00821B00" w:rsidRDefault="00821B00"/>
    <w:p w:rsidR="00821B00" w:rsidRDefault="00942CC5">
      <w:r>
        <w:t xml:space="preserve">ΒΑΣΑΛΑΚΗ ΙΟΥΛΙΑ                                            ΜΠΑΛΝΤΟΥΝΗΣ ΚΩΝΣΤΑΝΤΙΝΟΣ </w:t>
      </w:r>
    </w:p>
    <w:p w:rsidR="00821B00" w:rsidRDefault="00942CC5">
      <w:r>
        <w:t>ΔΕ1 – ΔΙΟΙΚΗΤΙΚΟΣ – ΟΙΚΟΝΟΜΙΚΟΣ                             ΓΕΩΠΌΝΟΣ ΤΕ13</w:t>
      </w:r>
    </w:p>
    <w:p w:rsidR="00821B00" w:rsidRDefault="00821B00"/>
    <w:p w:rsidR="00821B00" w:rsidRDefault="00821B00"/>
    <w:p w:rsidR="00821B00" w:rsidRDefault="00942CC5">
      <w:r>
        <w:t>ΑΝΑΠΛΗΡΩΤΡΙΑ ΠΡΟΪΣΤΑΜΕΝΗ                            ΔΙΕΥΘΥΝΤΗΣ ΠΡΑΣΙΝΟΥ</w:t>
      </w:r>
    </w:p>
    <w:p w:rsidR="00821B00" w:rsidRDefault="00942CC5">
      <w:r>
        <w:t>ΤΜΗΜΑΤΟΣ ΔΗΜΟΣΙΑΣ ΥΓΕΙΑΣ &amp;</w:t>
      </w:r>
      <w:r w:rsidR="006627E3">
        <w:t xml:space="preserve">                               </w:t>
      </w:r>
      <w:r>
        <w:t xml:space="preserve">&amp; ΚΗΠΟΤΕΧΝΙΑΣ </w:t>
      </w:r>
    </w:p>
    <w:p w:rsidR="00821B00" w:rsidRDefault="00942CC5">
      <w:r>
        <w:t>ΠΟΛΙΤΙΚΗΣ ΠΡΟΣΤΑΣΙΑΣ</w:t>
      </w:r>
    </w:p>
    <w:p w:rsidR="00821B00" w:rsidRDefault="00821B00"/>
    <w:p w:rsidR="00821B00" w:rsidRDefault="00821B00"/>
    <w:p w:rsidR="00821B00" w:rsidRDefault="00821B00"/>
    <w:p w:rsidR="00821B00" w:rsidRDefault="00821B00"/>
    <w:p w:rsidR="00821B00" w:rsidRDefault="00821B00"/>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u w:val="single"/>
        </w:rPr>
      </w:pPr>
    </w:p>
    <w:p w:rsidR="00821B00" w:rsidRDefault="00821B00">
      <w:pPr>
        <w:rPr>
          <w:b/>
          <w:sz w:val="22"/>
          <w:szCs w:val="22"/>
        </w:rPr>
      </w:pPr>
    </w:p>
    <w:p w:rsidR="00821B00" w:rsidRDefault="00821B00">
      <w:pPr>
        <w:rPr>
          <w:b/>
          <w:sz w:val="22"/>
          <w:szCs w:val="22"/>
        </w:rPr>
      </w:pPr>
    </w:p>
    <w:p w:rsidR="00821B00" w:rsidRDefault="00942CC5">
      <w:pPr>
        <w:rPr>
          <w:b/>
          <w:sz w:val="22"/>
          <w:szCs w:val="22"/>
        </w:rPr>
      </w:pPr>
      <w:r>
        <w:rPr>
          <w:noProof/>
        </w:rPr>
        <w:drawing>
          <wp:inline distT="0" distB="0" distL="0" distR="0">
            <wp:extent cx="672465" cy="665480"/>
            <wp:effectExtent l="0" t="0" r="0" b="0"/>
            <wp:docPr id="7" name="Εικόνα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7"/>
                    <pic:cNvPicPr>
                      <a:picLocks noChangeAspect="1" noChangeArrowheads="1"/>
                    </pic:cNvPicPr>
                  </pic:nvPicPr>
                  <pic:blipFill>
                    <a:blip r:embed="rId5"/>
                    <a:stretch>
                      <a:fillRect/>
                    </a:stretch>
                  </pic:blipFill>
                  <pic:spPr bwMode="auto">
                    <a:xfrm>
                      <a:off x="0" y="0"/>
                      <a:ext cx="672465" cy="665480"/>
                    </a:xfrm>
                    <a:prstGeom prst="rect">
                      <a:avLst/>
                    </a:prstGeom>
                  </pic:spPr>
                </pic:pic>
              </a:graphicData>
            </a:graphic>
          </wp:inline>
        </w:drawing>
      </w:r>
    </w:p>
    <w:p w:rsidR="00821B00" w:rsidRDefault="00942CC5">
      <w:pPr>
        <w:rPr>
          <w:b/>
          <w:sz w:val="22"/>
          <w:szCs w:val="22"/>
        </w:rPr>
      </w:pPr>
      <w:r>
        <w:rPr>
          <w:b/>
          <w:sz w:val="22"/>
          <w:szCs w:val="22"/>
        </w:rPr>
        <w:t>ΕΛΛΗΝΙΚΗ ΔΗΜΟΚΡΑΤΙΑ                              ΕΡΓΑΣΙΑ: «Υπηρεσίες απολύμανσης κτιρίων</w:t>
      </w:r>
    </w:p>
    <w:p w:rsidR="00821B00" w:rsidRDefault="00942CC5">
      <w:pPr>
        <w:rPr>
          <w:b/>
          <w:sz w:val="22"/>
          <w:szCs w:val="22"/>
        </w:rPr>
      </w:pPr>
      <w:r>
        <w:rPr>
          <w:b/>
          <w:sz w:val="22"/>
          <w:szCs w:val="22"/>
        </w:rPr>
        <w:t xml:space="preserve">ΠΕΡΙΦΕΡΕΙΑ ΑΤΤΙΚΗΣ                                    εν όψει των μέτρων για την αντιμετώπιση της      </w:t>
      </w:r>
    </w:p>
    <w:p w:rsidR="00821B00" w:rsidRDefault="00942CC5">
      <w:pPr>
        <w:rPr>
          <w:b/>
          <w:sz w:val="22"/>
          <w:szCs w:val="22"/>
        </w:rPr>
      </w:pPr>
      <w:r>
        <w:rPr>
          <w:b/>
          <w:sz w:val="22"/>
          <w:szCs w:val="22"/>
        </w:rPr>
        <w:t xml:space="preserve">ΔΗΜΟΣ ΜΟΣΧΑΤΟΥ-ΤΑΥΡΟΥ                       εξάπλωσης του </w:t>
      </w:r>
      <w:proofErr w:type="spellStart"/>
      <w:r>
        <w:rPr>
          <w:b/>
          <w:sz w:val="22"/>
          <w:szCs w:val="22"/>
        </w:rPr>
        <w:t>κορονοϊού</w:t>
      </w:r>
      <w:proofErr w:type="spellEnd"/>
      <w:r>
        <w:rPr>
          <w:b/>
          <w:sz w:val="22"/>
          <w:szCs w:val="22"/>
        </w:rPr>
        <w:t>»</w:t>
      </w:r>
    </w:p>
    <w:p w:rsidR="00821B00" w:rsidRDefault="00942CC5">
      <w:pPr>
        <w:rPr>
          <w:b/>
          <w:sz w:val="22"/>
          <w:szCs w:val="22"/>
        </w:rPr>
      </w:pPr>
      <w:r>
        <w:rPr>
          <w:b/>
          <w:sz w:val="22"/>
          <w:szCs w:val="22"/>
        </w:rPr>
        <w:t xml:space="preserve">Δ/ΝΣΗ ΠΡΑΣΙΝΟΥ &amp; ΚΗΠΟΤΕΧΝΙΑΣ </w:t>
      </w:r>
    </w:p>
    <w:p w:rsidR="00821B00" w:rsidRDefault="00942CC5">
      <w:pPr>
        <w:rPr>
          <w:b/>
          <w:sz w:val="22"/>
          <w:szCs w:val="22"/>
        </w:rPr>
      </w:pPr>
      <w:r>
        <w:rPr>
          <w:b/>
          <w:sz w:val="22"/>
          <w:szCs w:val="22"/>
        </w:rPr>
        <w:t>ΤΜΗΜΑ ΔΗΜΟΣΙΑΣ ΥΓΕΙΑΣ &amp;</w:t>
      </w:r>
    </w:p>
    <w:p w:rsidR="00821B00" w:rsidRDefault="00942CC5">
      <w:pPr>
        <w:rPr>
          <w:b/>
          <w:sz w:val="22"/>
          <w:szCs w:val="22"/>
        </w:rPr>
      </w:pPr>
      <w:r>
        <w:rPr>
          <w:b/>
          <w:sz w:val="22"/>
          <w:szCs w:val="22"/>
        </w:rPr>
        <w:t xml:space="preserve">ΠΟΛΙΤΙΚΗΣ ΠΡΟΣΤΑΣΙΑΣ          </w:t>
      </w:r>
    </w:p>
    <w:p w:rsidR="00821B00" w:rsidRDefault="00942CC5">
      <w:pPr>
        <w:rPr>
          <w:sz w:val="22"/>
          <w:szCs w:val="22"/>
        </w:rPr>
      </w:pPr>
      <w:r>
        <w:rPr>
          <w:sz w:val="22"/>
          <w:szCs w:val="22"/>
        </w:rPr>
        <w:t xml:space="preserve">Κοραή 36 &amp; Αγ. Γερασίμου, Τ.Κ.183.45                              </w:t>
      </w:r>
      <w:r>
        <w:rPr>
          <w:b/>
          <w:sz w:val="22"/>
          <w:szCs w:val="22"/>
        </w:rPr>
        <w:t>ΠΡΟΫΠ.  : 24.798,88€</w:t>
      </w:r>
    </w:p>
    <w:p w:rsidR="00821B00" w:rsidRDefault="00942CC5">
      <w:pPr>
        <w:rPr>
          <w:sz w:val="22"/>
          <w:szCs w:val="22"/>
        </w:rPr>
      </w:pPr>
      <w:proofErr w:type="spellStart"/>
      <w:r>
        <w:rPr>
          <w:sz w:val="22"/>
          <w:szCs w:val="22"/>
        </w:rPr>
        <w:t>Τηλ</w:t>
      </w:r>
      <w:proofErr w:type="spellEnd"/>
      <w:r>
        <w:rPr>
          <w:sz w:val="22"/>
          <w:szCs w:val="22"/>
        </w:rPr>
        <w:t xml:space="preserve">.: 213-2036208                                                              </w:t>
      </w:r>
      <w:r>
        <w:rPr>
          <w:b/>
          <w:sz w:val="22"/>
          <w:szCs w:val="22"/>
        </w:rPr>
        <w:t>ΑΡ. ΜΕΛ. :</w:t>
      </w:r>
      <w:r>
        <w:rPr>
          <w:color w:val="FF0000"/>
          <w:sz w:val="22"/>
          <w:szCs w:val="22"/>
        </w:rPr>
        <w:t xml:space="preserve"> 00 </w:t>
      </w:r>
      <w:r>
        <w:rPr>
          <w:sz w:val="22"/>
          <w:szCs w:val="22"/>
        </w:rPr>
        <w:t>/ 2021</w:t>
      </w:r>
    </w:p>
    <w:p w:rsidR="00821B00" w:rsidRDefault="00821B00"/>
    <w:p w:rsidR="00821B00" w:rsidRDefault="00821B00">
      <w:pPr>
        <w:rPr>
          <w:b/>
          <w:u w:val="single"/>
        </w:rPr>
      </w:pPr>
    </w:p>
    <w:p w:rsidR="00821B00" w:rsidRDefault="00942CC5">
      <w:pPr>
        <w:jc w:val="center"/>
        <w:rPr>
          <w:b/>
          <w:u w:val="single"/>
        </w:rPr>
      </w:pPr>
      <w:r>
        <w:rPr>
          <w:b/>
          <w:u w:val="single"/>
        </w:rPr>
        <w:t>ΤΙΜΟΛΟΓΙΟ ΠΡΟΣΦΟΡΑΣ</w:t>
      </w:r>
    </w:p>
    <w:p w:rsidR="00821B00" w:rsidRDefault="00821B00">
      <w:pPr>
        <w:jc w:val="center"/>
      </w:pPr>
    </w:p>
    <w:tbl>
      <w:tblPr>
        <w:tblStyle w:val="a8"/>
        <w:tblW w:w="9049" w:type="dxa"/>
        <w:tblLook w:val="04A0"/>
      </w:tblPr>
      <w:tblGrid>
        <w:gridCol w:w="630"/>
        <w:gridCol w:w="2334"/>
        <w:gridCol w:w="1557"/>
        <w:gridCol w:w="1525"/>
        <w:gridCol w:w="1503"/>
        <w:gridCol w:w="1500"/>
      </w:tblGrid>
      <w:tr w:rsidR="00821B00">
        <w:tc>
          <w:tcPr>
            <w:tcW w:w="594" w:type="dxa"/>
            <w:shd w:val="clear" w:color="auto" w:fill="auto"/>
          </w:tcPr>
          <w:p w:rsidR="00821B00" w:rsidRDefault="00821B00">
            <w:pPr>
              <w:rPr>
                <w:b/>
              </w:rPr>
            </w:pPr>
          </w:p>
          <w:p w:rsidR="00821B00" w:rsidRDefault="00942CC5">
            <w:pPr>
              <w:rPr>
                <w:b/>
              </w:rPr>
            </w:pPr>
            <w:r>
              <w:rPr>
                <w:b/>
              </w:rPr>
              <w:t>Α/Α</w:t>
            </w:r>
          </w:p>
        </w:tc>
        <w:tc>
          <w:tcPr>
            <w:tcW w:w="2348" w:type="dxa"/>
            <w:shd w:val="clear" w:color="auto" w:fill="auto"/>
          </w:tcPr>
          <w:p w:rsidR="00821B00" w:rsidRDefault="00821B00">
            <w:pPr>
              <w:rPr>
                <w:b/>
              </w:rPr>
            </w:pPr>
          </w:p>
          <w:p w:rsidR="00821B00" w:rsidRDefault="00942CC5">
            <w:pPr>
              <w:rPr>
                <w:b/>
              </w:rPr>
            </w:pPr>
            <w:r>
              <w:rPr>
                <w:b/>
              </w:rPr>
              <w:t>Εργασία</w:t>
            </w:r>
          </w:p>
        </w:tc>
        <w:tc>
          <w:tcPr>
            <w:tcW w:w="1560" w:type="dxa"/>
            <w:shd w:val="clear" w:color="auto" w:fill="auto"/>
          </w:tcPr>
          <w:p w:rsidR="00821B00" w:rsidRDefault="00942CC5">
            <w:pPr>
              <w:rPr>
                <w:b/>
              </w:rPr>
            </w:pPr>
            <w:r>
              <w:rPr>
                <w:b/>
              </w:rPr>
              <w:t>Μονάδα μέτρησης</w:t>
            </w:r>
          </w:p>
        </w:tc>
        <w:tc>
          <w:tcPr>
            <w:tcW w:w="1530" w:type="dxa"/>
            <w:shd w:val="clear" w:color="auto" w:fill="auto"/>
          </w:tcPr>
          <w:p w:rsidR="00821B00" w:rsidRDefault="00821B00">
            <w:pPr>
              <w:rPr>
                <w:b/>
              </w:rPr>
            </w:pPr>
          </w:p>
          <w:p w:rsidR="00821B00" w:rsidRDefault="00942CC5">
            <w:pPr>
              <w:rPr>
                <w:b/>
              </w:rPr>
            </w:pPr>
            <w:r>
              <w:rPr>
                <w:b/>
              </w:rPr>
              <w:t>Ποσότητα</w:t>
            </w:r>
          </w:p>
        </w:tc>
        <w:tc>
          <w:tcPr>
            <w:tcW w:w="1506" w:type="dxa"/>
            <w:shd w:val="clear" w:color="auto" w:fill="auto"/>
          </w:tcPr>
          <w:p w:rsidR="00821B00" w:rsidRDefault="00942CC5">
            <w:pPr>
              <w:rPr>
                <w:b/>
              </w:rPr>
            </w:pPr>
            <w:r>
              <w:rPr>
                <w:b/>
              </w:rPr>
              <w:t>Τιμή μονάδας €</w:t>
            </w:r>
          </w:p>
        </w:tc>
        <w:tc>
          <w:tcPr>
            <w:tcW w:w="1510" w:type="dxa"/>
            <w:shd w:val="clear" w:color="auto" w:fill="auto"/>
          </w:tcPr>
          <w:p w:rsidR="00821B00" w:rsidRDefault="00821B00">
            <w:pPr>
              <w:rPr>
                <w:b/>
              </w:rPr>
            </w:pPr>
          </w:p>
          <w:p w:rsidR="00821B00" w:rsidRDefault="00942CC5">
            <w:pPr>
              <w:rPr>
                <w:b/>
              </w:rPr>
            </w:pPr>
            <w:r>
              <w:rPr>
                <w:b/>
              </w:rPr>
              <w:t>Σύνολο €</w:t>
            </w:r>
          </w:p>
        </w:tc>
      </w:tr>
      <w:tr w:rsidR="00821B00">
        <w:tc>
          <w:tcPr>
            <w:tcW w:w="594" w:type="dxa"/>
            <w:shd w:val="clear" w:color="auto" w:fill="auto"/>
          </w:tcPr>
          <w:p w:rsidR="00821B00" w:rsidRDefault="00942CC5">
            <w:pPr>
              <w:rPr>
                <w:b/>
              </w:rPr>
            </w:pPr>
            <w:r>
              <w:rPr>
                <w:b/>
              </w:rPr>
              <w:t>1</w:t>
            </w:r>
          </w:p>
        </w:tc>
        <w:tc>
          <w:tcPr>
            <w:tcW w:w="2348" w:type="dxa"/>
            <w:shd w:val="clear" w:color="auto" w:fill="auto"/>
          </w:tcPr>
          <w:p w:rsidR="00821B00" w:rsidRDefault="00942CC5">
            <w:r>
              <w:t xml:space="preserve">Υπηρεσίες απολύμανσης κτιρίων εν όψει των μέτρων για την αντιμετώπιση της εξάπλωσης του </w:t>
            </w:r>
            <w:proofErr w:type="spellStart"/>
            <w:r>
              <w:t>κορονοϊού</w:t>
            </w:r>
            <w:proofErr w:type="spellEnd"/>
            <w:r>
              <w:t>.</w:t>
            </w:r>
          </w:p>
        </w:tc>
        <w:tc>
          <w:tcPr>
            <w:tcW w:w="1560" w:type="dxa"/>
            <w:shd w:val="clear" w:color="auto" w:fill="auto"/>
          </w:tcPr>
          <w:p w:rsidR="00821B00" w:rsidRDefault="00942CC5">
            <w:r>
              <w:t xml:space="preserve">Λίτρα </w:t>
            </w:r>
            <w:proofErr w:type="spellStart"/>
            <w:r>
              <w:t>ψεκαστικού</w:t>
            </w:r>
            <w:proofErr w:type="spellEnd"/>
            <w:r>
              <w:t xml:space="preserve"> υγρού</w:t>
            </w:r>
          </w:p>
        </w:tc>
        <w:tc>
          <w:tcPr>
            <w:tcW w:w="1530" w:type="dxa"/>
            <w:shd w:val="clear" w:color="auto" w:fill="auto"/>
          </w:tcPr>
          <w:p w:rsidR="00821B00" w:rsidRDefault="00821B00"/>
          <w:p w:rsidR="00821B00" w:rsidRDefault="00821B00"/>
          <w:p w:rsidR="00821B00" w:rsidRDefault="00942CC5">
            <w:r>
              <w:t>18.181,00</w:t>
            </w:r>
          </w:p>
        </w:tc>
        <w:tc>
          <w:tcPr>
            <w:tcW w:w="1506" w:type="dxa"/>
            <w:shd w:val="clear" w:color="auto" w:fill="auto"/>
          </w:tcPr>
          <w:p w:rsidR="00821B00" w:rsidRDefault="00821B00"/>
        </w:tc>
        <w:tc>
          <w:tcPr>
            <w:tcW w:w="1510" w:type="dxa"/>
            <w:shd w:val="clear" w:color="auto" w:fill="auto"/>
          </w:tcPr>
          <w:p w:rsidR="00821B00" w:rsidRDefault="00821B00"/>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ΣΥΝΟΛΟ:</w:t>
            </w:r>
          </w:p>
        </w:tc>
        <w:tc>
          <w:tcPr>
            <w:tcW w:w="1510" w:type="dxa"/>
            <w:shd w:val="clear" w:color="auto" w:fill="auto"/>
          </w:tcPr>
          <w:p w:rsidR="00821B00" w:rsidRDefault="00821B00">
            <w:pPr>
              <w:rPr>
                <w:b/>
              </w:rPr>
            </w:pPr>
          </w:p>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Φ.Π.Α. 24%:</w:t>
            </w:r>
          </w:p>
        </w:tc>
        <w:tc>
          <w:tcPr>
            <w:tcW w:w="1510" w:type="dxa"/>
            <w:shd w:val="clear" w:color="auto" w:fill="auto"/>
          </w:tcPr>
          <w:p w:rsidR="00821B00" w:rsidRDefault="00821B00">
            <w:pPr>
              <w:rPr>
                <w:b/>
              </w:rPr>
            </w:pPr>
          </w:p>
        </w:tc>
      </w:tr>
      <w:tr w:rsidR="00821B00">
        <w:tc>
          <w:tcPr>
            <w:tcW w:w="594" w:type="dxa"/>
            <w:shd w:val="clear" w:color="auto" w:fill="auto"/>
          </w:tcPr>
          <w:p w:rsidR="00821B00" w:rsidRDefault="00821B00">
            <w:pPr>
              <w:rPr>
                <w:b/>
              </w:rPr>
            </w:pPr>
          </w:p>
        </w:tc>
        <w:tc>
          <w:tcPr>
            <w:tcW w:w="2348" w:type="dxa"/>
            <w:shd w:val="clear" w:color="auto" w:fill="auto"/>
          </w:tcPr>
          <w:p w:rsidR="00821B00" w:rsidRDefault="00821B00">
            <w:pPr>
              <w:rPr>
                <w:b/>
              </w:rPr>
            </w:pPr>
          </w:p>
        </w:tc>
        <w:tc>
          <w:tcPr>
            <w:tcW w:w="1560" w:type="dxa"/>
            <w:shd w:val="clear" w:color="auto" w:fill="auto"/>
          </w:tcPr>
          <w:p w:rsidR="00821B00" w:rsidRDefault="00821B00">
            <w:pPr>
              <w:rPr>
                <w:b/>
              </w:rPr>
            </w:pPr>
          </w:p>
        </w:tc>
        <w:tc>
          <w:tcPr>
            <w:tcW w:w="1530" w:type="dxa"/>
            <w:shd w:val="clear" w:color="auto" w:fill="auto"/>
          </w:tcPr>
          <w:p w:rsidR="00821B00" w:rsidRDefault="00821B00">
            <w:pPr>
              <w:rPr>
                <w:b/>
              </w:rPr>
            </w:pPr>
          </w:p>
        </w:tc>
        <w:tc>
          <w:tcPr>
            <w:tcW w:w="1506" w:type="dxa"/>
            <w:shd w:val="clear" w:color="auto" w:fill="auto"/>
          </w:tcPr>
          <w:p w:rsidR="00821B00" w:rsidRDefault="00942CC5">
            <w:pPr>
              <w:rPr>
                <w:b/>
              </w:rPr>
            </w:pPr>
            <w:r>
              <w:rPr>
                <w:b/>
              </w:rPr>
              <w:t>ΓΕΝΙΚΟ ΣΥΝΟΛΟ:</w:t>
            </w:r>
          </w:p>
        </w:tc>
        <w:tc>
          <w:tcPr>
            <w:tcW w:w="1510" w:type="dxa"/>
            <w:shd w:val="clear" w:color="auto" w:fill="auto"/>
          </w:tcPr>
          <w:p w:rsidR="00821B00" w:rsidRDefault="00821B00">
            <w:pPr>
              <w:rPr>
                <w:b/>
              </w:rPr>
            </w:pPr>
          </w:p>
        </w:tc>
      </w:tr>
    </w:tbl>
    <w:p w:rsidR="00821B00" w:rsidRDefault="00821B00"/>
    <w:p w:rsidR="00821B00" w:rsidRDefault="00821B00"/>
    <w:p w:rsidR="00821B00" w:rsidRDefault="00821B00">
      <w:pPr>
        <w:jc w:val="center"/>
      </w:pPr>
    </w:p>
    <w:p w:rsidR="00821B00" w:rsidRDefault="00942CC5">
      <w:pPr>
        <w:jc w:val="center"/>
        <w:rPr>
          <w:sz w:val="22"/>
          <w:szCs w:val="22"/>
        </w:rPr>
      </w:pPr>
      <w:r>
        <w:rPr>
          <w:sz w:val="22"/>
          <w:szCs w:val="22"/>
        </w:rPr>
        <w:t>Ο Προσφέρων</w:t>
      </w:r>
    </w:p>
    <w:p w:rsidR="00821B00" w:rsidRDefault="00821B00">
      <w:pPr>
        <w:jc w:val="center"/>
        <w:rPr>
          <w:b/>
          <w:sz w:val="22"/>
          <w:szCs w:val="22"/>
          <w:lang w:val="en-US"/>
        </w:rPr>
      </w:pPr>
    </w:p>
    <w:p w:rsidR="00821B00" w:rsidRDefault="00942CC5">
      <w:pPr>
        <w:jc w:val="center"/>
        <w:rPr>
          <w:sz w:val="22"/>
          <w:szCs w:val="22"/>
        </w:rPr>
      </w:pPr>
      <w:r>
        <w:rPr>
          <w:sz w:val="22"/>
          <w:szCs w:val="22"/>
        </w:rPr>
        <w:t>…………/……………/2021</w:t>
      </w:r>
    </w:p>
    <w:p w:rsidR="00821B00" w:rsidRDefault="00821B00">
      <w:pPr>
        <w:jc w:val="center"/>
        <w:rPr>
          <w:sz w:val="22"/>
          <w:szCs w:val="22"/>
        </w:rPr>
      </w:pPr>
    </w:p>
    <w:p w:rsidR="00821B00" w:rsidRDefault="00942CC5">
      <w:pPr>
        <w:jc w:val="center"/>
        <w:rPr>
          <w:sz w:val="22"/>
          <w:szCs w:val="22"/>
        </w:rPr>
      </w:pPr>
      <w:r>
        <w:rPr>
          <w:sz w:val="22"/>
          <w:szCs w:val="22"/>
        </w:rPr>
        <w:t>Υπογραφή  Σφραγίδα</w:t>
      </w:r>
    </w:p>
    <w:p w:rsidR="00821B00" w:rsidRDefault="00821B00">
      <w:pPr>
        <w:jc w:val="center"/>
      </w:pPr>
    </w:p>
    <w:sectPr w:rsidR="00821B00" w:rsidSect="00821B00">
      <w:pgSz w:w="11906" w:h="16838"/>
      <w:pgMar w:top="993" w:right="1133" w:bottom="1276" w:left="180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E159A"/>
    <w:multiLevelType w:val="multilevel"/>
    <w:tmpl w:val="C61230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51683796"/>
    <w:multiLevelType w:val="multilevel"/>
    <w:tmpl w:val="FCA60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24506F1"/>
    <w:multiLevelType w:val="multilevel"/>
    <w:tmpl w:val="F4DAF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1B00"/>
    <w:rsid w:val="00307332"/>
    <w:rsid w:val="00510C6A"/>
    <w:rsid w:val="00517AE1"/>
    <w:rsid w:val="006627E3"/>
    <w:rsid w:val="00821B00"/>
    <w:rsid w:val="00942CC5"/>
    <w:rsid w:val="00DF3159"/>
    <w:rsid w:val="00F247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257"/>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Char"/>
    <w:qFormat/>
    <w:rsid w:val="002766C3"/>
    <w:pPr>
      <w:keepNext/>
      <w:outlineLvl w:val="0"/>
    </w:pPr>
    <w:rPr>
      <w:szCs w:val="20"/>
      <w:lang w:eastAsia="en-US"/>
    </w:rPr>
  </w:style>
  <w:style w:type="paragraph" w:customStyle="1" w:styleId="Heading5">
    <w:name w:val="Heading 5"/>
    <w:basedOn w:val="a"/>
    <w:next w:val="a"/>
    <w:link w:val="5Char"/>
    <w:qFormat/>
    <w:rsid w:val="002766C3"/>
    <w:pPr>
      <w:keepNext/>
      <w:jc w:val="both"/>
      <w:outlineLvl w:val="4"/>
    </w:pPr>
    <w:rPr>
      <w:b/>
      <w:szCs w:val="20"/>
      <w:lang w:eastAsia="en-US"/>
    </w:rPr>
  </w:style>
  <w:style w:type="character" w:customStyle="1" w:styleId="Char">
    <w:name w:val="Κείμενο πλαισίου Char"/>
    <w:basedOn w:val="a0"/>
    <w:link w:val="a3"/>
    <w:uiPriority w:val="99"/>
    <w:semiHidden/>
    <w:qFormat/>
    <w:rsid w:val="00065257"/>
    <w:rPr>
      <w:rFonts w:ascii="Tahoma" w:eastAsia="Times New Roman" w:hAnsi="Tahoma" w:cs="Tahoma"/>
      <w:sz w:val="16"/>
      <w:szCs w:val="16"/>
      <w:lang w:eastAsia="el-GR"/>
    </w:rPr>
  </w:style>
  <w:style w:type="character" w:customStyle="1" w:styleId="1Char">
    <w:name w:val="Επικεφαλίδα 1 Char"/>
    <w:basedOn w:val="a0"/>
    <w:link w:val="Heading1"/>
    <w:qFormat/>
    <w:rsid w:val="002766C3"/>
    <w:rPr>
      <w:rFonts w:ascii="Times New Roman" w:eastAsia="Times New Roman" w:hAnsi="Times New Roman" w:cs="Times New Roman"/>
      <w:sz w:val="24"/>
      <w:szCs w:val="20"/>
    </w:rPr>
  </w:style>
  <w:style w:type="character" w:customStyle="1" w:styleId="5Char">
    <w:name w:val="Επικεφαλίδα 5 Char"/>
    <w:basedOn w:val="a0"/>
    <w:link w:val="Heading5"/>
    <w:qFormat/>
    <w:rsid w:val="002766C3"/>
    <w:rPr>
      <w:rFonts w:ascii="Times New Roman" w:eastAsia="Times New Roman" w:hAnsi="Times New Roman" w:cs="Times New Roman"/>
      <w:b/>
      <w:sz w:val="24"/>
      <w:szCs w:val="20"/>
    </w:rPr>
  </w:style>
  <w:style w:type="paragraph" w:customStyle="1" w:styleId="a4">
    <w:name w:val="Επικεφαλίδα"/>
    <w:basedOn w:val="a"/>
    <w:next w:val="a5"/>
    <w:qFormat/>
    <w:rsid w:val="00821B00"/>
    <w:pPr>
      <w:keepNext/>
      <w:spacing w:before="240" w:after="120"/>
    </w:pPr>
    <w:rPr>
      <w:rFonts w:ascii="Liberation Sans" w:eastAsia="Microsoft YaHei" w:hAnsi="Liberation Sans" w:cs="Arial"/>
      <w:sz w:val="28"/>
      <w:szCs w:val="28"/>
    </w:rPr>
  </w:style>
  <w:style w:type="paragraph" w:styleId="a5">
    <w:name w:val="Body Text"/>
    <w:basedOn w:val="a"/>
    <w:rsid w:val="00821B00"/>
    <w:pPr>
      <w:spacing w:after="140" w:line="276" w:lineRule="auto"/>
    </w:pPr>
  </w:style>
  <w:style w:type="paragraph" w:styleId="a6">
    <w:name w:val="List"/>
    <w:basedOn w:val="a"/>
    <w:uiPriority w:val="99"/>
    <w:semiHidden/>
    <w:unhideWhenUsed/>
    <w:rsid w:val="00824225"/>
    <w:pPr>
      <w:ind w:left="283" w:hanging="283"/>
      <w:contextualSpacing/>
    </w:pPr>
  </w:style>
  <w:style w:type="paragraph" w:customStyle="1" w:styleId="Caption">
    <w:name w:val="Caption"/>
    <w:basedOn w:val="a"/>
    <w:qFormat/>
    <w:rsid w:val="00821B00"/>
    <w:pPr>
      <w:suppressLineNumbers/>
      <w:spacing w:before="120" w:after="120"/>
    </w:pPr>
    <w:rPr>
      <w:rFonts w:cs="Arial"/>
      <w:i/>
      <w:iCs/>
    </w:rPr>
  </w:style>
  <w:style w:type="paragraph" w:customStyle="1" w:styleId="a7">
    <w:name w:val="Ευρετήριο"/>
    <w:basedOn w:val="a"/>
    <w:qFormat/>
    <w:rsid w:val="00821B00"/>
    <w:pPr>
      <w:suppressLineNumbers/>
    </w:pPr>
    <w:rPr>
      <w:rFonts w:cs="Arial"/>
    </w:rPr>
  </w:style>
  <w:style w:type="paragraph" w:styleId="a3">
    <w:name w:val="Balloon Text"/>
    <w:basedOn w:val="a"/>
    <w:link w:val="Char"/>
    <w:uiPriority w:val="99"/>
    <w:semiHidden/>
    <w:unhideWhenUsed/>
    <w:qFormat/>
    <w:rsid w:val="00065257"/>
    <w:rPr>
      <w:rFonts w:ascii="Tahoma" w:hAnsi="Tahoma" w:cs="Tahoma"/>
      <w:sz w:val="16"/>
      <w:szCs w:val="16"/>
    </w:rPr>
  </w:style>
  <w:style w:type="paragraph" w:customStyle="1" w:styleId="31">
    <w:name w:val="Λίστα 31"/>
    <w:basedOn w:val="a6"/>
    <w:rsid w:val="00824225"/>
    <w:pPr>
      <w:spacing w:after="120"/>
      <w:ind w:left="360" w:hanging="360"/>
    </w:pPr>
    <w:rPr>
      <w:rFonts w:cs="Tahoma"/>
      <w:b/>
      <w:sz w:val="28"/>
      <w:szCs w:val="20"/>
      <w:lang w:eastAsia="ar-SA"/>
    </w:rPr>
  </w:style>
  <w:style w:type="table" w:styleId="a8">
    <w:name w:val="Table Grid"/>
    <w:basedOn w:val="a1"/>
    <w:uiPriority w:val="59"/>
    <w:rsid w:val="005858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3346</Words>
  <Characters>18070</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NetLab</dc:creator>
  <dc:description/>
  <cp:lastModifiedBy>Χρήστης των Windows</cp:lastModifiedBy>
  <cp:revision>61</cp:revision>
  <cp:lastPrinted>2021-02-19T07:42:00Z</cp:lastPrinted>
  <dcterms:created xsi:type="dcterms:W3CDTF">2020-03-05T08:46:00Z</dcterms:created>
  <dcterms:modified xsi:type="dcterms:W3CDTF">2021-02-19T07:49:00Z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