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5" w:rsidRPr="000D4F44" w:rsidRDefault="009A2C65">
      <w:pPr>
        <w:rPr>
          <w:b/>
          <w:sz w:val="28"/>
          <w:szCs w:val="28"/>
        </w:rPr>
      </w:pPr>
      <w:r w:rsidRPr="000D4F44">
        <w:rPr>
          <w:b/>
          <w:sz w:val="28"/>
          <w:szCs w:val="28"/>
        </w:rPr>
        <w:t>Α. Έργα και</w:t>
      </w:r>
      <w:r w:rsidR="00F704A9" w:rsidRPr="000D4F44">
        <w:rPr>
          <w:b/>
          <w:sz w:val="28"/>
          <w:szCs w:val="28"/>
        </w:rPr>
        <w:t xml:space="preserve"> Υπηρεσίες που</w:t>
      </w:r>
      <w:r w:rsidRPr="000D4F44">
        <w:rPr>
          <w:b/>
          <w:sz w:val="28"/>
          <w:szCs w:val="28"/>
        </w:rPr>
        <w:t xml:space="preserve"> ολοκληρώθηκαν ή ολοκληρώνονται</w:t>
      </w:r>
    </w:p>
    <w:p w:rsidR="009A2C65" w:rsidRDefault="009A2C65" w:rsidP="009A2C6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2C65">
        <w:rPr>
          <w:rFonts w:cstheme="minorHAnsi"/>
          <w:b/>
          <w:sz w:val="24"/>
          <w:szCs w:val="24"/>
        </w:rPr>
        <w:t>ΑΝΑΠΛΑΣΗ ΠΛ. ΠΑΠΑΝΤΩΝΗ (ΜΕΤΑΜΟΡΦΩΣΗΣ) (</w:t>
      </w:r>
      <w:r w:rsidRPr="009A2C65">
        <w:rPr>
          <w:rFonts w:cstheme="minorHAnsi"/>
          <w:sz w:val="24"/>
          <w:szCs w:val="24"/>
        </w:rPr>
        <w:t>έργο που παραδίνεται για     χρήση άμεσα) ποσό σύμβασης 584.144,36 και συμπληρωματική σύμβαση ποσού 87.000,00 € . (Χρηματοδότηση από Περιφέρεια)</w:t>
      </w:r>
      <w:r>
        <w:rPr>
          <w:rFonts w:cstheme="minorHAnsi"/>
          <w:sz w:val="24"/>
          <w:szCs w:val="24"/>
        </w:rPr>
        <w:t>.</w:t>
      </w:r>
    </w:p>
    <w:p w:rsidR="009A2C65" w:rsidRDefault="009A2C65" w:rsidP="009A2C65">
      <w:pPr>
        <w:pStyle w:val="a3"/>
        <w:rPr>
          <w:rFonts w:cstheme="minorHAnsi"/>
          <w:sz w:val="24"/>
          <w:szCs w:val="24"/>
        </w:rPr>
      </w:pPr>
    </w:p>
    <w:p w:rsidR="00897CA9" w:rsidRDefault="009A2C65" w:rsidP="00897CA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 xml:space="preserve">ΔΙΑΜΟΡΦΩΣΗ ΟΙΚΟΠΕΔΟΥ ΠΑΣΑ ΣΕ ΥΠΑΙΘΡΙΟ ΧΩΡΟ ΣΤΑΘΜΕΥΣΗΣ ΚΑΙ ΠΡΑΣΙΝΟΥ </w:t>
      </w:r>
      <w:r w:rsidRPr="00E92B62">
        <w:rPr>
          <w:rFonts w:cstheme="minorHAnsi"/>
          <w:sz w:val="24"/>
          <w:szCs w:val="24"/>
        </w:rPr>
        <w:t xml:space="preserve">ποσό σύμβασης 180.014,73 € , το έργο έχει ολοκληρωθεί </w:t>
      </w:r>
      <w:r w:rsidR="00C86E6C" w:rsidRPr="00C86E6C">
        <w:rPr>
          <w:rFonts w:cstheme="minorHAnsi"/>
          <w:sz w:val="24"/>
          <w:szCs w:val="24"/>
        </w:rPr>
        <w:t>.</w:t>
      </w:r>
    </w:p>
    <w:p w:rsidR="00897CA9" w:rsidRPr="00897CA9" w:rsidRDefault="00897CA9" w:rsidP="00897CA9">
      <w:pPr>
        <w:spacing w:after="0" w:line="240" w:lineRule="auto"/>
        <w:rPr>
          <w:rFonts w:cstheme="minorHAnsi"/>
          <w:sz w:val="24"/>
          <w:szCs w:val="24"/>
        </w:rPr>
      </w:pPr>
    </w:p>
    <w:p w:rsidR="009A2C65" w:rsidRPr="009A2C65" w:rsidRDefault="009A2C65" w:rsidP="00897CA9">
      <w:pPr>
        <w:pStyle w:val="a3"/>
        <w:numPr>
          <w:ilvl w:val="0"/>
          <w:numId w:val="1"/>
        </w:numPr>
        <w:spacing w:after="0" w:line="240" w:lineRule="auto"/>
        <w:ind w:left="714" w:right="-58" w:hanging="357"/>
        <w:jc w:val="both"/>
        <w:rPr>
          <w:rFonts w:cstheme="minorHAnsi"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 xml:space="preserve">ΑΝΤΙΠΛΗΜΜΥΡΙΚΗ ΘΩΡΑΚΙΣΗ ΤΗΣ ΠΟΛΗΣ ΜΑΣ  </w:t>
      </w:r>
    </w:p>
    <w:p w:rsidR="009A2C65" w:rsidRDefault="009A2C65" w:rsidP="009A2C65">
      <w:pPr>
        <w:pStyle w:val="a3"/>
        <w:ind w:left="851" w:hanging="3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α)</w:t>
      </w:r>
      <w:r w:rsidRPr="00E92B62">
        <w:rPr>
          <w:rFonts w:cstheme="minorHAnsi"/>
          <w:sz w:val="24"/>
          <w:szCs w:val="24"/>
        </w:rPr>
        <w:t xml:space="preserve"> Αντιπλημμυρικό έργο Βόρ</w:t>
      </w:r>
      <w:r w:rsidR="0038323C">
        <w:rPr>
          <w:rFonts w:cstheme="minorHAnsi"/>
          <w:sz w:val="24"/>
          <w:szCs w:val="24"/>
        </w:rPr>
        <w:t>ε</w:t>
      </w:r>
      <w:r w:rsidRPr="00E92B62">
        <w:rPr>
          <w:rFonts w:cstheme="minorHAnsi"/>
          <w:sz w:val="24"/>
          <w:szCs w:val="24"/>
        </w:rPr>
        <w:t>ια  ΗΣΑΠ του Μοσχάτου (έργο σε εξέλιξη από την περιφέρεια αττικής ΔΕ Μοσχάτου-ΔΕ Ταύρου και ΔΕ Ρέντη)</w:t>
      </w:r>
      <w:r w:rsidR="0038323C">
        <w:rPr>
          <w:rFonts w:cstheme="minorHAnsi"/>
          <w:sz w:val="24"/>
          <w:szCs w:val="24"/>
        </w:rPr>
        <w:t xml:space="preserve"> ποσό σύμβασης 12.710.800,00 €</w:t>
      </w:r>
    </w:p>
    <w:p w:rsidR="009A2C65" w:rsidRPr="00E92B62" w:rsidRDefault="009A2C65" w:rsidP="009A2C65">
      <w:pPr>
        <w:pStyle w:val="a3"/>
        <w:ind w:left="49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β)</w:t>
      </w:r>
      <w:r w:rsidRPr="009A2C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92B62">
        <w:rPr>
          <w:rFonts w:cstheme="minorHAnsi"/>
          <w:sz w:val="24"/>
          <w:szCs w:val="24"/>
        </w:rPr>
        <w:t xml:space="preserve">Στην αντιπλημμυρική προστασία περιοχής κόμβου Πειραιώς και </w:t>
      </w:r>
    </w:p>
    <w:p w:rsidR="009A2C65" w:rsidRDefault="009A2C65" w:rsidP="009A2C65">
      <w:pPr>
        <w:pStyle w:val="a3"/>
        <w:ind w:left="495"/>
        <w:jc w:val="both"/>
        <w:rPr>
          <w:rFonts w:cstheme="minorHAnsi"/>
          <w:sz w:val="24"/>
          <w:szCs w:val="24"/>
        </w:rPr>
      </w:pPr>
      <w:r w:rsidRPr="00E92B62">
        <w:rPr>
          <w:rFonts w:cstheme="minorHAnsi"/>
          <w:sz w:val="24"/>
          <w:szCs w:val="24"/>
        </w:rPr>
        <w:t xml:space="preserve">      </w:t>
      </w:r>
      <w:proofErr w:type="spellStart"/>
      <w:r w:rsidRPr="00E92B62">
        <w:rPr>
          <w:rFonts w:cstheme="minorHAnsi"/>
          <w:sz w:val="24"/>
          <w:szCs w:val="24"/>
        </w:rPr>
        <w:t>Χαμοστέρνας</w:t>
      </w:r>
      <w:proofErr w:type="spellEnd"/>
      <w:r w:rsidRPr="00E92B62">
        <w:rPr>
          <w:rFonts w:cstheme="minorHAnsi"/>
          <w:sz w:val="24"/>
          <w:szCs w:val="24"/>
        </w:rPr>
        <w:t xml:space="preserve"> ( έργο Περιφέρειας Αττικής σε εξέλιξη) .</w:t>
      </w:r>
    </w:p>
    <w:p w:rsidR="009A2C65" w:rsidRDefault="009A2C65" w:rsidP="009A2C65">
      <w:pPr>
        <w:pStyle w:val="a3"/>
        <w:ind w:left="49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</w:t>
      </w:r>
      <w:r w:rsidR="00714E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Ολοκλήρωση αντιπλημμυρικών έργων Α΄ Φάσης στην παραλία του </w:t>
      </w:r>
    </w:p>
    <w:p w:rsidR="009A2C65" w:rsidRDefault="009A2C65" w:rsidP="009A2C65">
      <w:pPr>
        <w:pStyle w:val="a3"/>
        <w:ind w:left="49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Μοσχάτου.</w:t>
      </w:r>
    </w:p>
    <w:p w:rsidR="009A2C65" w:rsidRPr="00E92B62" w:rsidRDefault="009A2C65" w:rsidP="009A2C65">
      <w:pPr>
        <w:pStyle w:val="a3"/>
        <w:ind w:left="495" w:right="-5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δ)</w:t>
      </w:r>
      <w:r w:rsidRPr="009A2C65">
        <w:rPr>
          <w:rFonts w:cstheme="minorHAnsi"/>
          <w:sz w:val="24"/>
          <w:szCs w:val="24"/>
        </w:rPr>
        <w:t xml:space="preserve"> </w:t>
      </w:r>
      <w:r w:rsidR="00714EC9">
        <w:rPr>
          <w:rFonts w:cstheme="minorHAnsi"/>
          <w:sz w:val="24"/>
          <w:szCs w:val="24"/>
        </w:rPr>
        <w:t xml:space="preserve"> </w:t>
      </w:r>
      <w:r w:rsidRPr="00E92B62">
        <w:rPr>
          <w:rFonts w:cstheme="minorHAnsi"/>
          <w:sz w:val="24"/>
          <w:szCs w:val="24"/>
        </w:rPr>
        <w:t xml:space="preserve">Στην επέκταση δικτύου όμβριων ΒΔ. Μοσχάτου, προϋπολογισμού </w:t>
      </w:r>
    </w:p>
    <w:p w:rsidR="009A2C65" w:rsidRDefault="009A2C65" w:rsidP="009A2C65">
      <w:pPr>
        <w:pStyle w:val="a3"/>
        <w:ind w:left="495" w:right="-58"/>
        <w:jc w:val="both"/>
        <w:rPr>
          <w:rFonts w:cstheme="minorHAnsi"/>
          <w:sz w:val="24"/>
          <w:szCs w:val="24"/>
        </w:rPr>
      </w:pPr>
      <w:r w:rsidRPr="00E92B62">
        <w:rPr>
          <w:rFonts w:cstheme="minorHAnsi"/>
          <w:sz w:val="24"/>
          <w:szCs w:val="24"/>
        </w:rPr>
        <w:t xml:space="preserve">      2.380.000,00 €.    Έργο προς δημοπράτηση. ( ΠΔΕ-ΥΠΕΣ) </w:t>
      </w:r>
    </w:p>
    <w:p w:rsidR="003E42DB" w:rsidRDefault="009A2C65" w:rsidP="003E42DB">
      <w:pPr>
        <w:pStyle w:val="a3"/>
        <w:ind w:left="4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ε)</w:t>
      </w:r>
      <w:r w:rsidR="003E42DB">
        <w:rPr>
          <w:rFonts w:cstheme="minorHAnsi"/>
          <w:sz w:val="24"/>
          <w:szCs w:val="24"/>
        </w:rPr>
        <w:t xml:space="preserve">  </w:t>
      </w:r>
      <w:r w:rsidR="003E42DB" w:rsidRPr="003E42DB">
        <w:rPr>
          <w:rFonts w:cstheme="minorHAnsi"/>
          <w:sz w:val="24"/>
          <w:szCs w:val="24"/>
        </w:rPr>
        <w:t xml:space="preserve"> </w:t>
      </w:r>
      <w:r w:rsidR="003E42DB">
        <w:rPr>
          <w:rFonts w:cstheme="minorHAnsi"/>
          <w:sz w:val="24"/>
          <w:szCs w:val="24"/>
        </w:rPr>
        <w:t>Έ</w:t>
      </w:r>
      <w:r w:rsidR="003E42DB" w:rsidRPr="00E92B62">
        <w:rPr>
          <w:rFonts w:cstheme="minorHAnsi"/>
          <w:sz w:val="24"/>
          <w:szCs w:val="24"/>
        </w:rPr>
        <w:t>γκριση πίστωσης ποσού 10.000.000,00 €</w:t>
      </w:r>
      <w:r w:rsidR="003E42DB" w:rsidRPr="003E42DB">
        <w:rPr>
          <w:rFonts w:cstheme="minorHAnsi"/>
          <w:sz w:val="24"/>
          <w:szCs w:val="24"/>
        </w:rPr>
        <w:t xml:space="preserve"> από το πρόγραμμα δημοσίων </w:t>
      </w:r>
    </w:p>
    <w:p w:rsidR="003E42DB" w:rsidRDefault="003E42DB" w:rsidP="003E42DB">
      <w:pPr>
        <w:pStyle w:val="a3"/>
        <w:ind w:left="4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3E42DB">
        <w:rPr>
          <w:rFonts w:cstheme="minorHAnsi"/>
          <w:sz w:val="24"/>
          <w:szCs w:val="24"/>
        </w:rPr>
        <w:t xml:space="preserve">επενδύσεων για εργασίες Διευθέτησης των κοιτών του Ιλισού  ποταμού και </w:t>
      </w:r>
    </w:p>
    <w:p w:rsidR="003E42DB" w:rsidRDefault="003E42DB" w:rsidP="003E42DB">
      <w:pPr>
        <w:pStyle w:val="a3"/>
        <w:ind w:left="4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3E42DB">
        <w:rPr>
          <w:rFonts w:cstheme="minorHAnsi"/>
          <w:sz w:val="24"/>
          <w:szCs w:val="24"/>
        </w:rPr>
        <w:t>έργων αντιπλημμυρικής</w:t>
      </w:r>
      <w:r>
        <w:rPr>
          <w:rFonts w:cstheme="minorHAnsi"/>
          <w:sz w:val="24"/>
          <w:szCs w:val="24"/>
        </w:rPr>
        <w:t xml:space="preserve"> προστασίας κατόπιν ενεργειών μας.</w:t>
      </w:r>
    </w:p>
    <w:p w:rsidR="003E42DB" w:rsidRDefault="003E42DB" w:rsidP="003E42DB">
      <w:pPr>
        <w:pStyle w:val="a3"/>
        <w:ind w:left="495"/>
        <w:rPr>
          <w:rFonts w:cstheme="minorHAnsi"/>
          <w:sz w:val="24"/>
          <w:szCs w:val="24"/>
        </w:rPr>
      </w:pPr>
    </w:p>
    <w:p w:rsidR="003E42DB" w:rsidRPr="003E42DB" w:rsidRDefault="003E42DB" w:rsidP="003E42D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>ΠΛΗΡΗΣ ΑΝΑΚΑΤΑΣΚΕΥΗ ΤΩΝ ΠΑΙΔΙΚΩΝ ΧΑΡΩΝ ΣΤΗΝ ΔΕ ΤΑΥΡΟΥ</w:t>
      </w:r>
      <w:r>
        <w:rPr>
          <w:rFonts w:cstheme="minorHAnsi"/>
          <w:b/>
          <w:sz w:val="24"/>
          <w:szCs w:val="24"/>
        </w:rPr>
        <w:t>.</w:t>
      </w:r>
    </w:p>
    <w:p w:rsidR="003E42DB" w:rsidRPr="003E42DB" w:rsidRDefault="003E42DB" w:rsidP="003E42DB">
      <w:pPr>
        <w:pStyle w:val="a3"/>
        <w:rPr>
          <w:rFonts w:cstheme="minorHAnsi"/>
          <w:sz w:val="24"/>
          <w:szCs w:val="24"/>
        </w:rPr>
      </w:pPr>
    </w:p>
    <w:p w:rsidR="003E42DB" w:rsidRDefault="003E42DB" w:rsidP="00714EC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 xml:space="preserve">ΣΥΝΤΗΡΗΣΗ ΕΠΙΣΚΕΥΗ  ΠΕΖΟΔΡΟΜΙΩΝ ΣΕ ΔΙΑΦΟΡΟΥΣ ΔΡΟΜΟΥΣ ΤΟΥ ΔΗΜΟΥ – ΔΗΜΙΟΥΡΓΙΑ ΠΡΟΣΒΑΣΗΣ ΑΜΕΑ. </w:t>
      </w:r>
      <w:r w:rsidRPr="00E92B62">
        <w:rPr>
          <w:rFonts w:cstheme="minorHAnsi"/>
          <w:sz w:val="24"/>
          <w:szCs w:val="24"/>
        </w:rPr>
        <w:t>επιφάνειας</w:t>
      </w:r>
      <w:r w:rsidRPr="00E92B62">
        <w:rPr>
          <w:rFonts w:cstheme="minorHAnsi"/>
          <w:b/>
          <w:sz w:val="24"/>
          <w:szCs w:val="24"/>
        </w:rPr>
        <w:t xml:space="preserve"> </w:t>
      </w:r>
      <w:r w:rsidRPr="00E92B62">
        <w:rPr>
          <w:rFonts w:cstheme="minorHAnsi"/>
          <w:sz w:val="24"/>
          <w:szCs w:val="24"/>
        </w:rPr>
        <w:t>8.500 τμ ποσό σύμβασης 301.781,63 € &amp; ποσό συμπληρωματικής σύμβασης 45.000,00 €. (το έργο είναι σε εξέλιξη)</w:t>
      </w:r>
      <w:r>
        <w:rPr>
          <w:rFonts w:cstheme="minorHAnsi"/>
          <w:sz w:val="24"/>
          <w:szCs w:val="24"/>
        </w:rPr>
        <w:t>.</w:t>
      </w:r>
      <w:r w:rsidRPr="00714EC9">
        <w:rPr>
          <w:rFonts w:cstheme="minorHAnsi"/>
          <w:sz w:val="24"/>
          <w:szCs w:val="24"/>
        </w:rPr>
        <w:t xml:space="preserve"> </w:t>
      </w:r>
    </w:p>
    <w:p w:rsidR="00714EC9" w:rsidRPr="00714EC9" w:rsidRDefault="00714EC9" w:rsidP="00714EC9">
      <w:pPr>
        <w:spacing w:after="0"/>
        <w:jc w:val="both"/>
        <w:rPr>
          <w:rFonts w:cstheme="minorHAnsi"/>
          <w:sz w:val="24"/>
          <w:szCs w:val="24"/>
        </w:rPr>
      </w:pPr>
    </w:p>
    <w:p w:rsidR="003E42DB" w:rsidRPr="00E92B62" w:rsidRDefault="003E42DB" w:rsidP="00714EC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b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>ΣΥΝΤΗΡΗΣΗ ΕΠΙΣΚΕΥΗ ΦΘΟΡΩΝ ΔΗΜΟΤΙΚΩΝ ΟΔΩΝ.</w:t>
      </w:r>
      <w:r w:rsidRPr="00E92B62">
        <w:rPr>
          <w:rFonts w:cstheme="minorHAnsi"/>
          <w:sz w:val="24"/>
          <w:szCs w:val="24"/>
        </w:rPr>
        <w:t xml:space="preserve"> </w:t>
      </w:r>
      <w:r w:rsidR="00714EC9">
        <w:rPr>
          <w:rFonts w:cstheme="minorHAnsi"/>
          <w:sz w:val="24"/>
          <w:szCs w:val="24"/>
        </w:rPr>
        <w:t>Ποσό σύ</w:t>
      </w:r>
      <w:r w:rsidRPr="00E92B62">
        <w:rPr>
          <w:rFonts w:cstheme="minorHAnsi"/>
          <w:sz w:val="24"/>
          <w:szCs w:val="24"/>
        </w:rPr>
        <w:t>μβασης 240.000,00 €</w:t>
      </w:r>
      <w:r w:rsidRPr="00E92B62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(επιφά</w:t>
      </w:r>
      <w:r w:rsidRPr="00E92B62">
        <w:rPr>
          <w:rFonts w:cstheme="minorHAnsi"/>
          <w:sz w:val="24"/>
          <w:szCs w:val="24"/>
        </w:rPr>
        <w:t>νειας 31.154 τμ)</w:t>
      </w:r>
      <w:r w:rsidR="00C86E6C">
        <w:rPr>
          <w:rFonts w:cstheme="minorHAnsi"/>
          <w:sz w:val="24"/>
          <w:szCs w:val="24"/>
        </w:rPr>
        <w:t xml:space="preserve"> ολοκληρώθηκε</w:t>
      </w:r>
      <w:r w:rsidR="00714EC9">
        <w:rPr>
          <w:rFonts w:cstheme="minorHAnsi"/>
          <w:sz w:val="24"/>
          <w:szCs w:val="24"/>
        </w:rPr>
        <w:t>.</w:t>
      </w:r>
    </w:p>
    <w:p w:rsidR="003E42DB" w:rsidRPr="00E92B62" w:rsidRDefault="003E42DB" w:rsidP="003E42DB">
      <w:pPr>
        <w:pStyle w:val="a3"/>
        <w:jc w:val="both"/>
        <w:rPr>
          <w:rFonts w:cstheme="minorHAnsi"/>
          <w:b/>
          <w:sz w:val="24"/>
          <w:szCs w:val="24"/>
        </w:rPr>
      </w:pPr>
    </w:p>
    <w:p w:rsidR="00714EC9" w:rsidRDefault="003E42DB" w:rsidP="00714EC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 xml:space="preserve">ΚΑΤΑΣΚΕΥΗ ΑΝΟΙΚΤΩΝ ΓΗΠΕΔΩΝ 5Χ5 &amp; 8Χ8 ΣΤΗΝ ΔΕ ΜΟΣΧΑΤΟΥ </w:t>
      </w:r>
      <w:r w:rsidRPr="00E92B62">
        <w:rPr>
          <w:rFonts w:cstheme="minorHAnsi"/>
          <w:sz w:val="24"/>
          <w:szCs w:val="24"/>
        </w:rPr>
        <w:t>επί της οδού Μιαούλη (Χορηγία)</w:t>
      </w:r>
      <w:r w:rsidR="00C86E6C" w:rsidRPr="00C86E6C">
        <w:rPr>
          <w:rFonts w:cstheme="minorHAnsi"/>
          <w:sz w:val="24"/>
          <w:szCs w:val="24"/>
        </w:rPr>
        <w:t xml:space="preserve"> </w:t>
      </w:r>
      <w:r w:rsidR="00C86E6C">
        <w:rPr>
          <w:rFonts w:cstheme="minorHAnsi"/>
          <w:sz w:val="24"/>
          <w:szCs w:val="24"/>
        </w:rPr>
        <w:t>ολοκληρώθηκε</w:t>
      </w:r>
      <w:r w:rsidR="00714EC9">
        <w:rPr>
          <w:rFonts w:cstheme="minorHAnsi"/>
          <w:sz w:val="24"/>
          <w:szCs w:val="24"/>
        </w:rPr>
        <w:t>.</w:t>
      </w:r>
    </w:p>
    <w:p w:rsidR="00714EC9" w:rsidRPr="00714EC9" w:rsidRDefault="00714EC9" w:rsidP="00714E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42DB" w:rsidRPr="007F616F" w:rsidRDefault="003E42DB" w:rsidP="00C86E6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 xml:space="preserve">ΚΑΤΑΣΚΕΥΗ ΠΡΟΣΩΡΙΝΩΝ ΕΓΚΑΤΑΣΤΑΣΕΩΝ  ΣΤΕΓΑΣΗΣ ΓΙΑ ΤΗΝ ΚΑΛΥΨΗ ΕΠΕΙΓΟΥΣΩΝ ΑΝΑΓΚΩΝ ΤΗΣ ΔΙΧΡΟΝΗΣ ΠΡΟΣΧΟΛΙΚΗΣ ΕΚΠΑΙΔΕΥΣΗΣ ΤΟΥ ΔΗΜΟΥ ΜΟΣΧΑΤΟΥ ΤΑΥΡΟΥ.  </w:t>
      </w:r>
      <w:r w:rsidRPr="00E92B62">
        <w:rPr>
          <w:rFonts w:cstheme="minorHAnsi"/>
          <w:sz w:val="24"/>
          <w:szCs w:val="24"/>
        </w:rPr>
        <w:t xml:space="preserve">προϋπολογισμού 198.000,00 € (στην οδό Θράκης ΔΕ Μοσχάτου </w:t>
      </w:r>
      <w:r w:rsidR="00C86E6C">
        <w:rPr>
          <w:rFonts w:cstheme="minorHAnsi"/>
          <w:sz w:val="24"/>
          <w:szCs w:val="24"/>
        </w:rPr>
        <w:t xml:space="preserve"> σε οικόπεδο του Δήμου) (</w:t>
      </w:r>
      <w:r w:rsidRPr="00E92B62">
        <w:rPr>
          <w:rFonts w:cstheme="minorHAnsi"/>
          <w:sz w:val="24"/>
          <w:szCs w:val="24"/>
        </w:rPr>
        <w:t xml:space="preserve"> Υλοποιήθηκε)</w:t>
      </w:r>
      <w:r w:rsidR="00C86E6C">
        <w:rPr>
          <w:rFonts w:cstheme="minorHAnsi"/>
          <w:sz w:val="24"/>
          <w:szCs w:val="24"/>
        </w:rPr>
        <w:t>.</w:t>
      </w:r>
    </w:p>
    <w:p w:rsidR="007F616F" w:rsidRPr="007F616F" w:rsidRDefault="007F616F" w:rsidP="007F616F">
      <w:pPr>
        <w:pStyle w:val="a3"/>
        <w:rPr>
          <w:rFonts w:cstheme="minorHAnsi"/>
          <w:b/>
          <w:sz w:val="24"/>
          <w:szCs w:val="24"/>
        </w:rPr>
      </w:pPr>
    </w:p>
    <w:p w:rsidR="007F616F" w:rsidRPr="007F616F" w:rsidRDefault="007F616F" w:rsidP="007F616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E42DB" w:rsidRPr="00714EC9" w:rsidRDefault="003E42DB" w:rsidP="003E42DB">
      <w:pPr>
        <w:pStyle w:val="a3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lastRenderedPageBreak/>
        <w:t xml:space="preserve">ΚΑΤΑΣΚΕΥΗ 7 ΑΙΘΟΥΣΩΝ ΠΡΟΣΩΡΙΝΩΝ ΕΓΚΑΤΑΣΤΑΣΕΩΝ  ΣΤΕΓΑΣΗΣ ΓΙΑ ΤΗΝ ΚΑΛΥΨΗ ΕΠΕΙΓΟΥΣΩΝ ΑΝΑΓΚΩΝ ΤΗΣ ΔΙΧΡΟΝΗΣ ΠΡΟΣΧΟΛΙΚΗΣ ΕΚΠΑΙΔΕΥΣΗΣ ΤΟΥ ΔΗΜΟΥ ΜΟΣΧΑΤΟΥ ΤΑΥΡΟΥ.  </w:t>
      </w:r>
      <w:r w:rsidRPr="00E92B62">
        <w:rPr>
          <w:rFonts w:cstheme="minorHAnsi"/>
          <w:sz w:val="24"/>
          <w:szCs w:val="24"/>
        </w:rPr>
        <w:t>(ΚΤΥΠ</w:t>
      </w:r>
      <w:r w:rsidR="00C86E6C">
        <w:rPr>
          <w:rFonts w:cstheme="minorHAnsi"/>
          <w:sz w:val="24"/>
          <w:szCs w:val="24"/>
        </w:rPr>
        <w:t xml:space="preserve"> ΑΕ</w:t>
      </w:r>
      <w:r w:rsidRPr="00E92B6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Υλοποιείται.</w:t>
      </w:r>
    </w:p>
    <w:p w:rsidR="00714EC9" w:rsidRPr="00E92B62" w:rsidRDefault="00714EC9" w:rsidP="00714EC9">
      <w:pPr>
        <w:pStyle w:val="a3"/>
        <w:jc w:val="both"/>
        <w:rPr>
          <w:rFonts w:cstheme="minorHAnsi"/>
          <w:b/>
          <w:sz w:val="24"/>
          <w:szCs w:val="24"/>
        </w:rPr>
      </w:pPr>
    </w:p>
    <w:p w:rsidR="00C86E6C" w:rsidRDefault="003E42DB" w:rsidP="007F616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 xml:space="preserve">ΣΥΝΤΗΡΗΣΗ ΣΧΟΛΙΚΩΝ ΧΩΡΩΝ - ΕΠΕΙΓΟΥΣΕΣ ΕΡΓΑΣΙΕΣ </w:t>
      </w:r>
      <w:r w:rsidRPr="003E42DB">
        <w:rPr>
          <w:rFonts w:cstheme="minorHAnsi"/>
          <w:b/>
          <w:sz w:val="24"/>
          <w:szCs w:val="24"/>
        </w:rPr>
        <w:t xml:space="preserve">ΑΠΟΚΑΤΑΣΤΑΣΗΣ ΒΛΑΒΩΝ ΣΕ ΣΧΟΛΙΚΑ ΚΤΙΡΙΑ </w:t>
      </w:r>
      <w:r w:rsidR="00C86E6C">
        <w:rPr>
          <w:rFonts w:cstheme="minorHAnsi"/>
          <w:sz w:val="24"/>
          <w:szCs w:val="24"/>
        </w:rPr>
        <w:t>(Σεισμός 2019)</w:t>
      </w:r>
      <w:r w:rsidRPr="003E42DB">
        <w:rPr>
          <w:rFonts w:cstheme="minorHAnsi"/>
          <w:sz w:val="24"/>
          <w:szCs w:val="24"/>
        </w:rPr>
        <w:t>Προϋπολογισμού 170.000,00 €</w:t>
      </w:r>
      <w:r w:rsidR="00C86E6C">
        <w:rPr>
          <w:rFonts w:cstheme="minorHAnsi"/>
          <w:sz w:val="24"/>
          <w:szCs w:val="24"/>
        </w:rPr>
        <w:t xml:space="preserve"> υλοποιήθηκε.</w:t>
      </w:r>
    </w:p>
    <w:p w:rsidR="007F616F" w:rsidRPr="007F616F" w:rsidRDefault="007F616F" w:rsidP="007F61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42DB" w:rsidRPr="00E92B62" w:rsidRDefault="003E42DB" w:rsidP="007F616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 xml:space="preserve">ΕΠΙΣΚΕΥΗ ΣΥΝΤΗΡΗΣΗ ΣΧΟΛΙΚΩΝ ΚΤΙΡΙΩΝ &amp; ΑΥΛΕΙΩΝ ΧΩΡΩΝ ΚΑΙ ΛΟΙΠΕΣ ΔΡΑΣΕΙΣ </w:t>
      </w:r>
      <w:r w:rsidRPr="00E92B62">
        <w:rPr>
          <w:rFonts w:cstheme="minorHAnsi"/>
          <w:sz w:val="24"/>
          <w:szCs w:val="24"/>
        </w:rPr>
        <w:t>ποσό σύμβασης 253.403,40 € (χρηματοδότηση Φιλόδημος - Δήμος)</w:t>
      </w:r>
    </w:p>
    <w:p w:rsidR="003E42DB" w:rsidRPr="003E42DB" w:rsidRDefault="003E42DB" w:rsidP="003E42DB">
      <w:pPr>
        <w:pStyle w:val="a3"/>
        <w:rPr>
          <w:rFonts w:cstheme="minorHAnsi"/>
          <w:sz w:val="24"/>
          <w:szCs w:val="24"/>
        </w:rPr>
      </w:pPr>
    </w:p>
    <w:p w:rsidR="00FF6CC5" w:rsidRPr="007F616F" w:rsidRDefault="004638B6" w:rsidP="003E42DB">
      <w:pPr>
        <w:rPr>
          <w:b/>
          <w:sz w:val="28"/>
          <w:szCs w:val="28"/>
        </w:rPr>
      </w:pPr>
      <w:r w:rsidRPr="000D4F44">
        <w:rPr>
          <w:rFonts w:cstheme="minorHAnsi"/>
          <w:b/>
          <w:sz w:val="28"/>
          <w:szCs w:val="28"/>
        </w:rPr>
        <w:t>Β.</w:t>
      </w:r>
      <w:r w:rsidRPr="000D4F44">
        <w:rPr>
          <w:rFonts w:cstheme="minorHAnsi"/>
          <w:sz w:val="28"/>
          <w:szCs w:val="28"/>
        </w:rPr>
        <w:t xml:space="preserve"> </w:t>
      </w:r>
      <w:r w:rsidRPr="000D4F44">
        <w:rPr>
          <w:b/>
          <w:sz w:val="28"/>
          <w:szCs w:val="28"/>
        </w:rPr>
        <w:t>Έργα και Υπηρεσίες που</w:t>
      </w:r>
      <w:r w:rsidR="00FF6CC5" w:rsidRPr="000D4F44">
        <w:rPr>
          <w:b/>
          <w:sz w:val="28"/>
          <w:szCs w:val="28"/>
        </w:rPr>
        <w:t xml:space="preserve"> πρόκειται άμεσα να υλοποιηθούν</w:t>
      </w:r>
    </w:p>
    <w:p w:rsidR="00613B98" w:rsidRPr="00C86E6C" w:rsidRDefault="004638B6" w:rsidP="00613B98">
      <w:pPr>
        <w:pStyle w:val="a3"/>
        <w:numPr>
          <w:ilvl w:val="0"/>
          <w:numId w:val="3"/>
        </w:numPr>
        <w:jc w:val="both"/>
        <w:rPr>
          <w:rFonts w:cstheme="minorHAnsi"/>
          <w:color w:val="FF0000"/>
          <w:sz w:val="24"/>
          <w:szCs w:val="24"/>
        </w:rPr>
      </w:pPr>
      <w:r w:rsidRPr="00C86E6C">
        <w:rPr>
          <w:rFonts w:cstheme="minorHAnsi"/>
          <w:b/>
          <w:sz w:val="24"/>
          <w:szCs w:val="24"/>
        </w:rPr>
        <w:t xml:space="preserve">ΑΝΑΠΛΑΣΗ ΠΑΡΚΟΥ ΕΝΟΠΛΩΝ ΔΥΝΑΜΕΩΝ ΜΕ ΔΗΜΙΟΥΡΓΙΑ ΔΗΜΟΣΙΟΥ ΥΠΕΡΤΟΠΙΚΟΥ ΠΟΛΟΥ ΠΡΑΣΙΝΟΥ ΜΕ ΗΠΙΕΣ ΧΡΗΣΕΙΣ ΠΟΛΙΤΙΣΜΟΥ, ΑΘΛΗΤΙΣΜΟΥ, ΑΝΑΨΥΧΗΣ,  </w:t>
      </w:r>
      <w:r w:rsidRPr="00C86E6C">
        <w:rPr>
          <w:rFonts w:cstheme="minorHAnsi"/>
          <w:sz w:val="24"/>
          <w:szCs w:val="24"/>
        </w:rPr>
        <w:t xml:space="preserve">προϋπολογισμού 800.000,00 € (έχει ολοκληρωθεί ο διαγωνισμός  &amp; έχει αναδεχθεί ανάδοχος του έργου. </w:t>
      </w:r>
    </w:p>
    <w:p w:rsidR="00C86E6C" w:rsidRPr="00C86E6C" w:rsidRDefault="00C86E6C" w:rsidP="00C86E6C">
      <w:pPr>
        <w:pStyle w:val="a3"/>
        <w:jc w:val="both"/>
        <w:rPr>
          <w:rFonts w:cstheme="minorHAnsi"/>
          <w:color w:val="FF0000"/>
          <w:sz w:val="24"/>
          <w:szCs w:val="24"/>
        </w:rPr>
      </w:pPr>
    </w:p>
    <w:p w:rsidR="00613B98" w:rsidRPr="00613B98" w:rsidRDefault="004638B6" w:rsidP="00613B98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</w:rPr>
      </w:pPr>
      <w:r w:rsidRPr="00E92B62">
        <w:rPr>
          <w:rFonts w:eastAsia="Calibri" w:cstheme="minorHAnsi"/>
          <w:b/>
          <w:kern w:val="1"/>
          <w:sz w:val="24"/>
          <w:szCs w:val="24"/>
        </w:rPr>
        <w:t xml:space="preserve">ΟΛΟΚΛΗΡΩΜΕΝΗ ΑΝΑΠΛΑΣΗ ΠΕΡΙΟΧΗΣ ΟΤ 16 </w:t>
      </w:r>
      <w:r w:rsidRPr="00E92B62">
        <w:rPr>
          <w:rFonts w:eastAsia="Calibri" w:cstheme="minorHAnsi"/>
          <w:kern w:val="1"/>
          <w:sz w:val="24"/>
          <w:szCs w:val="24"/>
        </w:rPr>
        <w:t xml:space="preserve">(έχει γίνει ο διαγωνισμός </w:t>
      </w:r>
      <w:r w:rsidRPr="00E92B62">
        <w:rPr>
          <w:rFonts w:cstheme="minorHAnsi"/>
          <w:sz w:val="24"/>
          <w:szCs w:val="24"/>
        </w:rPr>
        <w:t>&amp; έχει αναδεχθεί προσωρινός ανάδοχος του έργου. Προϋπολογισμού 750.000,00 €</w:t>
      </w:r>
      <w:r w:rsidRPr="005B2707">
        <w:rPr>
          <w:rFonts w:cstheme="minorHAnsi"/>
          <w:sz w:val="24"/>
          <w:szCs w:val="24"/>
        </w:rPr>
        <w:t xml:space="preserve"> </w:t>
      </w:r>
      <w:r w:rsidR="00C86E6C">
        <w:rPr>
          <w:rFonts w:cstheme="minorHAnsi"/>
          <w:sz w:val="24"/>
          <w:szCs w:val="24"/>
        </w:rPr>
        <w:t>Χρηματοδότηση πράσινο ταμείο</w:t>
      </w:r>
      <w:r w:rsidRPr="00E92B62">
        <w:rPr>
          <w:rFonts w:cstheme="minorHAnsi"/>
          <w:sz w:val="24"/>
          <w:szCs w:val="24"/>
        </w:rPr>
        <w:t>.</w:t>
      </w:r>
    </w:p>
    <w:p w:rsidR="00613B98" w:rsidRPr="00613B98" w:rsidRDefault="00613B98" w:rsidP="00613B9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638B6" w:rsidRPr="00613B98" w:rsidRDefault="004638B6" w:rsidP="00613B9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 xml:space="preserve">ΑΝΑΚΑΤΑΣΚΕΥΗ ΑΙΘΟΥΣΩΝ ΜΕΤΑ ΤΗΝ ΠΥΡΚΑΓΙΑ ΤΟΥ ΚΑΛΟΚΑΙΡΙΟΥ ΣΤΟΝ ΧΩΡΟ ΤΩΝ ΣΦΑΓΕΙΩΝ </w:t>
      </w:r>
      <w:r w:rsidRPr="00E92B62">
        <w:rPr>
          <w:rFonts w:cstheme="minorHAnsi"/>
          <w:sz w:val="24"/>
          <w:szCs w:val="24"/>
        </w:rPr>
        <w:t>έχει εγκριθεί ποσό 1.200</w:t>
      </w:r>
      <w:r w:rsidR="00C86E6C">
        <w:rPr>
          <w:rFonts w:cstheme="minorHAnsi"/>
          <w:sz w:val="24"/>
          <w:szCs w:val="24"/>
        </w:rPr>
        <w:t>.000</w:t>
      </w:r>
      <w:r w:rsidRPr="00E92B62">
        <w:rPr>
          <w:rFonts w:cstheme="minorHAnsi"/>
          <w:sz w:val="24"/>
          <w:szCs w:val="24"/>
        </w:rPr>
        <w:t>,00 €</w:t>
      </w:r>
      <w:r w:rsidRPr="00E92B62">
        <w:rPr>
          <w:rFonts w:cstheme="minorHAnsi"/>
          <w:b/>
          <w:sz w:val="24"/>
          <w:szCs w:val="24"/>
        </w:rPr>
        <w:t xml:space="preserve">  </w:t>
      </w:r>
      <w:r w:rsidRPr="00E92B62">
        <w:rPr>
          <w:rFonts w:cstheme="minorHAnsi"/>
          <w:sz w:val="24"/>
          <w:szCs w:val="24"/>
        </w:rPr>
        <w:t>από το Υπουργείο Εσωτερικών  γ</w:t>
      </w:r>
      <w:r w:rsidR="00F921F4">
        <w:rPr>
          <w:rFonts w:cstheme="minorHAnsi"/>
          <w:sz w:val="24"/>
          <w:szCs w:val="24"/>
        </w:rPr>
        <w:t>ια την ανακατασκευή τους</w:t>
      </w:r>
      <w:r w:rsidR="00F921F4" w:rsidRPr="00F921F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 ΠΔΕ-ΥΠ.</w:t>
      </w:r>
      <w:r w:rsidRPr="00E92B62">
        <w:rPr>
          <w:rFonts w:cstheme="minorHAnsi"/>
          <w:sz w:val="24"/>
          <w:szCs w:val="24"/>
        </w:rPr>
        <w:t>ΕΣ</w:t>
      </w:r>
      <w:r w:rsidR="00F921F4" w:rsidRPr="00F921F4">
        <w:rPr>
          <w:rFonts w:cstheme="minorHAnsi"/>
          <w:sz w:val="24"/>
          <w:szCs w:val="24"/>
        </w:rPr>
        <w:t xml:space="preserve">) </w:t>
      </w:r>
      <w:r w:rsidR="00C86E6C">
        <w:rPr>
          <w:rFonts w:cstheme="minorHAnsi"/>
          <w:sz w:val="24"/>
          <w:szCs w:val="24"/>
        </w:rPr>
        <w:t>.</w:t>
      </w:r>
    </w:p>
    <w:p w:rsidR="00613B98" w:rsidRPr="00613B98" w:rsidRDefault="00613B98" w:rsidP="00613B9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13B98" w:rsidRPr="00613B98" w:rsidRDefault="004638B6" w:rsidP="00613B9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613B98">
        <w:rPr>
          <w:rFonts w:cstheme="minorHAnsi"/>
          <w:sz w:val="24"/>
          <w:szCs w:val="24"/>
        </w:rPr>
        <w:t>Ο</w:t>
      </w:r>
      <w:r w:rsidR="00613B98" w:rsidRPr="00613B98">
        <w:rPr>
          <w:rFonts w:cstheme="minorHAnsi"/>
          <w:sz w:val="24"/>
          <w:szCs w:val="24"/>
        </w:rPr>
        <w:t>λοκλήρωση της μελέτης του</w:t>
      </w:r>
      <w:r w:rsidR="00613B98">
        <w:rPr>
          <w:rFonts w:cstheme="minorHAnsi"/>
          <w:b/>
          <w:sz w:val="24"/>
          <w:szCs w:val="24"/>
        </w:rPr>
        <w:t xml:space="preserve"> </w:t>
      </w:r>
      <w:r w:rsidRPr="00E92B62">
        <w:rPr>
          <w:rFonts w:cstheme="minorHAnsi"/>
          <w:b/>
          <w:sz w:val="24"/>
          <w:szCs w:val="24"/>
        </w:rPr>
        <w:t xml:space="preserve">ΔΙΑΜΟΡΦΩΣΗ ΙΣΟΓΕΙΟΥ ΧΩΡΟΥ &amp; Α΄ΟΡΟΦΟΥ ΣΤΟ ΚΤΙΡΙΟ ΤΗΣ ΟΔΟΥ ΤΙΜ.  ΕΥΓΕΝΙΚΟΥ ΤΗΣ Δ.Κ. ΤΑΥΡΟΥ ΣΕ ΚΑΠΗ </w:t>
      </w:r>
      <w:r w:rsidRPr="00613B98">
        <w:rPr>
          <w:rFonts w:cstheme="minorHAnsi"/>
          <w:sz w:val="24"/>
          <w:szCs w:val="24"/>
        </w:rPr>
        <w:t xml:space="preserve">&amp; </w:t>
      </w:r>
      <w:r w:rsidR="00613B98" w:rsidRPr="00613B98">
        <w:rPr>
          <w:rFonts w:cstheme="minorHAnsi"/>
          <w:sz w:val="24"/>
          <w:szCs w:val="24"/>
        </w:rPr>
        <w:t xml:space="preserve">προς υποβολή του φακέλου στην </w:t>
      </w:r>
      <w:r w:rsidR="00613B98">
        <w:rPr>
          <w:rFonts w:cstheme="minorHAnsi"/>
          <w:b/>
          <w:sz w:val="24"/>
          <w:szCs w:val="24"/>
        </w:rPr>
        <w:t xml:space="preserve">ΟΧΕ </w:t>
      </w:r>
      <w:r w:rsidR="00613B98" w:rsidRPr="00613B98">
        <w:rPr>
          <w:rFonts w:cstheme="minorHAnsi"/>
          <w:sz w:val="24"/>
          <w:szCs w:val="24"/>
        </w:rPr>
        <w:t>Αθήνας</w:t>
      </w:r>
      <w:r w:rsidR="00C86E6C">
        <w:rPr>
          <w:rFonts w:cstheme="minorHAnsi"/>
          <w:sz w:val="24"/>
          <w:szCs w:val="24"/>
        </w:rPr>
        <w:t xml:space="preserve"> για χρηματοδότηση</w:t>
      </w:r>
      <w:r w:rsidR="00613B98" w:rsidRPr="00613B98">
        <w:rPr>
          <w:rFonts w:cstheme="minorHAnsi"/>
          <w:sz w:val="24"/>
          <w:szCs w:val="24"/>
        </w:rPr>
        <w:t>.</w:t>
      </w:r>
    </w:p>
    <w:p w:rsidR="00613B98" w:rsidRPr="00613B98" w:rsidRDefault="00613B98" w:rsidP="00613B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638B6" w:rsidRPr="00613B98" w:rsidRDefault="004638B6" w:rsidP="00613B9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>ΑΠΟΚΑΤΑΣΤΑΣΗ – ΕΚΣΥΓΧΡΟΝΙΣΜΟΣ ΤΟΥ ΔΙΚΤΥΟΥ ΘΕΡΜΑΝΣΗΣ ΤΟΥ ΣΧΟΛΙΚΟΥ ΣΥΓΚΡΟΤΗΜΑΤΟΣ 1ου – 2ου ΓΥΜΝΑΣΙΟΥ ΚΑΙ 1ου ΛΥΚΕΙΟΥ Δ.Ε. ΤΑΥΡΟΥ ΤΟΥ ΔΗΜΟΥ ΜΟΣΧΑΤΟΥ - ΤΑΥΡΟΥ</w:t>
      </w:r>
      <w:r w:rsidRPr="00E92B62">
        <w:rPr>
          <w:rFonts w:cstheme="minorHAnsi"/>
          <w:sz w:val="24"/>
          <w:szCs w:val="24"/>
        </w:rPr>
        <w:t xml:space="preserve"> προϋπολογισμού 2.121.300,00 € (έχει υποβληθεί στην ΟΧΕ Αθηνάς)</w:t>
      </w:r>
    </w:p>
    <w:p w:rsidR="00613B98" w:rsidRPr="00613B98" w:rsidRDefault="00613B98" w:rsidP="00613B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13B98" w:rsidRPr="00613B98" w:rsidRDefault="004638B6" w:rsidP="00613B9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>ΕΝΕΡΓΕΙΑΚΗ ΑΝΑΒΑΘΜΙΣΗ ΚΤΙΡΙΟΥ 1</w:t>
      </w:r>
      <w:r w:rsidRPr="00E92B62">
        <w:rPr>
          <w:rFonts w:cstheme="minorHAnsi"/>
          <w:b/>
          <w:sz w:val="24"/>
          <w:szCs w:val="24"/>
          <w:vertAlign w:val="superscript"/>
        </w:rPr>
        <w:t>ου</w:t>
      </w:r>
      <w:r w:rsidRPr="00E92B62">
        <w:rPr>
          <w:rFonts w:cstheme="minorHAnsi"/>
          <w:b/>
          <w:sz w:val="24"/>
          <w:szCs w:val="24"/>
        </w:rPr>
        <w:t xml:space="preserve"> ΔΗΜΟΤΙΚΟΥ ΣΧΟΛΕΙΟΥ Δ.Κ.ΤΑΥΡΟΥ</w:t>
      </w:r>
      <w:r w:rsidRPr="00E92B62">
        <w:rPr>
          <w:rFonts w:cstheme="minorHAnsi"/>
          <w:sz w:val="24"/>
          <w:szCs w:val="24"/>
        </w:rPr>
        <w:t xml:space="preserve"> προϋπολογισμού 249.400,00 € ( έχει υποβληθεί στην ΟΧΕ Αθήνας)</w:t>
      </w:r>
    </w:p>
    <w:p w:rsidR="00613B98" w:rsidRPr="00613B98" w:rsidRDefault="00613B98" w:rsidP="00613B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638B6" w:rsidRPr="007F616F" w:rsidRDefault="00C86E6C" w:rsidP="007F616F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ΗΛΕΚΤΡΟΦΩΤΙΣΜΟΣ </w:t>
      </w:r>
      <w:r w:rsidR="004638B6" w:rsidRPr="00E92B62">
        <w:rPr>
          <w:rFonts w:cstheme="minorHAnsi"/>
          <w:b/>
          <w:sz w:val="24"/>
          <w:szCs w:val="24"/>
        </w:rPr>
        <w:t>ΓΗΠΕΔΟΥ Χ. ΠΑΥΛΙΔΗΣ (ΑΓΙΑΞ ΤΑΥΡΟΥ)</w:t>
      </w:r>
      <w:r>
        <w:rPr>
          <w:rFonts w:cstheme="minorHAnsi"/>
          <w:sz w:val="24"/>
          <w:szCs w:val="24"/>
        </w:rPr>
        <w:t>,  προϋπολογισμού 141</w:t>
      </w:r>
      <w:r w:rsidR="004638B6" w:rsidRPr="00E92B62">
        <w:rPr>
          <w:rFonts w:cstheme="minorHAnsi"/>
          <w:sz w:val="24"/>
          <w:szCs w:val="24"/>
        </w:rPr>
        <w:t>.000,00 €</w:t>
      </w:r>
      <w:r>
        <w:rPr>
          <w:rFonts w:cstheme="minorHAnsi"/>
          <w:sz w:val="24"/>
          <w:szCs w:val="24"/>
        </w:rPr>
        <w:t>,</w:t>
      </w:r>
      <w:r w:rsidRPr="00C86E6C">
        <w:rPr>
          <w:rFonts w:cstheme="minorHAnsi"/>
          <w:sz w:val="24"/>
          <w:szCs w:val="24"/>
        </w:rPr>
        <w:t xml:space="preserve"> </w:t>
      </w:r>
      <w:r w:rsidRPr="00E92B62">
        <w:rPr>
          <w:rFonts w:cstheme="minorHAnsi"/>
          <w:sz w:val="24"/>
          <w:szCs w:val="24"/>
        </w:rPr>
        <w:t>επανάληψη διαγωνισμού</w:t>
      </w:r>
      <w:r>
        <w:rPr>
          <w:rFonts w:cstheme="minorHAnsi"/>
          <w:sz w:val="24"/>
          <w:szCs w:val="24"/>
        </w:rPr>
        <w:t>.</w:t>
      </w:r>
    </w:p>
    <w:p w:rsidR="004638B6" w:rsidRPr="004638B6" w:rsidRDefault="0038323C" w:rsidP="004638B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ΑΝΤΙΚΑΤΑΣΤΑΣΗ ΧΛΟΟΤΑΠΗ</w:t>
      </w:r>
      <w:r w:rsidR="004638B6" w:rsidRPr="00E92B62">
        <w:rPr>
          <w:rFonts w:cstheme="minorHAnsi"/>
          <w:b/>
          <w:sz w:val="24"/>
          <w:szCs w:val="24"/>
        </w:rPr>
        <w:t>ΤΑ ΓΗΠΕΔΟΥ ΜΟΣΧΑΤΟΥ &amp; ΣΤΕΓΑΣΗ ΑΝΟΙΚΤΟΥ ΓΗΠΕΔΟΥ ΜΠΑΣΚΕΤ ΕΠΙ ΤΗΣ ΟΔΟΥ ΜΙΑΟΥΛΗ</w:t>
      </w:r>
      <w:r w:rsidR="004638B6" w:rsidRPr="004638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Έγκριση χρηματοδότησης ποσού 600</w:t>
      </w:r>
      <w:r w:rsidR="004638B6" w:rsidRPr="00E92B62">
        <w:rPr>
          <w:rFonts w:cstheme="minorHAnsi"/>
          <w:sz w:val="24"/>
          <w:szCs w:val="24"/>
        </w:rPr>
        <w:t>.000,00 € από Φιλόδημο ΙΙ</w:t>
      </w:r>
      <w:r>
        <w:rPr>
          <w:rFonts w:cstheme="minorHAnsi"/>
          <w:sz w:val="24"/>
          <w:szCs w:val="24"/>
        </w:rPr>
        <w:t xml:space="preserve"> &amp; Ιδίους Πόρους</w:t>
      </w:r>
    </w:p>
    <w:p w:rsidR="004638B6" w:rsidRPr="004638B6" w:rsidRDefault="004638B6" w:rsidP="004638B6">
      <w:pPr>
        <w:pStyle w:val="a3"/>
        <w:rPr>
          <w:b/>
          <w:sz w:val="24"/>
          <w:szCs w:val="24"/>
        </w:rPr>
      </w:pPr>
    </w:p>
    <w:p w:rsidR="00613B98" w:rsidRPr="00E31EF4" w:rsidRDefault="004638B6" w:rsidP="00613B9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lastRenderedPageBreak/>
        <w:t xml:space="preserve">ΠΡΟΜΗΘΕΙΑ ΥΛΙΚΩΝ ΤΟΠΟΘΕΤΗΣΗΣ ΔΑΠΕΔΟΥ ΚΛΕΙΣΤΟΥ ΓΥΜΝΑΣΤΗΡΙΟΥ ΑΙΟΛΟΥ &amp; ΣΥΝΤΗΡΗΣΗ ΔΑΠΕΔΟΥ ΚΛΕΙΣΤΟΥ ΓΥΜΝΑΣΤΗΡΙΟΥ ΜΟΣΧΑΤΟΥ </w:t>
      </w:r>
      <w:r w:rsidRPr="00E92B62">
        <w:rPr>
          <w:rFonts w:cstheme="minorHAnsi"/>
          <w:sz w:val="24"/>
          <w:szCs w:val="24"/>
        </w:rPr>
        <w:t xml:space="preserve">ποσού </w:t>
      </w:r>
      <w:r w:rsidRPr="00E31EF4">
        <w:rPr>
          <w:rFonts w:cstheme="minorHAnsi"/>
          <w:sz w:val="24"/>
          <w:szCs w:val="24"/>
        </w:rPr>
        <w:t>58.000,00 €.</w:t>
      </w:r>
    </w:p>
    <w:p w:rsidR="00613B98" w:rsidRPr="00613B98" w:rsidRDefault="00613B98" w:rsidP="00613B9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4638B6" w:rsidRDefault="0058465A" w:rsidP="00613B9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color w:val="FF0000"/>
          <w:sz w:val="24"/>
          <w:szCs w:val="24"/>
        </w:rPr>
      </w:pPr>
      <w:r w:rsidRPr="007B08E4">
        <w:rPr>
          <w:b/>
        </w:rPr>
        <w:t>ΑΝΤΙΚΑΤΑΣΤΑΣΗ ΚΟΥΦΩΜΑΤΩΝ ΑΛΟΥΜΙΝΙΟΥ ΑΙΟΛΟΥ</w:t>
      </w:r>
      <w:r>
        <w:t xml:space="preserve"> ΠΟΣΟΥ 150.000,00 €</w:t>
      </w:r>
    </w:p>
    <w:p w:rsidR="00613B98" w:rsidRPr="00613B98" w:rsidRDefault="00613B98" w:rsidP="00613B9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13B98" w:rsidRPr="00613B98" w:rsidRDefault="0038323C" w:rsidP="00613B9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Ολοκληρώθηκε</w:t>
      </w:r>
      <w:r w:rsidR="00714EC9" w:rsidRPr="00714EC9">
        <w:rPr>
          <w:rFonts w:cstheme="minorHAnsi"/>
          <w:sz w:val="24"/>
          <w:szCs w:val="24"/>
        </w:rPr>
        <w:t xml:space="preserve"> νέος διαγωνισμός για την</w:t>
      </w:r>
      <w:r w:rsidR="00714EC9">
        <w:rPr>
          <w:rFonts w:cstheme="minorHAnsi"/>
          <w:b/>
          <w:sz w:val="24"/>
          <w:szCs w:val="24"/>
        </w:rPr>
        <w:t xml:space="preserve"> </w:t>
      </w:r>
      <w:r w:rsidR="00714EC9" w:rsidRPr="00E92B62">
        <w:rPr>
          <w:rFonts w:cstheme="minorHAnsi"/>
          <w:b/>
          <w:sz w:val="24"/>
          <w:szCs w:val="24"/>
        </w:rPr>
        <w:t xml:space="preserve">ΑΝΑΚΑΤΑΣΚΕΥΗ ΤΩΝ ΠΑΙΔΙΚΩΝ ΧΑΡΩΝ ΣΤΗΝ ΔΕ ΜΟΣΧΑΤΟΥ </w:t>
      </w:r>
      <w:r>
        <w:rPr>
          <w:rFonts w:cstheme="minorHAnsi"/>
          <w:sz w:val="24"/>
          <w:szCs w:val="24"/>
        </w:rPr>
        <w:t>(ΦΙΛΟΔΗΜΟΣ)</w:t>
      </w:r>
      <w:r w:rsidR="00613B98">
        <w:rPr>
          <w:rFonts w:cstheme="minorHAnsi"/>
          <w:sz w:val="24"/>
          <w:szCs w:val="24"/>
        </w:rPr>
        <w:t>.</w:t>
      </w:r>
    </w:p>
    <w:p w:rsidR="00613B98" w:rsidRPr="00613B98" w:rsidRDefault="00613B98" w:rsidP="00613B9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14EC9" w:rsidRDefault="00714EC9" w:rsidP="00613B9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92B62">
        <w:rPr>
          <w:rFonts w:cstheme="minorHAnsi"/>
          <w:b/>
          <w:sz w:val="24"/>
          <w:szCs w:val="24"/>
        </w:rPr>
        <w:t>ΣΥΝΤΗΡΗΣΗ – ΑΝΑΚΑΤΑΣΚΕΥΗ ΚΡΑΣΠΕΔΟΡΕΙΘΡΩΝ ΚΑΙ  ΠΕΖΟΔΡΟΜΙΩΝ</w:t>
      </w:r>
      <w:r w:rsidRPr="00E92B62">
        <w:rPr>
          <w:rFonts w:cstheme="minorHAnsi"/>
          <w:sz w:val="24"/>
          <w:szCs w:val="24"/>
        </w:rPr>
        <w:t xml:space="preserve"> ποσού</w:t>
      </w:r>
      <w:r w:rsidR="00E51C07">
        <w:rPr>
          <w:rFonts w:cstheme="minorHAnsi"/>
          <w:b/>
          <w:sz w:val="24"/>
          <w:szCs w:val="24"/>
        </w:rPr>
        <w:t xml:space="preserve"> </w:t>
      </w:r>
      <w:r w:rsidR="00E51C07" w:rsidRPr="00E51C07">
        <w:rPr>
          <w:rFonts w:cstheme="minorHAnsi"/>
          <w:b/>
          <w:sz w:val="24"/>
          <w:szCs w:val="24"/>
        </w:rPr>
        <w:t xml:space="preserve">200.000.00 </w:t>
      </w:r>
      <w:r w:rsidR="00E51C07" w:rsidRPr="00E31EF4">
        <w:rPr>
          <w:rFonts w:cstheme="minorHAnsi"/>
          <w:sz w:val="24"/>
          <w:szCs w:val="24"/>
        </w:rPr>
        <w:t>€.</w:t>
      </w:r>
    </w:p>
    <w:p w:rsidR="00C86E6C" w:rsidRPr="00C86E6C" w:rsidRDefault="00C86E6C" w:rsidP="00C86E6C">
      <w:pPr>
        <w:pStyle w:val="a3"/>
        <w:rPr>
          <w:rFonts w:cstheme="minorHAnsi"/>
          <w:b/>
          <w:sz w:val="24"/>
          <w:szCs w:val="24"/>
        </w:rPr>
      </w:pPr>
    </w:p>
    <w:p w:rsidR="00C86E6C" w:rsidRDefault="00C86E6C" w:rsidP="00C86E6C">
      <w:pPr>
        <w:pStyle w:val="a3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5C2B55">
        <w:rPr>
          <w:rFonts w:cs="Calibri"/>
          <w:sz w:val="24"/>
          <w:szCs w:val="24"/>
        </w:rPr>
        <w:t xml:space="preserve">Παροχή υπηρεσιών έκδοσης ISO για τη Διεύθυνση Τεχνικών Υπηρεσιών του </w:t>
      </w:r>
      <w:r>
        <w:rPr>
          <w:rFonts w:cs="Calibri"/>
          <w:sz w:val="24"/>
          <w:szCs w:val="24"/>
        </w:rPr>
        <w:t xml:space="preserve"> </w:t>
      </w:r>
      <w:r w:rsidRPr="00C152EE">
        <w:rPr>
          <w:rFonts w:cs="Calibri"/>
          <w:sz w:val="24"/>
          <w:szCs w:val="24"/>
        </w:rPr>
        <w:t>Δήμου</w:t>
      </w:r>
    </w:p>
    <w:p w:rsidR="00C86E6C" w:rsidRPr="00C86E6C" w:rsidRDefault="00C86E6C" w:rsidP="00C86E6C">
      <w:pPr>
        <w:pStyle w:val="a3"/>
        <w:rPr>
          <w:rFonts w:cs="Calibri"/>
          <w:sz w:val="24"/>
          <w:szCs w:val="24"/>
        </w:rPr>
      </w:pPr>
    </w:p>
    <w:p w:rsidR="00613B98" w:rsidRPr="00937504" w:rsidRDefault="00C86E6C" w:rsidP="00937504">
      <w:pPr>
        <w:pStyle w:val="a3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C152EE">
        <w:rPr>
          <w:rFonts w:cstheme="minorHAnsi"/>
          <w:sz w:val="24"/>
          <w:szCs w:val="24"/>
        </w:rPr>
        <w:t>Σύνδεση Σχολικών μονάδων με Φυσικό Αέριο.</w:t>
      </w:r>
    </w:p>
    <w:p w:rsidR="00714EC9" w:rsidRPr="000D4F44" w:rsidRDefault="00714EC9" w:rsidP="000D4F44">
      <w:pPr>
        <w:ind w:left="567" w:hanging="207"/>
        <w:rPr>
          <w:b/>
          <w:sz w:val="28"/>
          <w:szCs w:val="28"/>
        </w:rPr>
      </w:pPr>
      <w:r w:rsidRPr="000D4F44">
        <w:rPr>
          <w:b/>
          <w:sz w:val="28"/>
          <w:szCs w:val="28"/>
        </w:rPr>
        <w:t xml:space="preserve">Γ. </w:t>
      </w:r>
      <w:r w:rsidR="006657CA" w:rsidRPr="000D4F44">
        <w:rPr>
          <w:b/>
          <w:sz w:val="28"/>
          <w:szCs w:val="28"/>
        </w:rPr>
        <w:t xml:space="preserve">Προτάσεις για ένταξη σε προγράμματα για  Έργα -  Υπηρεσίες - </w:t>
      </w:r>
      <w:r w:rsidR="000D4F44">
        <w:rPr>
          <w:b/>
          <w:sz w:val="28"/>
          <w:szCs w:val="28"/>
        </w:rPr>
        <w:t xml:space="preserve">   </w:t>
      </w:r>
      <w:r w:rsidRPr="000D4F44">
        <w:rPr>
          <w:b/>
          <w:sz w:val="28"/>
          <w:szCs w:val="28"/>
        </w:rPr>
        <w:t xml:space="preserve">Μελέτες </w:t>
      </w:r>
    </w:p>
    <w:p w:rsidR="00714EC9" w:rsidRPr="00260E3E" w:rsidRDefault="000D4F44" w:rsidP="000D4F44">
      <w:pPr>
        <w:ind w:left="567" w:hanging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60E3E" w:rsidRPr="00260E3E">
        <w:rPr>
          <w:b/>
          <w:bCs/>
          <w:i/>
          <w:sz w:val="24"/>
          <w:szCs w:val="24"/>
        </w:rPr>
        <w:t xml:space="preserve">Παρεμβάσεις ανάπλασης για την </w:t>
      </w:r>
      <w:r w:rsidR="00260E3E" w:rsidRPr="00260E3E">
        <w:rPr>
          <w:i/>
          <w:sz w:val="24"/>
          <w:szCs w:val="24"/>
        </w:rPr>
        <w:t> </w:t>
      </w:r>
      <w:r w:rsidR="00260E3E" w:rsidRPr="00260E3E">
        <w:rPr>
          <w:b/>
          <w:bCs/>
          <w:i/>
          <w:sz w:val="24"/>
          <w:szCs w:val="24"/>
        </w:rPr>
        <w:t>Αναζωογόνηση και Βιοκλιματική Αναβάθμιση Κοινόχρηστων Χώρων της Συνοικίας των Προσφυγικών στην Δ.</w:t>
      </w:r>
      <w:r w:rsidR="00260E3E" w:rsidRPr="00260E3E">
        <w:rPr>
          <w:b/>
          <w:bCs/>
          <w:i/>
          <w:sz w:val="24"/>
          <w:szCs w:val="24"/>
          <w:lang w:val="en-US"/>
        </w:rPr>
        <w:t>K</w:t>
      </w:r>
      <w:r w:rsidR="00260E3E" w:rsidRPr="00260E3E">
        <w:rPr>
          <w:b/>
          <w:bCs/>
          <w:i/>
          <w:sz w:val="24"/>
          <w:szCs w:val="24"/>
        </w:rPr>
        <w:t>. Ταύρου για την  ιστορική και αισθητική ανάδειξη της περιοχής, την  περιβαλλοντική προστασία και την διατήρηση της κοινωνικής συνοχής».</w:t>
      </w:r>
      <w:r w:rsidRPr="00260E3E">
        <w:rPr>
          <w:b/>
          <w:sz w:val="24"/>
          <w:szCs w:val="24"/>
        </w:rPr>
        <w:t xml:space="preserve"> </w:t>
      </w:r>
      <w:r w:rsidR="00714EC9" w:rsidRPr="00260E3E">
        <w:rPr>
          <w:b/>
          <w:sz w:val="24"/>
          <w:szCs w:val="24"/>
        </w:rPr>
        <w:t>(</w:t>
      </w:r>
      <w:proofErr w:type="spellStart"/>
      <w:r w:rsidR="00714EC9" w:rsidRPr="00260E3E">
        <w:rPr>
          <w:b/>
          <w:sz w:val="24"/>
          <w:szCs w:val="24"/>
        </w:rPr>
        <w:t>Τρίτσης</w:t>
      </w:r>
      <w:proofErr w:type="spellEnd"/>
      <w:r w:rsidR="00714EC9" w:rsidRPr="00260E3E">
        <w:rPr>
          <w:b/>
          <w:sz w:val="24"/>
          <w:szCs w:val="24"/>
        </w:rPr>
        <w:t>)</w:t>
      </w:r>
    </w:p>
    <w:p w:rsidR="00C91169" w:rsidRPr="00C91169" w:rsidRDefault="00714EC9" w:rsidP="00C91169">
      <w:pPr>
        <w:ind w:left="567" w:hanging="207"/>
        <w:jc w:val="both"/>
        <w:rPr>
          <w:rFonts w:eastAsia="Times New Roman" w:cs="Times New Roman"/>
          <w:b/>
          <w:bCs/>
          <w:sz w:val="24"/>
          <w:szCs w:val="24"/>
        </w:rPr>
      </w:pPr>
      <w:r w:rsidRPr="00C91169">
        <w:rPr>
          <w:b/>
          <w:sz w:val="24"/>
          <w:szCs w:val="24"/>
        </w:rPr>
        <w:t>2</w:t>
      </w:r>
      <w:r w:rsidR="006016D5" w:rsidRPr="006016D5">
        <w:rPr>
          <w:sz w:val="24"/>
          <w:szCs w:val="24"/>
        </w:rPr>
        <w:t>.</w:t>
      </w:r>
      <w:r w:rsidR="006016D5" w:rsidRPr="00843A2F">
        <w:rPr>
          <w:rFonts w:eastAsia="Times New Roman" w:cs="Times New Roman"/>
          <w:b/>
          <w:bCs/>
          <w:i/>
          <w:sz w:val="24"/>
          <w:szCs w:val="24"/>
        </w:rPr>
        <w:t xml:space="preserve">Παρεμβάσεις για την ανάπλαση και την αναβάθμιση  του αστικού ιστού </w:t>
      </w:r>
      <w:r w:rsidR="006016D5" w:rsidRPr="006016D5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6016D5" w:rsidRPr="00843A2F">
        <w:rPr>
          <w:rFonts w:eastAsia="Times New Roman" w:cs="Times New Roman"/>
          <w:b/>
          <w:bCs/>
          <w:i/>
          <w:sz w:val="24"/>
          <w:szCs w:val="24"/>
        </w:rPr>
        <w:t>κατά μήκος της οδού Κηφισού και</w:t>
      </w:r>
      <w:r w:rsidR="006016D5">
        <w:rPr>
          <w:rFonts w:eastAsia="Times New Roman" w:cs="Times New Roman"/>
          <w:b/>
          <w:bCs/>
          <w:i/>
          <w:sz w:val="24"/>
          <w:szCs w:val="24"/>
        </w:rPr>
        <w:t xml:space="preserve"> της ευρύτερης περιοχής στην Δ.</w:t>
      </w:r>
      <w:r w:rsidR="006016D5">
        <w:rPr>
          <w:rFonts w:eastAsia="Times New Roman" w:cs="Times New Roman"/>
          <w:b/>
          <w:bCs/>
          <w:i/>
          <w:sz w:val="24"/>
          <w:szCs w:val="24"/>
          <w:lang w:val="en-US"/>
        </w:rPr>
        <w:t>K</w:t>
      </w:r>
      <w:r w:rsidR="006016D5" w:rsidRPr="00843A2F">
        <w:rPr>
          <w:rFonts w:eastAsia="Times New Roman" w:cs="Times New Roman"/>
          <w:b/>
          <w:bCs/>
          <w:i/>
          <w:sz w:val="24"/>
          <w:szCs w:val="24"/>
        </w:rPr>
        <w:t>. Μοσχάτου, με σκοπό την Αναζωογόνηση της υποβαθμισμένης από το αντιπλημμυρικό έργο περιοχής και την κατασκευή της υπέργειας Λεωφόρου στον Κηφισό ποταμό, την περιβαλλοντική προστασία και την διατήρηση της κοινωνικής συνοχής της περιοχής</w:t>
      </w:r>
      <w:r w:rsidR="00C91169" w:rsidRPr="00C91169">
        <w:rPr>
          <w:rFonts w:eastAsia="Times New Roman" w:cs="Times New Roman"/>
          <w:b/>
          <w:bCs/>
          <w:sz w:val="24"/>
          <w:szCs w:val="24"/>
        </w:rPr>
        <w:t>.</w:t>
      </w:r>
      <w:r w:rsidR="00C91169" w:rsidRPr="00C91169">
        <w:rPr>
          <w:b/>
          <w:sz w:val="24"/>
          <w:szCs w:val="24"/>
        </w:rPr>
        <w:t xml:space="preserve"> (</w:t>
      </w:r>
      <w:proofErr w:type="spellStart"/>
      <w:r w:rsidR="00C91169" w:rsidRPr="00C91169">
        <w:rPr>
          <w:b/>
          <w:sz w:val="24"/>
          <w:szCs w:val="24"/>
        </w:rPr>
        <w:t>Τρίτσης</w:t>
      </w:r>
      <w:proofErr w:type="spellEnd"/>
      <w:r w:rsidR="00C91169" w:rsidRPr="00C91169">
        <w:rPr>
          <w:b/>
          <w:sz w:val="24"/>
          <w:szCs w:val="24"/>
        </w:rPr>
        <w:t>)</w:t>
      </w:r>
    </w:p>
    <w:p w:rsidR="004A38DF" w:rsidRDefault="004A38DF" w:rsidP="006B662D">
      <w:pPr>
        <w:ind w:left="567" w:right="-58" w:hanging="207"/>
        <w:rPr>
          <w:b/>
          <w:sz w:val="24"/>
          <w:szCs w:val="24"/>
          <w:highlight w:val="yellow"/>
        </w:rPr>
      </w:pPr>
      <w:r w:rsidRPr="004A38DF">
        <w:rPr>
          <w:b/>
          <w:sz w:val="24"/>
          <w:szCs w:val="24"/>
        </w:rPr>
        <w:t xml:space="preserve">3. </w:t>
      </w:r>
      <w:r w:rsidRPr="004A38DF">
        <w:rPr>
          <w:rFonts w:eastAsia="Times New Roman"/>
          <w:b/>
          <w:sz w:val="24"/>
          <w:szCs w:val="24"/>
        </w:rPr>
        <w:t>Δράσεις για υποδομές που χρήζουν α</w:t>
      </w:r>
      <w:r w:rsidR="006B662D">
        <w:rPr>
          <w:rFonts w:eastAsia="Times New Roman"/>
          <w:b/>
          <w:sz w:val="24"/>
          <w:szCs w:val="24"/>
        </w:rPr>
        <w:t>ντισεισμικής προστασία</w:t>
      </w:r>
      <w:r w:rsidR="006B662D" w:rsidRPr="006B662D">
        <w:rPr>
          <w:rFonts w:eastAsia="Times New Roman"/>
          <w:b/>
          <w:sz w:val="24"/>
          <w:szCs w:val="24"/>
        </w:rPr>
        <w:t xml:space="preserve"> </w:t>
      </w:r>
      <w:r w:rsidRPr="004A38DF">
        <w:rPr>
          <w:rFonts w:eastAsia="Times New Roman"/>
          <w:b/>
          <w:sz w:val="24"/>
          <w:szCs w:val="24"/>
        </w:rPr>
        <w:t>(προσεισμικός έλεγχος)</w:t>
      </w:r>
      <w:r w:rsidRPr="004A38DF">
        <w:rPr>
          <w:b/>
          <w:sz w:val="24"/>
          <w:szCs w:val="24"/>
        </w:rPr>
        <w:t xml:space="preserve"> </w:t>
      </w:r>
      <w:r w:rsidR="006B662D" w:rsidRPr="006B662D">
        <w:rPr>
          <w:b/>
          <w:bCs/>
          <w:iCs/>
          <w:sz w:val="24"/>
          <w:szCs w:val="24"/>
        </w:rPr>
        <w:t>για δημοτικά κτίρια, με προτεραιότητα παλαιά κατασκευασμένα κτίρια</w:t>
      </w:r>
      <w:r w:rsidR="006B662D" w:rsidRPr="006B662D">
        <w:rPr>
          <w:b/>
          <w:sz w:val="24"/>
          <w:szCs w:val="24"/>
        </w:rPr>
        <w:t xml:space="preserve"> </w:t>
      </w:r>
      <w:r w:rsidR="00897CA9" w:rsidRPr="006B662D">
        <w:rPr>
          <w:b/>
          <w:sz w:val="24"/>
          <w:szCs w:val="24"/>
        </w:rPr>
        <w:t>(</w:t>
      </w:r>
      <w:proofErr w:type="spellStart"/>
      <w:r w:rsidR="00897CA9" w:rsidRPr="006B662D">
        <w:rPr>
          <w:b/>
          <w:sz w:val="24"/>
          <w:szCs w:val="24"/>
        </w:rPr>
        <w:t>Τ</w:t>
      </w:r>
      <w:r w:rsidR="00897CA9" w:rsidRPr="004A38DF">
        <w:rPr>
          <w:b/>
          <w:sz w:val="24"/>
          <w:szCs w:val="24"/>
        </w:rPr>
        <w:t>ρίτσης</w:t>
      </w:r>
      <w:proofErr w:type="spellEnd"/>
      <w:r w:rsidR="00897CA9" w:rsidRPr="004A38DF">
        <w:rPr>
          <w:b/>
          <w:sz w:val="24"/>
          <w:szCs w:val="24"/>
        </w:rPr>
        <w:t>)</w:t>
      </w:r>
      <w:r w:rsidRPr="004A38DF">
        <w:rPr>
          <w:b/>
          <w:sz w:val="24"/>
          <w:szCs w:val="24"/>
        </w:rPr>
        <w:t xml:space="preserve">                     </w:t>
      </w:r>
    </w:p>
    <w:p w:rsidR="00D9677B" w:rsidRDefault="006B662D" w:rsidP="00D9677B">
      <w:pPr>
        <w:spacing w:after="0" w:line="240" w:lineRule="auto"/>
        <w:ind w:left="709" w:hanging="709"/>
        <w:jc w:val="both"/>
        <w:rPr>
          <w:b/>
          <w:sz w:val="24"/>
          <w:szCs w:val="24"/>
        </w:rPr>
      </w:pPr>
      <w:r w:rsidRPr="006B662D">
        <w:rPr>
          <w:b/>
          <w:sz w:val="24"/>
          <w:szCs w:val="24"/>
        </w:rPr>
        <w:t xml:space="preserve">    </w:t>
      </w:r>
      <w:r w:rsidR="00D9677B">
        <w:rPr>
          <w:b/>
          <w:sz w:val="24"/>
          <w:szCs w:val="24"/>
        </w:rPr>
        <w:t xml:space="preserve"> </w:t>
      </w:r>
      <w:r w:rsidRPr="006B662D">
        <w:rPr>
          <w:b/>
          <w:sz w:val="24"/>
          <w:szCs w:val="24"/>
        </w:rPr>
        <w:t xml:space="preserve">  </w:t>
      </w:r>
      <w:r w:rsidR="00714EC9" w:rsidRPr="004A38DF">
        <w:rPr>
          <w:b/>
          <w:sz w:val="24"/>
          <w:szCs w:val="24"/>
        </w:rPr>
        <w:t>4.</w:t>
      </w:r>
      <w:r w:rsidR="00D9677B" w:rsidRPr="00E25D4F">
        <w:rPr>
          <w:b/>
          <w:sz w:val="24"/>
          <w:szCs w:val="24"/>
        </w:rPr>
        <w:t>«</w:t>
      </w:r>
      <w:r w:rsidRPr="00E25D4F">
        <w:rPr>
          <w:b/>
          <w:sz w:val="24"/>
          <w:szCs w:val="24"/>
        </w:rPr>
        <w:t>Αξιοποίηση του κτιριακού αποθέματος τω</w:t>
      </w:r>
      <w:r w:rsidR="00D9677B">
        <w:rPr>
          <w:b/>
          <w:sz w:val="24"/>
          <w:szCs w:val="24"/>
        </w:rPr>
        <w:t>ν Δήμων», για την αξιοποίηση</w:t>
      </w:r>
    </w:p>
    <w:p w:rsidR="00D9677B" w:rsidRDefault="00D9677B" w:rsidP="00D9677B">
      <w:pPr>
        <w:spacing w:after="0" w:line="24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B662D" w:rsidRPr="00E25D4F">
        <w:rPr>
          <w:b/>
          <w:sz w:val="24"/>
          <w:szCs w:val="24"/>
        </w:rPr>
        <w:t>το</w:t>
      </w:r>
      <w:r>
        <w:rPr>
          <w:b/>
          <w:sz w:val="24"/>
          <w:szCs w:val="24"/>
        </w:rPr>
        <w:t>υ κ</w:t>
      </w:r>
      <w:r w:rsidR="006B662D" w:rsidRPr="00E25D4F">
        <w:rPr>
          <w:b/>
          <w:sz w:val="24"/>
          <w:szCs w:val="24"/>
        </w:rPr>
        <w:t>τιρίου</w:t>
      </w:r>
      <w:r>
        <w:rPr>
          <w:b/>
          <w:sz w:val="24"/>
          <w:szCs w:val="24"/>
        </w:rPr>
        <w:t xml:space="preserve"> </w:t>
      </w:r>
      <w:r w:rsidR="006B662D" w:rsidRPr="00E25D4F">
        <w:rPr>
          <w:b/>
          <w:sz w:val="24"/>
          <w:szCs w:val="24"/>
        </w:rPr>
        <w:t xml:space="preserve"> </w:t>
      </w:r>
      <w:proofErr w:type="spellStart"/>
      <w:r w:rsidR="006B662D" w:rsidRPr="00E25D4F">
        <w:rPr>
          <w:b/>
          <w:sz w:val="24"/>
          <w:szCs w:val="24"/>
        </w:rPr>
        <w:t>Βασ</w:t>
      </w:r>
      <w:r w:rsidR="006B662D">
        <w:rPr>
          <w:b/>
          <w:sz w:val="24"/>
          <w:szCs w:val="24"/>
        </w:rPr>
        <w:t>σάλου</w:t>
      </w:r>
      <w:proofErr w:type="spellEnd"/>
      <w:r w:rsidR="006B662D">
        <w:rPr>
          <w:b/>
          <w:sz w:val="24"/>
          <w:szCs w:val="24"/>
        </w:rPr>
        <w:t xml:space="preserve"> στην Δ.Κ</w:t>
      </w:r>
      <w:r w:rsidR="006B662D" w:rsidRPr="00E25D4F">
        <w:rPr>
          <w:b/>
          <w:sz w:val="24"/>
          <w:szCs w:val="24"/>
        </w:rPr>
        <w:t>.  Ταύ</w:t>
      </w:r>
      <w:r>
        <w:rPr>
          <w:b/>
          <w:sz w:val="24"/>
          <w:szCs w:val="24"/>
        </w:rPr>
        <w:t>ρου καθώς  και  για  την  κατασκευή</w:t>
      </w:r>
    </w:p>
    <w:p w:rsidR="006B662D" w:rsidRPr="00E25D4F" w:rsidRDefault="00D9677B" w:rsidP="00D9677B">
      <w:pPr>
        <w:spacing w:after="0" w:line="240" w:lineRule="auto"/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B662D" w:rsidRPr="00E25D4F">
        <w:rPr>
          <w:b/>
          <w:sz w:val="24"/>
          <w:szCs w:val="24"/>
        </w:rPr>
        <w:t>Βιοκλιματικού Νηπιαγωγεί</w:t>
      </w:r>
      <w:r w:rsidR="006B662D">
        <w:rPr>
          <w:b/>
          <w:sz w:val="24"/>
          <w:szCs w:val="24"/>
        </w:rPr>
        <w:t>ου επί της οδού Θράκης στην Δ.Κ</w:t>
      </w:r>
      <w:r w:rsidR="006B662D" w:rsidRPr="00E25D4F">
        <w:rPr>
          <w:b/>
          <w:sz w:val="24"/>
          <w:szCs w:val="24"/>
        </w:rPr>
        <w:t xml:space="preserve">. Μοσχάτου.  </w:t>
      </w:r>
    </w:p>
    <w:p w:rsidR="000D4F44" w:rsidRDefault="004A38DF" w:rsidP="00D9677B">
      <w:p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4A38DF">
        <w:rPr>
          <w:rFonts w:eastAsia="Times New Roman"/>
          <w:b/>
          <w:bCs/>
          <w:sz w:val="24"/>
          <w:szCs w:val="24"/>
        </w:rPr>
        <w:t xml:space="preserve"> </w:t>
      </w:r>
      <w:r w:rsidR="00D9677B">
        <w:rPr>
          <w:rFonts w:eastAsia="Times New Roman"/>
          <w:b/>
          <w:bCs/>
          <w:sz w:val="24"/>
          <w:szCs w:val="24"/>
        </w:rPr>
        <w:t xml:space="preserve">   </w:t>
      </w:r>
      <w:r w:rsidR="006B662D" w:rsidRPr="006B662D">
        <w:rPr>
          <w:rFonts w:eastAsia="Times New Roman"/>
          <w:b/>
          <w:bCs/>
          <w:sz w:val="24"/>
          <w:szCs w:val="24"/>
        </w:rPr>
        <w:t xml:space="preserve"> </w:t>
      </w:r>
      <w:r w:rsidR="00897CA9" w:rsidRPr="004A38DF">
        <w:rPr>
          <w:b/>
          <w:sz w:val="24"/>
          <w:szCs w:val="24"/>
        </w:rPr>
        <w:t>(</w:t>
      </w:r>
      <w:proofErr w:type="spellStart"/>
      <w:r w:rsidR="00897CA9" w:rsidRPr="004A38DF">
        <w:rPr>
          <w:b/>
          <w:sz w:val="24"/>
          <w:szCs w:val="24"/>
        </w:rPr>
        <w:t>Τρίτσης</w:t>
      </w:r>
      <w:proofErr w:type="spellEnd"/>
      <w:r w:rsidR="00897CA9" w:rsidRPr="004A38DF">
        <w:rPr>
          <w:b/>
          <w:sz w:val="24"/>
          <w:szCs w:val="24"/>
        </w:rPr>
        <w:t>)</w:t>
      </w:r>
    </w:p>
    <w:p w:rsidR="00D9677B" w:rsidRPr="007F616F" w:rsidRDefault="00D9677B" w:rsidP="00D9677B">
      <w:pPr>
        <w:spacing w:after="0" w:line="240" w:lineRule="auto"/>
        <w:ind w:left="567" w:hanging="207"/>
        <w:jc w:val="both"/>
        <w:rPr>
          <w:b/>
          <w:sz w:val="24"/>
          <w:szCs w:val="24"/>
        </w:rPr>
      </w:pPr>
    </w:p>
    <w:p w:rsidR="006657CA" w:rsidRDefault="006657CA" w:rsidP="00E51C07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 Συντήρηση</w:t>
      </w:r>
      <w:r w:rsidR="00E51C07" w:rsidRPr="00E51C07">
        <w:rPr>
          <w:b/>
          <w:sz w:val="24"/>
          <w:szCs w:val="24"/>
        </w:rPr>
        <w:t xml:space="preserve"> – </w:t>
      </w:r>
      <w:r w:rsidR="00E51C07">
        <w:rPr>
          <w:b/>
          <w:sz w:val="24"/>
          <w:szCs w:val="24"/>
        </w:rPr>
        <w:t>αποκατάσταση εγκαταστάσεων</w:t>
      </w:r>
      <w:r>
        <w:rPr>
          <w:b/>
          <w:sz w:val="24"/>
          <w:szCs w:val="24"/>
        </w:rPr>
        <w:t xml:space="preserve"> σχολικών κτιρίων</w:t>
      </w:r>
      <w:r w:rsidR="00E51C07">
        <w:rPr>
          <w:b/>
          <w:sz w:val="24"/>
          <w:szCs w:val="24"/>
        </w:rPr>
        <w:t xml:space="preserve"> και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αύλειων</w:t>
      </w:r>
      <w:proofErr w:type="spellEnd"/>
      <w:r>
        <w:rPr>
          <w:b/>
          <w:sz w:val="24"/>
          <w:szCs w:val="24"/>
        </w:rPr>
        <w:t xml:space="preserve"> χώρων &amp; αθλητικών εγκαταστάσεων</w:t>
      </w:r>
      <w:r w:rsidR="00E51C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Τρίτσης</w:t>
      </w:r>
      <w:proofErr w:type="spellEnd"/>
      <w:r>
        <w:rPr>
          <w:b/>
          <w:sz w:val="24"/>
          <w:szCs w:val="24"/>
        </w:rPr>
        <w:t>)</w:t>
      </w:r>
      <w:r w:rsidR="007F616F">
        <w:rPr>
          <w:b/>
          <w:sz w:val="24"/>
          <w:szCs w:val="24"/>
        </w:rPr>
        <w:t xml:space="preserve"> </w:t>
      </w:r>
    </w:p>
    <w:p w:rsidR="006657CA" w:rsidRDefault="006657CA" w:rsidP="007F616F">
      <w:pPr>
        <w:spacing w:after="0" w:line="240" w:lineRule="auto"/>
        <w:ind w:left="360"/>
        <w:rPr>
          <w:b/>
          <w:sz w:val="24"/>
          <w:szCs w:val="24"/>
        </w:rPr>
      </w:pPr>
    </w:p>
    <w:p w:rsidR="00BB6611" w:rsidRDefault="00C86E6C" w:rsidP="007F616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6657CA">
        <w:rPr>
          <w:b/>
          <w:sz w:val="24"/>
          <w:szCs w:val="24"/>
        </w:rPr>
        <w:t>6</w:t>
      </w:r>
      <w:r w:rsidRPr="00C86E6C">
        <w:rPr>
          <w:b/>
          <w:sz w:val="24"/>
          <w:szCs w:val="24"/>
        </w:rPr>
        <w:t>.</w:t>
      </w:r>
      <w:r w:rsidRPr="00C86E6C">
        <w:rPr>
          <w:rFonts w:cstheme="minorHAnsi"/>
          <w:b/>
          <w:sz w:val="24"/>
          <w:szCs w:val="24"/>
        </w:rPr>
        <w:t xml:space="preserve"> ΑΝΑΠΛΑΣΗ ΠΑΡΚΟΥ ΕΝΟΠΛΩΝ ΔΥΝΑΜΕΩΝ ΜΕ ΔΗΜΙΟΥΡΓΙΑ ΔΗΜΟΣΙΟΥ</w:t>
      </w:r>
      <w:r>
        <w:rPr>
          <w:rFonts w:cstheme="minorHAnsi"/>
          <w:b/>
          <w:sz w:val="24"/>
          <w:szCs w:val="24"/>
        </w:rPr>
        <w:t xml:space="preserve">   </w:t>
      </w:r>
    </w:p>
    <w:p w:rsidR="00BB6611" w:rsidRDefault="00BB6611" w:rsidP="00BB661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C86E6C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</w:t>
      </w:r>
      <w:r w:rsidR="00C86E6C" w:rsidRPr="00C86E6C">
        <w:rPr>
          <w:rFonts w:cstheme="minorHAnsi"/>
          <w:b/>
          <w:sz w:val="24"/>
          <w:szCs w:val="24"/>
        </w:rPr>
        <w:t xml:space="preserve">ΥΠΕΡΤΟΠΙΚΟΥ ΠΟΛΟΥ ΠΡΑΣΙΝΟΥ ΜΕ ΗΠΙΕΣ ΧΡΗΣΕΙΣ ΠΟΛΙΤΙΣΜΟΥ, </w:t>
      </w:r>
      <w:r>
        <w:rPr>
          <w:rFonts w:cstheme="minorHAnsi"/>
          <w:b/>
          <w:sz w:val="24"/>
          <w:szCs w:val="24"/>
        </w:rPr>
        <w:t xml:space="preserve"> </w:t>
      </w:r>
    </w:p>
    <w:p w:rsidR="00BB6611" w:rsidRDefault="00BB6611" w:rsidP="00BB661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C86E6C" w:rsidRPr="00C86E6C">
        <w:rPr>
          <w:rFonts w:cstheme="minorHAnsi"/>
          <w:b/>
          <w:sz w:val="24"/>
          <w:szCs w:val="24"/>
        </w:rPr>
        <w:t>ΑΘΛΗΤΙΣΜΟΥ, ΑΝΑΨΥΧΗΣ</w:t>
      </w:r>
      <w:r w:rsidR="00C86E6C">
        <w:rPr>
          <w:rFonts w:cstheme="minorHAnsi"/>
          <w:b/>
          <w:sz w:val="24"/>
          <w:szCs w:val="24"/>
        </w:rPr>
        <w:t>,</w:t>
      </w:r>
      <w:r w:rsidR="00C86E6C" w:rsidRPr="00C86E6C">
        <w:rPr>
          <w:b/>
          <w:sz w:val="24"/>
          <w:szCs w:val="24"/>
        </w:rPr>
        <w:t xml:space="preserve"> </w:t>
      </w:r>
      <w:r w:rsidR="00C86E6C" w:rsidRPr="00C86E6C">
        <w:rPr>
          <w:rFonts w:cstheme="minorHAnsi"/>
          <w:sz w:val="24"/>
          <w:szCs w:val="24"/>
        </w:rPr>
        <w:t>έχει ολοκληρωθεί  η  μελέτη 2</w:t>
      </w:r>
      <w:r w:rsidR="00C86E6C" w:rsidRPr="00C86E6C">
        <w:rPr>
          <w:rFonts w:cstheme="minorHAnsi"/>
          <w:sz w:val="24"/>
          <w:szCs w:val="24"/>
          <w:vertAlign w:val="superscript"/>
        </w:rPr>
        <w:t>η</w:t>
      </w:r>
      <w:r w:rsidR="00C86E6C" w:rsidRPr="00C86E6C">
        <w:rPr>
          <w:rFonts w:cstheme="minorHAnsi"/>
          <w:sz w:val="24"/>
          <w:szCs w:val="24"/>
        </w:rPr>
        <w:t xml:space="preserve">  φάση </w:t>
      </w:r>
    </w:p>
    <w:p w:rsidR="00BB6611" w:rsidRDefault="00BB6611" w:rsidP="00BB661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6657CA">
        <w:rPr>
          <w:rFonts w:cstheme="minorHAnsi"/>
          <w:sz w:val="24"/>
          <w:szCs w:val="24"/>
        </w:rPr>
        <w:t>προϋπολογισμού 580</w:t>
      </w:r>
      <w:r w:rsidR="00C86E6C" w:rsidRPr="00C86E6C">
        <w:rPr>
          <w:rFonts w:cstheme="minorHAnsi"/>
          <w:sz w:val="24"/>
          <w:szCs w:val="24"/>
        </w:rPr>
        <w:t xml:space="preserve">.000,00 €  &amp; υποβάλλεται στην περιφέρεια για </w:t>
      </w:r>
    </w:p>
    <w:p w:rsidR="00C86E6C" w:rsidRPr="00C86E6C" w:rsidRDefault="00BB6611" w:rsidP="007F616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C86E6C" w:rsidRPr="00C86E6C">
        <w:rPr>
          <w:rFonts w:cstheme="minorHAnsi"/>
          <w:sz w:val="24"/>
          <w:szCs w:val="24"/>
        </w:rPr>
        <w:t xml:space="preserve">χρηματοδότηση. </w:t>
      </w:r>
    </w:p>
    <w:p w:rsidR="00BB6611" w:rsidRDefault="00BB6611" w:rsidP="007F616F">
      <w:pPr>
        <w:spacing w:after="0" w:line="240" w:lineRule="auto"/>
        <w:rPr>
          <w:b/>
          <w:sz w:val="24"/>
          <w:szCs w:val="24"/>
        </w:rPr>
      </w:pPr>
    </w:p>
    <w:p w:rsidR="00613B98" w:rsidRDefault="00BB6611" w:rsidP="007F616F">
      <w:pPr>
        <w:pStyle w:val="a3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97CA9">
        <w:rPr>
          <w:b/>
          <w:sz w:val="24"/>
          <w:szCs w:val="24"/>
        </w:rPr>
        <w:t xml:space="preserve">. </w:t>
      </w:r>
      <w:r w:rsidR="00897CA9" w:rsidRPr="00613B98">
        <w:rPr>
          <w:rFonts w:cstheme="minorHAnsi"/>
          <w:sz w:val="24"/>
          <w:szCs w:val="24"/>
        </w:rPr>
        <w:t>Σ</w:t>
      </w:r>
      <w:r w:rsidR="00EE4EE6" w:rsidRPr="00613B98">
        <w:rPr>
          <w:rFonts w:cstheme="minorHAnsi"/>
          <w:sz w:val="24"/>
          <w:szCs w:val="24"/>
        </w:rPr>
        <w:t>ύνταξη μελέτης και αίτημα προς το Υπουργείο Παιδείας για</w:t>
      </w:r>
      <w:r w:rsidR="00EE4EE6">
        <w:rPr>
          <w:rFonts w:cstheme="minorHAnsi"/>
          <w:b/>
          <w:sz w:val="24"/>
          <w:szCs w:val="24"/>
        </w:rPr>
        <w:t xml:space="preserve"> </w:t>
      </w:r>
      <w:r w:rsidR="00897CA9" w:rsidRPr="00E92B62">
        <w:rPr>
          <w:rFonts w:cstheme="minorHAnsi"/>
          <w:b/>
          <w:sz w:val="24"/>
          <w:szCs w:val="24"/>
        </w:rPr>
        <w:t>ΤΟΠΟΘΕΤΗΣΗ</w:t>
      </w:r>
    </w:p>
    <w:p w:rsidR="00613B98" w:rsidRDefault="00613B98" w:rsidP="00613B98">
      <w:pPr>
        <w:pStyle w:val="a3"/>
        <w:ind w:left="36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97CA9" w:rsidRPr="00E92B6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897CA9" w:rsidRPr="00E92B62">
        <w:rPr>
          <w:rFonts w:cstheme="minorHAnsi"/>
          <w:b/>
          <w:sz w:val="24"/>
          <w:szCs w:val="24"/>
        </w:rPr>
        <w:t xml:space="preserve">ΤΡΙΩΝ ΑΙΘΟΥΣΩΝ ΠΡΟΣΩΡΙΝΩΝ ΕΓΚΑΤΑΣΤΑΣΕΩΝ  ΣΤΕΓΑΣΗΣ ΓΙΑ ΤΗΝ </w:t>
      </w:r>
    </w:p>
    <w:p w:rsidR="00613B98" w:rsidRDefault="00613B98" w:rsidP="00613B98">
      <w:pPr>
        <w:pStyle w:val="a3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897CA9" w:rsidRPr="00E92B62">
        <w:rPr>
          <w:rFonts w:cstheme="minorHAnsi"/>
          <w:b/>
          <w:sz w:val="24"/>
          <w:szCs w:val="24"/>
        </w:rPr>
        <w:t xml:space="preserve">ΚΑΛΥΨΗ ΕΠΕΙΓΟΥΣΩΝ ΑΝΑΓΚΩΝ ΤΗΣ ΔΙΧΡΟΝΗΣ ΠΡΟΣΧΟΛΙΚΗΣ </w:t>
      </w:r>
    </w:p>
    <w:p w:rsidR="00613B98" w:rsidRDefault="00613B98" w:rsidP="00613B98">
      <w:pPr>
        <w:pStyle w:val="a3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897CA9" w:rsidRPr="00E92B62">
        <w:rPr>
          <w:rFonts w:cstheme="minorHAnsi"/>
          <w:b/>
          <w:sz w:val="24"/>
          <w:szCs w:val="24"/>
        </w:rPr>
        <w:t xml:space="preserve">ΕΚΠΑΙΔΕΥΣΗΣ ΤΟΥ ΔΗΜΟΥ ΜΟΣΧΑΤΟΥ ΤΑΥΡΟΥ ΣΕ ΟΙΚΟΠΕΔΑ ΙΔΙΟΚΤΗΣΙΑΣ </w:t>
      </w:r>
    </w:p>
    <w:p w:rsidR="00897CA9" w:rsidRDefault="00613B98" w:rsidP="00613B98">
      <w:pPr>
        <w:pStyle w:val="a3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897CA9" w:rsidRPr="00E92B62">
        <w:rPr>
          <w:rFonts w:cstheme="minorHAnsi"/>
          <w:b/>
          <w:sz w:val="24"/>
          <w:szCs w:val="24"/>
        </w:rPr>
        <w:t>ΤΟΥ ΔΗΜΟΥ ΜΑΣ .</w:t>
      </w:r>
    </w:p>
    <w:p w:rsidR="00613B98" w:rsidRDefault="00613B98" w:rsidP="00613B98">
      <w:pPr>
        <w:pStyle w:val="a3"/>
        <w:ind w:left="360"/>
        <w:rPr>
          <w:rFonts w:cstheme="minorHAnsi"/>
          <w:b/>
          <w:sz w:val="24"/>
          <w:szCs w:val="24"/>
        </w:rPr>
      </w:pPr>
    </w:p>
    <w:p w:rsidR="00613B98" w:rsidRDefault="00BB6611" w:rsidP="00897CA9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7CA9">
        <w:rPr>
          <w:b/>
          <w:sz w:val="24"/>
          <w:szCs w:val="24"/>
        </w:rPr>
        <w:t>.</w:t>
      </w:r>
      <w:r w:rsidR="00897CA9">
        <w:rPr>
          <w:rFonts w:cstheme="minorHAnsi"/>
          <w:b/>
          <w:sz w:val="24"/>
          <w:szCs w:val="24"/>
        </w:rPr>
        <w:t xml:space="preserve"> </w:t>
      </w:r>
      <w:r w:rsidR="00897CA9" w:rsidRPr="00E92B62">
        <w:rPr>
          <w:rFonts w:cstheme="minorHAnsi"/>
          <w:sz w:val="24"/>
          <w:szCs w:val="24"/>
        </w:rPr>
        <w:t xml:space="preserve">Υποβολή για χρηματοδότηση σε πρόγραμμα ΚΑΠΕ </w:t>
      </w:r>
      <w:r w:rsidR="00897CA9" w:rsidRPr="00E92B62">
        <w:rPr>
          <w:rFonts w:cstheme="minorHAnsi"/>
          <w:b/>
          <w:sz w:val="24"/>
          <w:szCs w:val="24"/>
        </w:rPr>
        <w:t xml:space="preserve">ΕΝΕΡΓΕΙΑΚΗ ΑΝΑΒΑΘΜΙΣΗ </w:t>
      </w:r>
    </w:p>
    <w:p w:rsidR="00897CA9" w:rsidRDefault="00613B98" w:rsidP="00897CA9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97CA9" w:rsidRPr="00E92B62">
        <w:rPr>
          <w:rFonts w:cstheme="minorHAnsi"/>
          <w:b/>
          <w:sz w:val="24"/>
          <w:szCs w:val="24"/>
        </w:rPr>
        <w:t>ΤΟΥ ΚΛΕΙΣΤΟΥ ΓΥΜΝΑΣΤΗΡΙΟΥ ΜΟΣΧΑΤΟΥ (ΜΙΑΟΥΛΗ)</w:t>
      </w:r>
      <w:r>
        <w:rPr>
          <w:rFonts w:cstheme="minorHAnsi"/>
          <w:b/>
          <w:sz w:val="24"/>
          <w:szCs w:val="24"/>
        </w:rPr>
        <w:t>.</w:t>
      </w:r>
    </w:p>
    <w:p w:rsidR="00613B98" w:rsidRDefault="00613B98" w:rsidP="00897CA9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</w:p>
    <w:p w:rsidR="00613B98" w:rsidRDefault="00BB6611" w:rsidP="00897CA9">
      <w:pPr>
        <w:pStyle w:val="a3"/>
        <w:ind w:left="360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9</w:t>
      </w:r>
      <w:r w:rsidR="00897CA9">
        <w:rPr>
          <w:b/>
          <w:sz w:val="24"/>
          <w:szCs w:val="24"/>
        </w:rPr>
        <w:t xml:space="preserve">. </w:t>
      </w:r>
      <w:r w:rsidR="00897CA9" w:rsidRPr="00E92B62">
        <w:rPr>
          <w:rFonts w:cstheme="minorHAnsi"/>
          <w:sz w:val="24"/>
          <w:szCs w:val="24"/>
        </w:rPr>
        <w:t>Υποβολή αιτήματος</w:t>
      </w:r>
      <w:r w:rsidR="00897CA9" w:rsidRPr="00E92B62">
        <w:rPr>
          <w:rFonts w:cstheme="minorHAnsi"/>
          <w:b/>
          <w:sz w:val="24"/>
          <w:szCs w:val="24"/>
        </w:rPr>
        <w:t xml:space="preserve"> ΓΙΑ ΣΥΝΤΗΡΗΣΗ ΟΔΟΣΤΡΩΜΑΤΩΝ </w:t>
      </w:r>
      <w:r w:rsidR="00897CA9" w:rsidRPr="00E92B62">
        <w:rPr>
          <w:rFonts w:cstheme="minorHAnsi"/>
          <w:sz w:val="24"/>
          <w:szCs w:val="24"/>
        </w:rPr>
        <w:t xml:space="preserve">στο Υπουργείο </w:t>
      </w:r>
    </w:p>
    <w:p w:rsidR="00613B98" w:rsidRDefault="00613B98" w:rsidP="00613B98">
      <w:pPr>
        <w:pStyle w:val="a3"/>
        <w:ind w:left="360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901B7">
        <w:rPr>
          <w:rFonts w:cstheme="minorHAnsi"/>
          <w:sz w:val="24"/>
          <w:szCs w:val="24"/>
        </w:rPr>
        <w:t>Εσωτερικών. (Προϋπολογισμού 2.000.000,00 €</w:t>
      </w:r>
      <w:r w:rsidR="00897CA9" w:rsidRPr="00E92B62">
        <w:rPr>
          <w:rFonts w:cstheme="minorHAnsi"/>
          <w:sz w:val="24"/>
          <w:szCs w:val="24"/>
        </w:rPr>
        <w:t>)</w:t>
      </w:r>
    </w:p>
    <w:p w:rsidR="00613B98" w:rsidRDefault="00613B98" w:rsidP="00613B98">
      <w:pPr>
        <w:pStyle w:val="a3"/>
        <w:ind w:left="360"/>
        <w:jc w:val="both"/>
        <w:rPr>
          <w:rFonts w:cstheme="minorHAnsi"/>
          <w:sz w:val="24"/>
          <w:szCs w:val="24"/>
        </w:rPr>
      </w:pPr>
    </w:p>
    <w:p w:rsidR="00613B98" w:rsidRDefault="00BB6611" w:rsidP="00613B98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97CA9" w:rsidRPr="00613B98">
        <w:rPr>
          <w:b/>
          <w:sz w:val="24"/>
          <w:szCs w:val="24"/>
        </w:rPr>
        <w:t>.</w:t>
      </w:r>
      <w:r w:rsidR="00897CA9" w:rsidRPr="00613B98">
        <w:rPr>
          <w:rFonts w:cstheme="minorHAnsi"/>
          <w:sz w:val="24"/>
          <w:szCs w:val="24"/>
        </w:rPr>
        <w:t xml:space="preserve"> Υποβολή για χρηματοδότηση σ</w:t>
      </w:r>
      <w:r w:rsidR="00A72CCF" w:rsidRPr="00613B98">
        <w:rPr>
          <w:rFonts w:cstheme="minorHAnsi"/>
          <w:sz w:val="24"/>
          <w:szCs w:val="24"/>
          <w:lang w:val="en-US"/>
        </w:rPr>
        <w:t>to</w:t>
      </w:r>
      <w:r w:rsidR="00897CA9" w:rsidRPr="00613B98">
        <w:rPr>
          <w:rFonts w:cstheme="minorHAnsi"/>
          <w:sz w:val="24"/>
          <w:szCs w:val="24"/>
        </w:rPr>
        <w:t xml:space="preserve"> πρόγραμμα </w:t>
      </w:r>
      <w:r w:rsidR="00897CA9" w:rsidRPr="00613B98">
        <w:rPr>
          <w:rFonts w:cstheme="minorHAnsi"/>
          <w:b/>
          <w:sz w:val="24"/>
          <w:szCs w:val="24"/>
          <w:lang w:val="en-US"/>
        </w:rPr>
        <w:t>European</w:t>
      </w:r>
      <w:r w:rsidR="00897CA9" w:rsidRPr="00613B98">
        <w:rPr>
          <w:rFonts w:cstheme="minorHAnsi"/>
          <w:b/>
          <w:sz w:val="24"/>
          <w:szCs w:val="24"/>
        </w:rPr>
        <w:t xml:space="preserve"> </w:t>
      </w:r>
      <w:r w:rsidR="00897CA9" w:rsidRPr="00613B98">
        <w:rPr>
          <w:rFonts w:cstheme="minorHAnsi"/>
          <w:b/>
          <w:sz w:val="24"/>
          <w:szCs w:val="24"/>
          <w:lang w:val="en-US"/>
        </w:rPr>
        <w:t>City</w:t>
      </w:r>
      <w:r w:rsidR="00897CA9" w:rsidRPr="00613B98">
        <w:rPr>
          <w:rFonts w:cstheme="minorHAnsi"/>
          <w:b/>
          <w:sz w:val="24"/>
          <w:szCs w:val="24"/>
        </w:rPr>
        <w:t xml:space="preserve"> </w:t>
      </w:r>
      <w:r w:rsidR="00897CA9" w:rsidRPr="00613B98">
        <w:rPr>
          <w:rFonts w:cstheme="minorHAnsi"/>
          <w:b/>
          <w:sz w:val="24"/>
          <w:szCs w:val="24"/>
          <w:lang w:val="en-US"/>
        </w:rPr>
        <w:t>Facility</w:t>
      </w:r>
      <w:r w:rsidR="00897CA9" w:rsidRPr="00613B98">
        <w:rPr>
          <w:rFonts w:cstheme="minorHAnsi"/>
          <w:b/>
          <w:sz w:val="24"/>
          <w:szCs w:val="24"/>
        </w:rPr>
        <w:t xml:space="preserve"> (</w:t>
      </w:r>
      <w:proofErr w:type="spellStart"/>
      <w:r w:rsidR="00897CA9" w:rsidRPr="00613B98">
        <w:rPr>
          <w:rFonts w:cstheme="minorHAnsi"/>
          <w:b/>
          <w:sz w:val="24"/>
          <w:szCs w:val="24"/>
          <w:lang w:val="en-US"/>
        </w:rPr>
        <w:t>Eucf</w:t>
      </w:r>
      <w:proofErr w:type="spellEnd"/>
      <w:r w:rsidR="00897CA9" w:rsidRPr="00613B98">
        <w:rPr>
          <w:rFonts w:cstheme="minorHAnsi"/>
          <w:b/>
          <w:sz w:val="24"/>
          <w:szCs w:val="24"/>
        </w:rPr>
        <w:t>)</w:t>
      </w:r>
    </w:p>
    <w:p w:rsidR="00613B98" w:rsidRDefault="00613B98" w:rsidP="00613B98">
      <w:pPr>
        <w:pStyle w:val="a3"/>
        <w:ind w:left="360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97CA9" w:rsidRPr="00613B98">
        <w:rPr>
          <w:rFonts w:cstheme="minorHAnsi"/>
          <w:sz w:val="24"/>
          <w:szCs w:val="24"/>
        </w:rPr>
        <w:t xml:space="preserve"> </w:t>
      </w:r>
      <w:r w:rsidR="007F616F">
        <w:rPr>
          <w:rFonts w:cstheme="minorHAnsi"/>
          <w:sz w:val="24"/>
          <w:szCs w:val="24"/>
        </w:rPr>
        <w:t xml:space="preserve">  </w:t>
      </w:r>
      <w:r w:rsidR="00A72CCF" w:rsidRPr="00613B98">
        <w:rPr>
          <w:rFonts w:cstheme="minorHAnsi"/>
          <w:sz w:val="24"/>
          <w:szCs w:val="24"/>
          <w:lang w:val="en-US"/>
        </w:rPr>
        <w:t>T</w:t>
      </w:r>
      <w:proofErr w:type="spellStart"/>
      <w:r w:rsidR="00A72CCF" w:rsidRPr="00613B98">
        <w:rPr>
          <w:rFonts w:cstheme="minorHAnsi"/>
          <w:sz w:val="24"/>
          <w:szCs w:val="24"/>
        </w:rPr>
        <w:t>εχνική</w:t>
      </w:r>
      <w:proofErr w:type="spellEnd"/>
      <w:r w:rsidR="00A72CCF" w:rsidRPr="00613B98">
        <w:rPr>
          <w:rFonts w:cstheme="minorHAnsi"/>
          <w:sz w:val="24"/>
          <w:szCs w:val="24"/>
        </w:rPr>
        <w:t xml:space="preserve"> βοήθεια 60.000,00 € για εκπόνηση μελετών, Προμήθεια Η/Ο, </w:t>
      </w:r>
    </w:p>
    <w:p w:rsidR="00897CA9" w:rsidRDefault="00E901B7" w:rsidP="00613B98">
      <w:pPr>
        <w:pStyle w:val="a3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F616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="00A72CCF" w:rsidRPr="00613B98">
        <w:rPr>
          <w:rFonts w:cstheme="minorHAnsi"/>
          <w:sz w:val="24"/>
          <w:szCs w:val="24"/>
        </w:rPr>
        <w:t>εγκατάσταση φ/β &amp; Σταθμούς φόρτισης Η/Ο.</w:t>
      </w:r>
    </w:p>
    <w:p w:rsidR="00613B98" w:rsidRPr="00613B98" w:rsidRDefault="00613B98" w:rsidP="00613B98">
      <w:pPr>
        <w:pStyle w:val="a3"/>
        <w:ind w:left="360"/>
        <w:jc w:val="both"/>
        <w:rPr>
          <w:rFonts w:cstheme="minorHAnsi"/>
          <w:sz w:val="24"/>
          <w:szCs w:val="24"/>
        </w:rPr>
      </w:pPr>
    </w:p>
    <w:p w:rsidR="00613B98" w:rsidRDefault="00BB6611" w:rsidP="00897CA9">
      <w:pPr>
        <w:pStyle w:val="a3"/>
        <w:ind w:left="360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11</w:t>
      </w:r>
      <w:r w:rsidR="00A72CCF">
        <w:rPr>
          <w:b/>
          <w:sz w:val="24"/>
          <w:szCs w:val="24"/>
        </w:rPr>
        <w:t>.</w:t>
      </w:r>
      <w:r w:rsidR="00A72CCF">
        <w:rPr>
          <w:rFonts w:cstheme="minorHAnsi"/>
          <w:sz w:val="24"/>
          <w:szCs w:val="24"/>
        </w:rPr>
        <w:t xml:space="preserve"> Ανάθεση στο Τμήμα Ηλεκτρολόγων Μηχανικών του Ε.Μ.Π. Υπηρεσιών για </w:t>
      </w:r>
    </w:p>
    <w:p w:rsidR="00A72CCF" w:rsidRDefault="00613B98" w:rsidP="00897CA9">
      <w:pPr>
        <w:pStyle w:val="a3"/>
        <w:ind w:left="360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72CCF" w:rsidRPr="00E901B7">
        <w:rPr>
          <w:rFonts w:cstheme="minorHAnsi"/>
          <w:sz w:val="24"/>
          <w:szCs w:val="24"/>
        </w:rPr>
        <w:t xml:space="preserve">δημιουργία </w:t>
      </w:r>
      <w:r w:rsidR="00E901B7" w:rsidRPr="00E901B7">
        <w:rPr>
          <w:rFonts w:cstheme="minorHAnsi"/>
          <w:sz w:val="24"/>
          <w:szCs w:val="24"/>
        </w:rPr>
        <w:t xml:space="preserve">Ενεργειακής </w:t>
      </w:r>
      <w:r w:rsidR="00E901B7">
        <w:rPr>
          <w:rFonts w:cstheme="minorHAnsi"/>
          <w:sz w:val="24"/>
          <w:szCs w:val="24"/>
        </w:rPr>
        <w:t xml:space="preserve"> Κοινότητας</w:t>
      </w:r>
    </w:p>
    <w:p w:rsidR="00613B98" w:rsidRDefault="00613B98" w:rsidP="00897CA9">
      <w:pPr>
        <w:pStyle w:val="a3"/>
        <w:ind w:left="360"/>
        <w:jc w:val="both"/>
        <w:rPr>
          <w:rFonts w:cstheme="minorHAnsi"/>
          <w:sz w:val="24"/>
          <w:szCs w:val="24"/>
        </w:rPr>
      </w:pPr>
    </w:p>
    <w:p w:rsidR="00613B98" w:rsidRDefault="00A72CCF" w:rsidP="00613B98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Ανάθεση Υπηρεσίας για την </w:t>
      </w:r>
      <w:proofErr w:type="spellStart"/>
      <w:r>
        <w:rPr>
          <w:rFonts w:cstheme="minorHAnsi"/>
          <w:sz w:val="24"/>
          <w:szCs w:val="24"/>
        </w:rPr>
        <w:t>επικαιροποίηση</w:t>
      </w:r>
      <w:proofErr w:type="spellEnd"/>
      <w:r>
        <w:rPr>
          <w:rFonts w:cstheme="minorHAnsi"/>
          <w:sz w:val="24"/>
          <w:szCs w:val="24"/>
        </w:rPr>
        <w:t xml:space="preserve"> του Συμφώνου των Δημάρχων </w:t>
      </w:r>
    </w:p>
    <w:p w:rsidR="00A72CCF" w:rsidRDefault="00A72CCF" w:rsidP="00C152EE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&amp; την </w:t>
      </w:r>
      <w:r w:rsidRPr="006657CA">
        <w:rPr>
          <w:rFonts w:cstheme="minorHAnsi"/>
          <w:sz w:val="24"/>
          <w:szCs w:val="24"/>
        </w:rPr>
        <w:t>αναβάθμιση σε ΣΔΑΕΚ.</w:t>
      </w:r>
    </w:p>
    <w:p w:rsidR="00C152EE" w:rsidRDefault="00C152EE" w:rsidP="00C152EE">
      <w:pPr>
        <w:pStyle w:val="a3"/>
        <w:jc w:val="both"/>
        <w:rPr>
          <w:rFonts w:cstheme="minorHAnsi"/>
          <w:sz w:val="24"/>
          <w:szCs w:val="24"/>
        </w:rPr>
      </w:pPr>
    </w:p>
    <w:p w:rsidR="00FE668F" w:rsidRDefault="00FE668F" w:rsidP="00C152EE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Έναρξη διαδικασίας αλλαγής του Ηλεκτροφωτισμού του Δήμου με Φωτιστικά σώματα χαμηλής κατανάλωσης ενέργειας (</w:t>
      </w:r>
      <w:r>
        <w:rPr>
          <w:rFonts w:cstheme="minorHAnsi"/>
          <w:sz w:val="24"/>
          <w:szCs w:val="24"/>
          <w:lang w:val="en-US"/>
        </w:rPr>
        <w:t>LED</w:t>
      </w:r>
      <w:r>
        <w:rPr>
          <w:rFonts w:cstheme="minorHAnsi"/>
          <w:sz w:val="24"/>
          <w:szCs w:val="24"/>
        </w:rPr>
        <w:t>)</w:t>
      </w:r>
      <w:r w:rsidRPr="00FE668F">
        <w:rPr>
          <w:rFonts w:cstheme="minorHAnsi"/>
          <w:sz w:val="24"/>
          <w:szCs w:val="24"/>
        </w:rPr>
        <w:t>.</w:t>
      </w:r>
    </w:p>
    <w:p w:rsidR="00C152EE" w:rsidRDefault="00C152EE" w:rsidP="00C152EE">
      <w:pPr>
        <w:pStyle w:val="a3"/>
        <w:jc w:val="both"/>
        <w:rPr>
          <w:rFonts w:cstheme="minorHAnsi"/>
          <w:sz w:val="24"/>
          <w:szCs w:val="24"/>
        </w:rPr>
      </w:pPr>
    </w:p>
    <w:p w:rsidR="00C152EE" w:rsidRPr="00C152EE" w:rsidRDefault="00FE668F" w:rsidP="00C152EE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52EE">
        <w:rPr>
          <w:rFonts w:cstheme="minorHAnsi"/>
          <w:sz w:val="24"/>
          <w:szCs w:val="24"/>
        </w:rPr>
        <w:t xml:space="preserve">Υποβολή προτάσεων στο Πράσινο Ταμείο για σχέδιο φόρτισης ηλεκτρικών </w:t>
      </w:r>
    </w:p>
    <w:p w:rsidR="00FE668F" w:rsidRDefault="00C152EE" w:rsidP="00C152EE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E668F" w:rsidRPr="00C152EE">
        <w:rPr>
          <w:rFonts w:cstheme="minorHAnsi"/>
          <w:sz w:val="24"/>
          <w:szCs w:val="24"/>
        </w:rPr>
        <w:t>οχημάτων  (ΣΦΗΟ).</w:t>
      </w:r>
    </w:p>
    <w:p w:rsidR="00C152EE" w:rsidRPr="00C152EE" w:rsidRDefault="00C152EE" w:rsidP="00C152EE">
      <w:pPr>
        <w:pStyle w:val="a3"/>
        <w:jc w:val="both"/>
        <w:rPr>
          <w:rFonts w:cstheme="minorHAnsi"/>
          <w:sz w:val="24"/>
          <w:szCs w:val="24"/>
        </w:rPr>
      </w:pPr>
    </w:p>
    <w:p w:rsidR="00C152EE" w:rsidRPr="00E901B7" w:rsidRDefault="00FE668F" w:rsidP="00E901B7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Ολοκλήρωση μελέτης  Σχεδίου Βιώσιμης Αστικής Κινητικότητας (ΣΒΑΚ).</w:t>
      </w:r>
    </w:p>
    <w:p w:rsidR="00C152EE" w:rsidRPr="00C152EE" w:rsidRDefault="00C152EE" w:rsidP="00C152EE">
      <w:pPr>
        <w:pStyle w:val="a3"/>
        <w:rPr>
          <w:rFonts w:cs="Calibri"/>
          <w:sz w:val="24"/>
          <w:szCs w:val="24"/>
        </w:rPr>
      </w:pPr>
    </w:p>
    <w:p w:rsidR="003A46CA" w:rsidRPr="00E901B7" w:rsidRDefault="005C2B55" w:rsidP="00E901B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C152EE">
        <w:rPr>
          <w:rFonts w:cstheme="minorHAnsi"/>
          <w:sz w:val="24"/>
          <w:szCs w:val="24"/>
        </w:rPr>
        <w:t>Υποβολή πρότασης για Τοπικά Χωρικά Σχέδια.</w:t>
      </w:r>
    </w:p>
    <w:p w:rsidR="00E901B7" w:rsidRPr="00E901B7" w:rsidRDefault="00E901B7" w:rsidP="00E901B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A46CA" w:rsidRDefault="0058465A" w:rsidP="00E901B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Συμμετοχή στο πρόγραμμα </w:t>
      </w:r>
      <w:proofErr w:type="spellStart"/>
      <w:r w:rsidRPr="00271623">
        <w:rPr>
          <w:rFonts w:cstheme="minorHAnsi"/>
          <w:b/>
          <w:sz w:val="24"/>
          <w:szCs w:val="24"/>
        </w:rPr>
        <w:t>΄΄ΗΛΕΚΤΡΑ΄΄</w:t>
      </w:r>
      <w:proofErr w:type="spellEnd"/>
      <w:r>
        <w:rPr>
          <w:rFonts w:cstheme="minorHAnsi"/>
          <w:sz w:val="24"/>
          <w:szCs w:val="24"/>
        </w:rPr>
        <w:t xml:space="preserve">  για ενεργειακή Αναβάθμιση κτιρίων.</w:t>
      </w:r>
    </w:p>
    <w:p w:rsidR="0058465A" w:rsidRPr="0058465A" w:rsidRDefault="0058465A" w:rsidP="0058465A">
      <w:pPr>
        <w:pStyle w:val="a3"/>
        <w:rPr>
          <w:rFonts w:cstheme="minorHAnsi"/>
          <w:sz w:val="24"/>
          <w:szCs w:val="24"/>
        </w:rPr>
      </w:pPr>
    </w:p>
    <w:p w:rsidR="0058465A" w:rsidRDefault="0058465A" w:rsidP="0058465A">
      <w:pPr>
        <w:pStyle w:val="a3"/>
        <w:jc w:val="both"/>
        <w:rPr>
          <w:rFonts w:cstheme="minorHAnsi"/>
          <w:sz w:val="24"/>
          <w:szCs w:val="24"/>
        </w:rPr>
      </w:pPr>
    </w:p>
    <w:p w:rsidR="003A46CA" w:rsidRPr="006657CA" w:rsidRDefault="003A46CA" w:rsidP="00897CA9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Στον επόμενο πίνακα παραθέτουμε αναλυτικά τις προτάσεις μας για το Τεχνικό Πρόγραμμα έτους 2021 και σας ζητάμε τις προτάσεις σας, προκειμένου να διαμορφώσουμε από κοινού το πρόγραμμα έργων </w:t>
      </w:r>
      <w:r w:rsidR="00EE4EE6">
        <w:rPr>
          <w:rFonts w:cstheme="minorHAnsi"/>
          <w:sz w:val="24"/>
          <w:szCs w:val="24"/>
        </w:rPr>
        <w:t xml:space="preserve">για την νέα </w:t>
      </w:r>
      <w:r w:rsidR="00EE4EE6" w:rsidRPr="006657CA">
        <w:rPr>
          <w:rFonts w:cstheme="minorHAnsi"/>
          <w:sz w:val="24"/>
          <w:szCs w:val="24"/>
        </w:rPr>
        <w:t>χρονιά</w:t>
      </w:r>
      <w:r w:rsidR="006657CA">
        <w:rPr>
          <w:rFonts w:cstheme="minorHAnsi"/>
          <w:b/>
          <w:sz w:val="24"/>
          <w:szCs w:val="24"/>
        </w:rPr>
        <w:t xml:space="preserve"> </w:t>
      </w:r>
      <w:r w:rsidR="006657CA" w:rsidRPr="006657CA">
        <w:rPr>
          <w:rFonts w:cstheme="minorHAnsi"/>
          <w:sz w:val="24"/>
          <w:szCs w:val="24"/>
        </w:rPr>
        <w:t>με στόχο τη βελτίωση</w:t>
      </w:r>
      <w:r w:rsidR="006657CA">
        <w:rPr>
          <w:rFonts w:cstheme="minorHAnsi"/>
          <w:b/>
          <w:sz w:val="24"/>
          <w:szCs w:val="24"/>
        </w:rPr>
        <w:t xml:space="preserve"> </w:t>
      </w:r>
      <w:r w:rsidR="006657CA" w:rsidRPr="006657CA">
        <w:rPr>
          <w:rFonts w:cstheme="minorHAnsi"/>
          <w:sz w:val="24"/>
          <w:szCs w:val="24"/>
        </w:rPr>
        <w:t>της ποιότητας ζωής των πολιτών</w:t>
      </w:r>
      <w:r w:rsidR="006657CA">
        <w:rPr>
          <w:rFonts w:cstheme="minorHAnsi"/>
          <w:b/>
          <w:sz w:val="24"/>
          <w:szCs w:val="24"/>
        </w:rPr>
        <w:t xml:space="preserve"> </w:t>
      </w:r>
      <w:r w:rsidR="006657CA" w:rsidRPr="006657CA">
        <w:rPr>
          <w:rFonts w:cstheme="minorHAnsi"/>
          <w:b/>
          <w:sz w:val="24"/>
          <w:szCs w:val="24"/>
        </w:rPr>
        <w:t xml:space="preserve"> </w:t>
      </w:r>
      <w:r w:rsidRPr="006657CA">
        <w:rPr>
          <w:rFonts w:cstheme="minorHAnsi"/>
          <w:b/>
          <w:sz w:val="24"/>
          <w:szCs w:val="24"/>
        </w:rPr>
        <w:t xml:space="preserve"> </w:t>
      </w:r>
    </w:p>
    <w:p w:rsidR="00937504" w:rsidRPr="00937504" w:rsidRDefault="00937504" w:rsidP="0093750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Ο  </w:t>
      </w:r>
      <w:r w:rsidRPr="00937504">
        <w:rPr>
          <w:rFonts w:cs="Arial"/>
          <w:sz w:val="24"/>
          <w:szCs w:val="24"/>
        </w:rPr>
        <w:t>ΔΗΜΑΡΧΟΣ</w:t>
      </w:r>
    </w:p>
    <w:p w:rsidR="00937504" w:rsidRPr="00937504" w:rsidRDefault="00937504" w:rsidP="00937504">
      <w:pPr>
        <w:spacing w:after="0" w:line="240" w:lineRule="auto"/>
        <w:jc w:val="both"/>
        <w:rPr>
          <w:rFonts w:cs="Arial"/>
          <w:sz w:val="24"/>
          <w:szCs w:val="24"/>
        </w:rPr>
      </w:pPr>
      <w:r w:rsidRPr="00937504">
        <w:rPr>
          <w:rFonts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 </w:t>
      </w:r>
      <w:r w:rsidRPr="00937504">
        <w:rPr>
          <w:rFonts w:cs="Arial"/>
          <w:sz w:val="24"/>
          <w:szCs w:val="24"/>
        </w:rPr>
        <w:t>ΜΟΣΧΑΤΟΥ ΤΑΥΡΟΥ</w:t>
      </w:r>
    </w:p>
    <w:p w:rsidR="007F616F" w:rsidRDefault="00937504" w:rsidP="00937504">
      <w:pPr>
        <w:jc w:val="both"/>
        <w:rPr>
          <w:rFonts w:cs="Arial"/>
          <w:sz w:val="24"/>
          <w:szCs w:val="24"/>
        </w:rPr>
      </w:pPr>
      <w:r w:rsidRPr="00937504">
        <w:rPr>
          <w:rFonts w:cs="Arial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937504">
        <w:rPr>
          <w:rFonts w:cs="Arial"/>
          <w:sz w:val="24"/>
          <w:szCs w:val="24"/>
        </w:rPr>
        <w:t xml:space="preserve">          </w:t>
      </w:r>
    </w:p>
    <w:p w:rsidR="00937504" w:rsidRPr="00937504" w:rsidRDefault="00937504" w:rsidP="00937504">
      <w:pPr>
        <w:jc w:val="both"/>
        <w:rPr>
          <w:rFonts w:cs="Arial"/>
          <w:sz w:val="24"/>
          <w:szCs w:val="24"/>
        </w:rPr>
      </w:pPr>
      <w:r w:rsidRPr="00937504">
        <w:rPr>
          <w:rFonts w:cs="Arial"/>
          <w:sz w:val="24"/>
          <w:szCs w:val="24"/>
        </w:rPr>
        <w:t xml:space="preserve">                                                                                           </w:t>
      </w:r>
    </w:p>
    <w:p w:rsidR="00937504" w:rsidRPr="00937504" w:rsidRDefault="00937504" w:rsidP="00937504">
      <w:pPr>
        <w:jc w:val="both"/>
        <w:rPr>
          <w:rFonts w:cs="Arial"/>
          <w:sz w:val="24"/>
          <w:szCs w:val="24"/>
        </w:rPr>
      </w:pPr>
      <w:r w:rsidRPr="00937504"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       </w:t>
      </w:r>
      <w:r w:rsidRPr="00937504">
        <w:rPr>
          <w:rFonts w:cs="Arial"/>
          <w:sz w:val="24"/>
          <w:szCs w:val="24"/>
        </w:rPr>
        <w:t xml:space="preserve">    ΑΝΔΡΕΑΣ Γ. ΕΥΘΥΜΙΟΥ         </w:t>
      </w:r>
      <w:r w:rsidRPr="00937504">
        <w:rPr>
          <w:rFonts w:cs="Arial"/>
          <w:bCs/>
          <w:sz w:val="24"/>
          <w:szCs w:val="24"/>
        </w:rPr>
        <w:t xml:space="preserve">          </w:t>
      </w:r>
    </w:p>
    <w:p w:rsidR="00937504" w:rsidRPr="00937504" w:rsidRDefault="00937504" w:rsidP="00937504">
      <w:pPr>
        <w:jc w:val="both"/>
        <w:rPr>
          <w:rFonts w:cs="Arial"/>
          <w:sz w:val="24"/>
          <w:szCs w:val="24"/>
        </w:rPr>
      </w:pPr>
    </w:p>
    <w:p w:rsidR="00937504" w:rsidRPr="00937504" w:rsidRDefault="00937504" w:rsidP="00937504">
      <w:pPr>
        <w:jc w:val="both"/>
        <w:rPr>
          <w:rFonts w:cs="Arial"/>
          <w:sz w:val="24"/>
          <w:szCs w:val="24"/>
        </w:rPr>
      </w:pPr>
      <w:r w:rsidRPr="00937504">
        <w:rPr>
          <w:rFonts w:cs="Arial"/>
          <w:sz w:val="24"/>
          <w:szCs w:val="24"/>
        </w:rPr>
        <w:t xml:space="preserve">                                                                                             </w:t>
      </w:r>
    </w:p>
    <w:p w:rsidR="00897CA9" w:rsidRPr="00E92B62" w:rsidRDefault="00897CA9" w:rsidP="00897CA9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</w:p>
    <w:p w:rsidR="00897CA9" w:rsidRDefault="00897CA9" w:rsidP="00897CA9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</w:p>
    <w:p w:rsidR="006657CA" w:rsidRDefault="006657CA" w:rsidP="00897CA9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</w:p>
    <w:p w:rsidR="006657CA" w:rsidRPr="00E92B62" w:rsidRDefault="006657CA" w:rsidP="00897CA9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Συνημμένα : Σχέδιο Τεχνικού Προγράμματος 2021</w:t>
      </w:r>
    </w:p>
    <w:p w:rsidR="00897CA9" w:rsidRDefault="00897CA9" w:rsidP="00714EC9">
      <w:pPr>
        <w:ind w:left="360"/>
        <w:rPr>
          <w:b/>
          <w:sz w:val="24"/>
          <w:szCs w:val="24"/>
        </w:rPr>
      </w:pPr>
    </w:p>
    <w:p w:rsidR="00714EC9" w:rsidRPr="00714EC9" w:rsidRDefault="00714EC9" w:rsidP="00714EC9">
      <w:pPr>
        <w:ind w:left="360"/>
        <w:rPr>
          <w:b/>
          <w:sz w:val="24"/>
          <w:szCs w:val="24"/>
        </w:rPr>
      </w:pPr>
    </w:p>
    <w:p w:rsidR="00714EC9" w:rsidRDefault="00714EC9" w:rsidP="00714EC9">
      <w:pPr>
        <w:ind w:left="360"/>
        <w:rPr>
          <w:b/>
          <w:sz w:val="24"/>
          <w:szCs w:val="24"/>
        </w:rPr>
      </w:pPr>
    </w:p>
    <w:p w:rsidR="009A2C65" w:rsidRPr="00E92B62" w:rsidRDefault="009A2C65" w:rsidP="009A2C65">
      <w:pPr>
        <w:pStyle w:val="a3"/>
        <w:ind w:left="495" w:right="-58"/>
        <w:jc w:val="both"/>
        <w:rPr>
          <w:rFonts w:cstheme="minorHAnsi"/>
          <w:sz w:val="24"/>
          <w:szCs w:val="24"/>
        </w:rPr>
      </w:pPr>
    </w:p>
    <w:p w:rsidR="009A2C65" w:rsidRPr="00E92B62" w:rsidRDefault="009A2C65" w:rsidP="009A2C65">
      <w:pPr>
        <w:pStyle w:val="a3"/>
        <w:ind w:left="495"/>
        <w:jc w:val="both"/>
        <w:rPr>
          <w:rFonts w:cstheme="minorHAnsi"/>
          <w:sz w:val="24"/>
          <w:szCs w:val="24"/>
        </w:rPr>
      </w:pPr>
    </w:p>
    <w:p w:rsidR="009A2C65" w:rsidRPr="009A2C65" w:rsidRDefault="009A2C65">
      <w:pPr>
        <w:rPr>
          <w:sz w:val="24"/>
          <w:szCs w:val="24"/>
        </w:rPr>
      </w:pPr>
    </w:p>
    <w:sectPr w:rsidR="009A2C65" w:rsidRPr="009A2C65" w:rsidSect="00C42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1CD"/>
    <w:multiLevelType w:val="hybridMultilevel"/>
    <w:tmpl w:val="A488A454"/>
    <w:lvl w:ilvl="0" w:tplc="A0E4B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5BCD"/>
    <w:multiLevelType w:val="hybridMultilevel"/>
    <w:tmpl w:val="DBA4AAA4"/>
    <w:lvl w:ilvl="0" w:tplc="D12E8EA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DFC0744"/>
    <w:multiLevelType w:val="hybridMultilevel"/>
    <w:tmpl w:val="54BAFACC"/>
    <w:lvl w:ilvl="0" w:tplc="0AFEF21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9A2C65"/>
    <w:rsid w:val="00033B1E"/>
    <w:rsid w:val="000552CE"/>
    <w:rsid w:val="000D4F44"/>
    <w:rsid w:val="002113EA"/>
    <w:rsid w:val="00260E3E"/>
    <w:rsid w:val="00271623"/>
    <w:rsid w:val="0038323C"/>
    <w:rsid w:val="0038741C"/>
    <w:rsid w:val="003A46CA"/>
    <w:rsid w:val="003E42DB"/>
    <w:rsid w:val="004638B6"/>
    <w:rsid w:val="00482C32"/>
    <w:rsid w:val="004A38DF"/>
    <w:rsid w:val="0058465A"/>
    <w:rsid w:val="005C2B55"/>
    <w:rsid w:val="006016D5"/>
    <w:rsid w:val="00613B98"/>
    <w:rsid w:val="006325B3"/>
    <w:rsid w:val="006657CA"/>
    <w:rsid w:val="006872FE"/>
    <w:rsid w:val="006B662D"/>
    <w:rsid w:val="00714EC9"/>
    <w:rsid w:val="007F616F"/>
    <w:rsid w:val="00897CA9"/>
    <w:rsid w:val="00937504"/>
    <w:rsid w:val="009A2C65"/>
    <w:rsid w:val="00A72CCF"/>
    <w:rsid w:val="00B748B5"/>
    <w:rsid w:val="00BB6611"/>
    <w:rsid w:val="00C152EE"/>
    <w:rsid w:val="00C42A25"/>
    <w:rsid w:val="00C86E6C"/>
    <w:rsid w:val="00C91169"/>
    <w:rsid w:val="00D73C68"/>
    <w:rsid w:val="00D9677B"/>
    <w:rsid w:val="00E31EF4"/>
    <w:rsid w:val="00E51C07"/>
    <w:rsid w:val="00E901B7"/>
    <w:rsid w:val="00EE4EE6"/>
    <w:rsid w:val="00F704A9"/>
    <w:rsid w:val="00F921F4"/>
    <w:rsid w:val="00FE668F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C55F-BDCD-47D4-8167-21BBE34E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1275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ΣΑΒΒΑΣ</dc:creator>
  <cp:lastModifiedBy>Αμαλία</cp:lastModifiedBy>
  <cp:revision>4</cp:revision>
  <cp:lastPrinted>2020-11-23T12:34:00Z</cp:lastPrinted>
  <dcterms:created xsi:type="dcterms:W3CDTF">2020-11-27T10:00:00Z</dcterms:created>
  <dcterms:modified xsi:type="dcterms:W3CDTF">2020-11-27T10:21:00Z</dcterms:modified>
</cp:coreProperties>
</file>