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04D" w:rsidRPr="00D73915" w:rsidRDefault="004A704D" w:rsidP="004A704D">
      <w:bookmarkStart w:id="0" w:name="_GoBack"/>
      <w:bookmarkEnd w:id="0"/>
      <w:r w:rsidRPr="00D73915">
        <w:t>ΕΛΛΗΝΙΚΗ ΔΗΜΟΚΡΑΤΙΑ</w:t>
      </w:r>
    </w:p>
    <w:p w:rsidR="004A704D" w:rsidRPr="00D73915" w:rsidRDefault="004A704D" w:rsidP="00876FAC">
      <w:pPr>
        <w:tabs>
          <w:tab w:val="left" w:pos="6540"/>
        </w:tabs>
      </w:pPr>
      <w:r w:rsidRPr="00D73915">
        <w:t>ΝΟΜΟΣ ΑΤΤΙΚΗΣ</w:t>
      </w:r>
      <w:r w:rsidR="00876FAC">
        <w:tab/>
        <w:t xml:space="preserve">Μοσχάτο </w:t>
      </w:r>
      <w:r w:rsidR="00876FAC" w:rsidRPr="008769CD">
        <w:t>22</w:t>
      </w:r>
      <w:r w:rsidR="00876FAC">
        <w:t>/10/20</w:t>
      </w:r>
      <w:r w:rsidR="00876FAC" w:rsidRPr="00AD3990">
        <w:t>20</w:t>
      </w:r>
      <w:r w:rsidR="00876FAC">
        <w:t xml:space="preserve">                                       </w:t>
      </w:r>
    </w:p>
    <w:p w:rsidR="004A704D" w:rsidRPr="00D73915" w:rsidRDefault="004A704D" w:rsidP="00876FAC">
      <w:pPr>
        <w:tabs>
          <w:tab w:val="left" w:pos="6540"/>
        </w:tabs>
        <w:rPr>
          <w:b/>
        </w:rPr>
      </w:pPr>
      <w:r w:rsidRPr="00D73915">
        <w:rPr>
          <w:b/>
        </w:rPr>
        <w:t>ΔΗΜΟΣ ΜΟΣΧΑΤΟΥ – ΤΑΥΡΟΥ</w:t>
      </w:r>
      <w:r w:rsidR="008769CD">
        <w:rPr>
          <w:b/>
        </w:rPr>
        <w:tab/>
      </w:r>
      <w:r w:rsidR="00876FAC">
        <w:rPr>
          <w:b/>
        </w:rPr>
        <w:t xml:space="preserve">      </w:t>
      </w:r>
    </w:p>
    <w:p w:rsidR="004A704D" w:rsidRPr="00D73915" w:rsidRDefault="004A704D" w:rsidP="004A704D">
      <w:r w:rsidRPr="00D73915">
        <w:t>*****************************</w:t>
      </w:r>
    </w:p>
    <w:p w:rsidR="004A704D" w:rsidRDefault="004A704D" w:rsidP="004A704D">
      <w:pPr>
        <w:rPr>
          <w:b/>
        </w:rPr>
      </w:pPr>
      <w:r w:rsidRPr="00D73915">
        <w:rPr>
          <w:b/>
        </w:rPr>
        <w:t xml:space="preserve">ΕΠΙΤΡΟΠΗ </w:t>
      </w:r>
      <w:r>
        <w:rPr>
          <w:b/>
        </w:rPr>
        <w:t xml:space="preserve">ΔΙΕΝΕΡΓΕΙΑΣ ΚΑΙ ΑΞΙΟΛΟΓΗΣΗΣ </w:t>
      </w:r>
    </w:p>
    <w:p w:rsidR="004A704D" w:rsidRPr="00D73915" w:rsidRDefault="004A704D" w:rsidP="004A704D">
      <w:pPr>
        <w:rPr>
          <w:b/>
        </w:rPr>
      </w:pPr>
      <w:r>
        <w:rPr>
          <w:b/>
        </w:rPr>
        <w:t>ΣΥΝΟΠΤΙΚΟΥ ΔΙΑΓΩΝΙΣΜΟΥ</w:t>
      </w:r>
    </w:p>
    <w:p w:rsidR="004A704D" w:rsidRPr="00D73915" w:rsidRDefault="004A704D" w:rsidP="004A704D">
      <w:r w:rsidRPr="00D73915">
        <w:t xml:space="preserve"> (Αρ. απόφασης </w:t>
      </w:r>
      <w:r>
        <w:t xml:space="preserve">ορισμού </w:t>
      </w:r>
      <w:r w:rsidRPr="00D73915">
        <w:t xml:space="preserve"> </w:t>
      </w:r>
      <w:r>
        <w:rPr>
          <w:b/>
        </w:rPr>
        <w:t>227</w:t>
      </w:r>
      <w:r w:rsidRPr="008A6E39">
        <w:rPr>
          <w:b/>
        </w:rPr>
        <w:t>/20</w:t>
      </w:r>
      <w:r>
        <w:rPr>
          <w:b/>
        </w:rPr>
        <w:t>20</w:t>
      </w:r>
      <w:r w:rsidRPr="002A6BF3">
        <w:t xml:space="preserve"> </w:t>
      </w:r>
      <w:r>
        <w:t>Οικ. Επιτροπής</w:t>
      </w:r>
      <w:r w:rsidRPr="00D73915">
        <w:t>)</w:t>
      </w:r>
    </w:p>
    <w:p w:rsidR="002C64EF" w:rsidRPr="004A704D" w:rsidRDefault="002C64EF" w:rsidP="002C64EF">
      <w:pPr>
        <w:spacing w:before="100" w:beforeAutospacing="1" w:after="100" w:afterAutospacing="1" w:line="240" w:lineRule="exact"/>
        <w:contextualSpacing/>
        <w:outlineLvl w:val="0"/>
        <w:rPr>
          <w:b/>
          <w:noProof/>
        </w:rPr>
      </w:pPr>
    </w:p>
    <w:p w:rsidR="00950395" w:rsidRDefault="00950395" w:rsidP="002C64EF"/>
    <w:p w:rsidR="00820A7A" w:rsidRDefault="00820A7A" w:rsidP="002C64EF"/>
    <w:p w:rsidR="00820A7A" w:rsidRPr="00F60022" w:rsidRDefault="00F63DD2" w:rsidP="002C64E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14605</wp:posOffset>
                </wp:positionV>
                <wp:extent cx="3152775" cy="1467485"/>
                <wp:effectExtent l="0" t="0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46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9CD" w:rsidRDefault="008769CD" w:rsidP="008769C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ΠΡΟΣ:</w:t>
                            </w:r>
                          </w:p>
                          <w:p w:rsidR="008769CD" w:rsidRDefault="008769CD" w:rsidP="008769C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769CD" w:rsidRDefault="008769CD" w:rsidP="008769C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ΔΙΕΥΘΥΝΣΗ ΟΙΚΟΝΟΜΙΚΩΝ ΥΠΗΡΕΣΙΩΝ ΚΑΙ ΑΝΑΠΤΥΞΗΣ</w:t>
                            </w:r>
                          </w:p>
                          <w:p w:rsidR="008769CD" w:rsidRDefault="008769CD" w:rsidP="008769C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769CD" w:rsidRPr="00862252" w:rsidRDefault="008769CD" w:rsidP="008769CD">
                            <w:pPr>
                              <w:pStyle w:val="a7"/>
                              <w:numPr>
                                <w:ilvl w:val="0"/>
                                <w:numId w:val="24"/>
                              </w:numPr>
                              <w:rPr>
                                <w:b/>
                              </w:rPr>
                            </w:pPr>
                            <w:r w:rsidRPr="00862252">
                              <w:rPr>
                                <w:b/>
                              </w:rPr>
                              <w:t xml:space="preserve">ΤΜΗΜΑ ΠΡΟΜΗΘΕΙΩΝ ΚΑΙ ΔΙΑΧΕΙΡΙΣΗΣ ΑΠΟΘΗΚΩΝ </w:t>
                            </w:r>
                          </w:p>
                          <w:p w:rsidR="008769CD" w:rsidRPr="00862252" w:rsidRDefault="008769CD" w:rsidP="008769CD">
                            <w:pPr>
                              <w:tabs>
                                <w:tab w:val="left" w:pos="1440"/>
                              </w:tabs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34pt;margin-top:1.15pt;width:248.25pt;height:11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HJStwIAALs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" filled="f" stroked="f">
                <v:textbox>
                  <w:txbxContent>
                    <w:p w:rsidR="008769CD" w:rsidRDefault="008769CD" w:rsidP="008769C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ΠΡΟΣ:</w:t>
                      </w:r>
                    </w:p>
                    <w:p w:rsidR="008769CD" w:rsidRDefault="008769CD" w:rsidP="008769CD">
                      <w:pPr>
                        <w:jc w:val="center"/>
                        <w:rPr>
                          <w:b/>
                        </w:rPr>
                      </w:pPr>
                    </w:p>
                    <w:p w:rsidR="008769CD" w:rsidRDefault="008769CD" w:rsidP="008769C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ΔΙΕΥΘΥΝΣΗ ΟΙΚΟΝΟΜΙΚΩΝ ΥΠΗΡΕΣΙΩΝ ΚΑΙ ΑΝΑΠΤΥΞΗΣ</w:t>
                      </w:r>
                    </w:p>
                    <w:p w:rsidR="008769CD" w:rsidRDefault="008769CD" w:rsidP="008769CD">
                      <w:pPr>
                        <w:jc w:val="center"/>
                        <w:rPr>
                          <w:b/>
                        </w:rPr>
                      </w:pPr>
                    </w:p>
                    <w:p w:rsidR="008769CD" w:rsidRPr="00862252" w:rsidRDefault="008769CD" w:rsidP="008769CD">
                      <w:pPr>
                        <w:pStyle w:val="a7"/>
                        <w:numPr>
                          <w:ilvl w:val="0"/>
                          <w:numId w:val="24"/>
                        </w:numPr>
                        <w:rPr>
                          <w:b/>
                        </w:rPr>
                      </w:pPr>
                      <w:r w:rsidRPr="00862252">
                        <w:rPr>
                          <w:b/>
                        </w:rPr>
                        <w:t xml:space="preserve">ΤΜΗΜΑ ΠΡΟΜΗΘΕΙΩΝ ΚΑΙ ΔΙΑΧΕΙΡΙΣΗΣ ΑΠΟΘΗΚΩΝ </w:t>
                      </w:r>
                    </w:p>
                    <w:p w:rsidR="008769CD" w:rsidRPr="00862252" w:rsidRDefault="008769CD" w:rsidP="008769CD">
                      <w:pPr>
                        <w:tabs>
                          <w:tab w:val="left" w:pos="1440"/>
                        </w:tabs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</w:p>
    <w:p w:rsidR="00914C73" w:rsidRPr="002B4C4D" w:rsidRDefault="002D525B" w:rsidP="002B4C4D">
      <w:pPr>
        <w:jc w:val="center"/>
        <w:rPr>
          <w:sz w:val="15"/>
          <w:szCs w:val="15"/>
        </w:rPr>
      </w:pPr>
      <w:r w:rsidRPr="00740EB5">
        <w:rPr>
          <w:sz w:val="15"/>
          <w:szCs w:val="15"/>
        </w:rPr>
        <w:t xml:space="preserve">                                                                          </w:t>
      </w:r>
      <w:r w:rsidR="002C64EF">
        <w:rPr>
          <w:sz w:val="15"/>
          <w:szCs w:val="15"/>
        </w:rPr>
        <w:t xml:space="preserve">                              </w:t>
      </w:r>
      <w:r w:rsidRPr="00740EB5">
        <w:rPr>
          <w:sz w:val="15"/>
          <w:szCs w:val="15"/>
        </w:rPr>
        <w:t xml:space="preserve">                                                                          </w:t>
      </w:r>
      <w:r w:rsidR="00DD5626">
        <w:rPr>
          <w:sz w:val="15"/>
          <w:szCs w:val="15"/>
        </w:rPr>
        <w:t xml:space="preserve">                              </w:t>
      </w:r>
    </w:p>
    <w:p w:rsidR="008E7BF4" w:rsidRPr="008769CD" w:rsidRDefault="008E7BF4" w:rsidP="00847D1F">
      <w:pPr>
        <w:jc w:val="both"/>
        <w:rPr>
          <w:b/>
        </w:rPr>
      </w:pPr>
    </w:p>
    <w:p w:rsidR="00876FAC" w:rsidRPr="008769CD" w:rsidRDefault="00876FAC" w:rsidP="00847D1F">
      <w:pPr>
        <w:jc w:val="both"/>
        <w:rPr>
          <w:b/>
        </w:rPr>
      </w:pPr>
    </w:p>
    <w:p w:rsidR="00876FAC" w:rsidRPr="008769CD" w:rsidRDefault="00876FAC" w:rsidP="00847D1F">
      <w:pPr>
        <w:jc w:val="both"/>
        <w:rPr>
          <w:b/>
        </w:rPr>
      </w:pPr>
    </w:p>
    <w:p w:rsidR="00876FAC" w:rsidRPr="008769CD" w:rsidRDefault="00876FAC" w:rsidP="00847D1F">
      <w:pPr>
        <w:jc w:val="both"/>
        <w:rPr>
          <w:b/>
        </w:rPr>
      </w:pPr>
    </w:p>
    <w:p w:rsidR="00876FAC" w:rsidRPr="008769CD" w:rsidRDefault="00876FAC" w:rsidP="00847D1F">
      <w:pPr>
        <w:jc w:val="both"/>
        <w:rPr>
          <w:b/>
        </w:rPr>
      </w:pPr>
    </w:p>
    <w:p w:rsidR="00876FAC" w:rsidRPr="008769CD" w:rsidRDefault="00876FAC" w:rsidP="00847D1F">
      <w:pPr>
        <w:jc w:val="both"/>
        <w:rPr>
          <w:b/>
        </w:rPr>
      </w:pPr>
    </w:p>
    <w:p w:rsidR="00876FAC" w:rsidRPr="008769CD" w:rsidRDefault="00876FAC" w:rsidP="00847D1F">
      <w:pPr>
        <w:jc w:val="both"/>
        <w:rPr>
          <w:b/>
        </w:rPr>
      </w:pPr>
    </w:p>
    <w:p w:rsidR="00BA1C36" w:rsidRPr="008769CD" w:rsidRDefault="00BA1C36" w:rsidP="00847D1F">
      <w:pPr>
        <w:jc w:val="both"/>
        <w:rPr>
          <w:b/>
        </w:rPr>
      </w:pPr>
    </w:p>
    <w:p w:rsidR="00847D1F" w:rsidRPr="00117E57" w:rsidRDefault="00847D1F" w:rsidP="00BE2E1B">
      <w:pPr>
        <w:rPr>
          <w:rFonts w:asciiTheme="minorHAnsi" w:hAnsiTheme="minorHAnsi"/>
        </w:rPr>
      </w:pPr>
      <w:r w:rsidRPr="00117E57">
        <w:rPr>
          <w:rFonts w:asciiTheme="minorHAnsi" w:hAnsiTheme="minorHAnsi"/>
          <w:b/>
        </w:rPr>
        <w:t>ΘΕΜΑ</w:t>
      </w:r>
      <w:r w:rsidRPr="00117E57">
        <w:rPr>
          <w:rFonts w:asciiTheme="minorHAnsi" w:hAnsiTheme="minorHAnsi"/>
        </w:rPr>
        <w:t xml:space="preserve">: « </w:t>
      </w:r>
      <w:r w:rsidR="00BE2E1B">
        <w:rPr>
          <w:rFonts w:asciiTheme="minorHAnsi" w:hAnsiTheme="minorHAnsi"/>
        </w:rPr>
        <w:t>Λ</w:t>
      </w:r>
      <w:r w:rsidR="00853D64" w:rsidRPr="00853D64">
        <w:rPr>
          <w:rFonts w:asciiTheme="minorHAnsi" w:hAnsiTheme="minorHAnsi"/>
        </w:rPr>
        <w:t xml:space="preserve">ήψη απόφασης για την Ματαίωση του Διαγωνισμού της με αριθμ. 16851/12-10-2020 Διακήρυξης , τροποποίηση της 60/2020 </w:t>
      </w:r>
      <w:r w:rsidR="00BE2E1B">
        <w:rPr>
          <w:rFonts w:asciiTheme="minorHAnsi" w:hAnsiTheme="minorHAnsi"/>
        </w:rPr>
        <w:t xml:space="preserve">Μελέτης </w:t>
      </w:r>
      <w:r w:rsidR="00853D64" w:rsidRPr="00853D64">
        <w:rPr>
          <w:rFonts w:asciiTheme="minorHAnsi" w:hAnsiTheme="minorHAnsi"/>
        </w:rPr>
        <w:t xml:space="preserve"> , τροποποίηση των όρων της Διακήρυξης, σύμφωνα </w:t>
      </w:r>
      <w:r w:rsidR="00BE2E1B">
        <w:rPr>
          <w:rFonts w:asciiTheme="minorHAnsi" w:hAnsiTheme="minorHAnsi"/>
        </w:rPr>
        <w:t>με το ισχύον νομοθετικό πλαίσιο</w:t>
      </w:r>
      <w:r w:rsidRPr="00117E57">
        <w:rPr>
          <w:rFonts w:asciiTheme="minorHAnsi" w:hAnsiTheme="minorHAnsi"/>
        </w:rPr>
        <w:t>»</w:t>
      </w:r>
    </w:p>
    <w:p w:rsidR="000870DD" w:rsidRPr="00117E57" w:rsidRDefault="00132343" w:rsidP="00512F64">
      <w:pPr>
        <w:pStyle w:val="a3"/>
        <w:spacing w:line="240" w:lineRule="atLeast"/>
        <w:ind w:left="357"/>
        <w:jc w:val="left"/>
        <w:rPr>
          <w:rFonts w:asciiTheme="minorHAnsi" w:hAnsiTheme="minorHAnsi"/>
          <w:szCs w:val="24"/>
        </w:rPr>
      </w:pPr>
      <w:r w:rsidRPr="00117E57">
        <w:rPr>
          <w:rFonts w:asciiTheme="minorHAnsi" w:hAnsiTheme="minorHAnsi"/>
          <w:szCs w:val="24"/>
        </w:rPr>
        <w:t xml:space="preserve">   </w:t>
      </w:r>
      <w:r w:rsidR="00D75616" w:rsidRPr="00117E57">
        <w:rPr>
          <w:rFonts w:asciiTheme="minorHAnsi" w:hAnsiTheme="minorHAnsi"/>
          <w:szCs w:val="24"/>
        </w:rPr>
        <w:t xml:space="preserve"> </w:t>
      </w:r>
    </w:p>
    <w:p w:rsidR="001B1B93" w:rsidRPr="004A704D" w:rsidRDefault="001B1B93" w:rsidP="00A2059A">
      <w:pPr>
        <w:rPr>
          <w:rFonts w:asciiTheme="minorHAnsi" w:hAnsiTheme="minorHAnsi"/>
        </w:rPr>
      </w:pPr>
      <w:r w:rsidRPr="004A704D">
        <w:rPr>
          <w:rFonts w:asciiTheme="minorHAnsi" w:hAnsiTheme="minorHAnsi"/>
        </w:rPr>
        <w:t>Με την υ</w:t>
      </w:r>
      <w:r w:rsidR="008769CD">
        <w:rPr>
          <w:rFonts w:asciiTheme="minorHAnsi" w:hAnsiTheme="minorHAnsi"/>
        </w:rPr>
        <w:t>π΄αριθμ. 227/5-10-20 Απόφασή της Οικονομικής Επιτροπής του Δήμου Μοσχάτου Ταύρου</w:t>
      </w:r>
      <w:r w:rsidRPr="004A704D">
        <w:rPr>
          <w:rFonts w:asciiTheme="minorHAnsi" w:hAnsiTheme="minorHAnsi"/>
        </w:rPr>
        <w:t xml:space="preserve">  εγκρίθηκαν, </w:t>
      </w:r>
    </w:p>
    <w:p w:rsidR="001B1B93" w:rsidRPr="004A704D" w:rsidRDefault="001B1B93" w:rsidP="00A2059A">
      <w:pPr>
        <w:rPr>
          <w:rFonts w:asciiTheme="minorHAnsi" w:hAnsiTheme="minorHAnsi"/>
        </w:rPr>
      </w:pPr>
      <w:r w:rsidRPr="004A704D">
        <w:rPr>
          <w:rFonts w:asciiTheme="minorHAnsi" w:hAnsiTheme="minorHAnsi"/>
        </w:rPr>
        <w:t xml:space="preserve">α) </w:t>
      </w:r>
      <w:r w:rsidR="009376F4" w:rsidRPr="004A704D">
        <w:rPr>
          <w:rFonts w:asciiTheme="minorHAnsi" w:hAnsiTheme="minorHAnsi"/>
        </w:rPr>
        <w:t xml:space="preserve"> </w:t>
      </w:r>
      <w:r w:rsidRPr="004A704D">
        <w:rPr>
          <w:rFonts w:asciiTheme="minorHAnsi" w:hAnsiTheme="minorHAnsi"/>
        </w:rPr>
        <w:t xml:space="preserve">η υπ΄αριθμ. 60/2020 μελέτη με θέμα </w:t>
      </w:r>
      <w:r w:rsidR="009376F4" w:rsidRPr="004A704D">
        <w:rPr>
          <w:rFonts w:asciiTheme="minorHAnsi" w:hAnsiTheme="minorHAnsi"/>
        </w:rPr>
        <w:t xml:space="preserve"> </w:t>
      </w:r>
      <w:r w:rsidRPr="004A704D">
        <w:rPr>
          <w:rFonts w:asciiTheme="minorHAnsi" w:hAnsiTheme="minorHAnsi"/>
        </w:rPr>
        <w:t>«Παροχή Υπηρεσίας Σύστημα Ανακύκλωσης Αποβλήτων Εκσκαφών – Κατεδαφίσεων Κατασκευών για Εναπόθεση αυτών σε Εγκαταστάσεις Προσωρινής Αποθήκευσης Διάθεσης Διαλογής Αξιοποίησης και Επεξεργασίας» ενδεικτικού προϋπολογισμού 34.200,64€ ευρώ (συμπεριλαμβανομένου Φ.Π.Α.),</w:t>
      </w:r>
    </w:p>
    <w:p w:rsidR="001B1B93" w:rsidRPr="004A704D" w:rsidRDefault="001B1B93" w:rsidP="00A2059A">
      <w:pPr>
        <w:rPr>
          <w:rFonts w:asciiTheme="minorHAnsi" w:hAnsiTheme="minorHAnsi"/>
        </w:rPr>
      </w:pPr>
      <w:r w:rsidRPr="004A704D">
        <w:rPr>
          <w:rFonts w:asciiTheme="minorHAnsi" w:hAnsiTheme="minorHAnsi"/>
        </w:rPr>
        <w:t>β) η κατάρτιση των όρων διακήρυξης συνοπτικού διαγωνισμού ,</w:t>
      </w:r>
    </w:p>
    <w:p w:rsidR="001B1B93" w:rsidRPr="004A704D" w:rsidRDefault="001B1B93" w:rsidP="00A2059A">
      <w:pPr>
        <w:rPr>
          <w:rFonts w:asciiTheme="minorHAnsi" w:hAnsiTheme="minorHAnsi"/>
        </w:rPr>
      </w:pPr>
      <w:r w:rsidRPr="004A704D">
        <w:rPr>
          <w:rFonts w:asciiTheme="minorHAnsi" w:hAnsiTheme="minorHAnsi"/>
        </w:rPr>
        <w:t xml:space="preserve">γ) η συγκρότηση της Επιτροπής Διενέργειας Διαγωνισμού </w:t>
      </w:r>
    </w:p>
    <w:p w:rsidR="00ED7D83" w:rsidRPr="004A704D" w:rsidRDefault="00ED7D83" w:rsidP="00A2059A">
      <w:pPr>
        <w:rPr>
          <w:rFonts w:asciiTheme="minorHAnsi" w:hAnsiTheme="minorHAnsi"/>
        </w:rPr>
      </w:pPr>
    </w:p>
    <w:p w:rsidR="00ED7D83" w:rsidRPr="004A704D" w:rsidRDefault="006D6939" w:rsidP="00A2059A">
      <w:pPr>
        <w:rPr>
          <w:rFonts w:asciiTheme="minorHAnsi" w:hAnsiTheme="minorHAnsi"/>
        </w:rPr>
      </w:pPr>
      <w:r w:rsidRPr="004A704D">
        <w:rPr>
          <w:rFonts w:asciiTheme="minorHAnsi" w:hAnsiTheme="minorHAnsi"/>
        </w:rPr>
        <w:t>Μ</w:t>
      </w:r>
      <w:r w:rsidR="00ED7D83" w:rsidRPr="004A704D">
        <w:rPr>
          <w:rFonts w:asciiTheme="minorHAnsi" w:hAnsiTheme="minorHAnsi"/>
        </w:rPr>
        <w:t>ε την 16851/12-10-2020 Διακήρυξη ορίσ</w:t>
      </w:r>
      <w:r w:rsidRPr="004A704D">
        <w:rPr>
          <w:rFonts w:asciiTheme="minorHAnsi" w:hAnsiTheme="minorHAnsi"/>
        </w:rPr>
        <w:t>τηκε ημερομηνία διενέργειας του συνοπτικού διαγωνισμού η 29/10/2020 και ώρα 10:00π.μ.</w:t>
      </w:r>
    </w:p>
    <w:p w:rsidR="006D6939" w:rsidRPr="004A704D" w:rsidRDefault="006D6939" w:rsidP="00A2059A">
      <w:pPr>
        <w:rPr>
          <w:rFonts w:asciiTheme="minorHAnsi" w:hAnsiTheme="minorHAnsi"/>
        </w:rPr>
      </w:pPr>
    </w:p>
    <w:p w:rsidR="007E78B0" w:rsidRPr="004A704D" w:rsidRDefault="009D7681" w:rsidP="00A2059A">
      <w:pPr>
        <w:rPr>
          <w:rFonts w:asciiTheme="minorHAnsi" w:hAnsiTheme="minorHAnsi"/>
        </w:rPr>
      </w:pPr>
      <w:r>
        <w:rPr>
          <w:rFonts w:asciiTheme="minorHAnsi" w:hAnsiTheme="minorHAnsi"/>
        </w:rPr>
        <w:t>Η Επιτροπή λ</w:t>
      </w:r>
      <w:r w:rsidR="006D6939" w:rsidRPr="004A704D">
        <w:rPr>
          <w:rFonts w:asciiTheme="minorHAnsi" w:hAnsiTheme="minorHAnsi"/>
        </w:rPr>
        <w:t>αμβάνοντας υπόψη</w:t>
      </w:r>
      <w:r w:rsidR="007E78B0" w:rsidRPr="004A704D">
        <w:rPr>
          <w:rFonts w:asciiTheme="minorHAnsi" w:hAnsiTheme="minorHAnsi"/>
        </w:rPr>
        <w:t xml:space="preserve">, </w:t>
      </w:r>
    </w:p>
    <w:p w:rsidR="006D6939" w:rsidRPr="004A704D" w:rsidRDefault="009D7681" w:rsidP="00A2059A">
      <w:pPr>
        <w:rPr>
          <w:rFonts w:asciiTheme="minorHAnsi" w:hAnsiTheme="minorHAnsi"/>
        </w:rPr>
      </w:pPr>
      <w:r>
        <w:rPr>
          <w:rFonts w:asciiTheme="minorHAnsi" w:hAnsiTheme="minorHAnsi"/>
        </w:rPr>
        <w:t>α</w:t>
      </w:r>
      <w:r w:rsidR="007E78B0" w:rsidRPr="004A704D">
        <w:rPr>
          <w:rFonts w:asciiTheme="minorHAnsi" w:hAnsiTheme="minorHAnsi"/>
        </w:rPr>
        <w:t>)το άρθρο 106 του Ν. 4412/2016 (Ματαίωση Διαδικασίας)</w:t>
      </w:r>
    </w:p>
    <w:p w:rsidR="007E78B0" w:rsidRPr="008769CD" w:rsidRDefault="009D7681" w:rsidP="00A2059A">
      <w:pPr>
        <w:rPr>
          <w:rFonts w:asciiTheme="minorHAnsi" w:hAnsiTheme="minorHAnsi"/>
          <w:i/>
        </w:rPr>
      </w:pPr>
      <w:r>
        <w:rPr>
          <w:rFonts w:asciiTheme="minorHAnsi" w:hAnsiTheme="minorHAnsi"/>
        </w:rPr>
        <w:t>β</w:t>
      </w:r>
      <w:r w:rsidR="007E78B0" w:rsidRPr="004A704D">
        <w:rPr>
          <w:rFonts w:asciiTheme="minorHAnsi" w:hAnsiTheme="minorHAnsi"/>
        </w:rPr>
        <w:t>) το ισχύον νομοθετικό πλαίσιο και ιδίως του Ν. 4685 ΦΕΚ Α΄ 92/7-5-2020</w:t>
      </w:r>
      <w:r w:rsidR="004A704D">
        <w:rPr>
          <w:rFonts w:asciiTheme="minorHAnsi" w:hAnsiTheme="minorHAnsi"/>
          <w:sz w:val="26"/>
        </w:rPr>
        <w:t xml:space="preserve"> </w:t>
      </w:r>
      <w:r w:rsidR="004A704D" w:rsidRPr="008769CD">
        <w:rPr>
          <w:rFonts w:asciiTheme="minorHAnsi" w:hAnsiTheme="minorHAnsi"/>
          <w:b/>
          <w:sz w:val="26"/>
        </w:rPr>
        <w:t>(</w:t>
      </w:r>
      <w:r w:rsidR="004A704D" w:rsidRPr="008769CD">
        <w:rPr>
          <w:rFonts w:asciiTheme="minorHAnsi" w:hAnsiTheme="minorHAnsi"/>
          <w:b/>
          <w:i/>
        </w:rPr>
        <w:t>Εκσυγχρονισμός περιβαλλοντικής νομοθεσίας, ενσωμάτωση στην ελληνική νομοθεσία των Οδηγιών 2018/844 και 2019/692 του Ευρωπαϊκού Κοινοβουλίου και του Συμβουλίου και λοιπές διατάξεις</w:t>
      </w:r>
      <w:r w:rsidR="004A704D" w:rsidRPr="008769CD">
        <w:rPr>
          <w:rFonts w:asciiTheme="minorHAnsi" w:hAnsiTheme="minorHAnsi"/>
          <w:i/>
        </w:rPr>
        <w:t>)</w:t>
      </w:r>
    </w:p>
    <w:p w:rsidR="00E2471F" w:rsidRPr="00853D64" w:rsidRDefault="009D7681" w:rsidP="00A2059A">
      <w:pPr>
        <w:rPr>
          <w:rFonts w:asciiTheme="minorHAnsi" w:hAnsiTheme="minorHAnsi"/>
        </w:rPr>
      </w:pPr>
      <w:r w:rsidRPr="00853D64">
        <w:rPr>
          <w:rFonts w:asciiTheme="minorHAnsi" w:hAnsiTheme="minorHAnsi"/>
        </w:rPr>
        <w:t>τ</w:t>
      </w:r>
      <w:r w:rsidR="00E2471F" w:rsidRPr="00853D64">
        <w:rPr>
          <w:rFonts w:asciiTheme="minorHAnsi" w:hAnsiTheme="minorHAnsi"/>
        </w:rPr>
        <w:t xml:space="preserve">ο οποίο δεν είχε προβλεφθεί κατά την σύνταξη της 60/2020 μελέτης και κατ΄ επέκταση </w:t>
      </w:r>
      <w:r w:rsidR="00E96810" w:rsidRPr="00853D64">
        <w:rPr>
          <w:rFonts w:asciiTheme="minorHAnsi" w:hAnsiTheme="minorHAnsi"/>
        </w:rPr>
        <w:t xml:space="preserve">των όρων της 16851/12-10-2020 Διακήρυξης και το οποίο επιφέρει ουσιώδης αλλαγές ως προς τα απαιτούμενα </w:t>
      </w:r>
      <w:r w:rsidRPr="00853D64">
        <w:rPr>
          <w:rFonts w:asciiTheme="minorHAnsi" w:hAnsiTheme="minorHAnsi"/>
        </w:rPr>
        <w:t>δικαιολογητικά των κριτηρίων επιλογής των οικονομικών φορέων,</w:t>
      </w:r>
      <w:r w:rsidR="00E96810" w:rsidRPr="00853D64">
        <w:rPr>
          <w:rFonts w:asciiTheme="minorHAnsi" w:hAnsiTheme="minorHAnsi"/>
        </w:rPr>
        <w:t xml:space="preserve"> </w:t>
      </w:r>
    </w:p>
    <w:p w:rsidR="004A704D" w:rsidRPr="00853D64" w:rsidRDefault="004A704D" w:rsidP="00A2059A">
      <w:pPr>
        <w:rPr>
          <w:rFonts w:asciiTheme="minorHAnsi" w:hAnsiTheme="minorHAnsi"/>
          <w:i/>
        </w:rPr>
      </w:pPr>
    </w:p>
    <w:p w:rsidR="004A704D" w:rsidRPr="00853D64" w:rsidRDefault="009D7681" w:rsidP="00A2059A">
      <w:pPr>
        <w:rPr>
          <w:rFonts w:asciiTheme="minorHAnsi" w:hAnsiTheme="minorHAnsi"/>
        </w:rPr>
      </w:pPr>
      <w:r w:rsidRPr="00853D64">
        <w:rPr>
          <w:rFonts w:asciiTheme="minorHAnsi" w:hAnsiTheme="minorHAnsi"/>
        </w:rPr>
        <w:t xml:space="preserve">Γνωμοδοτεί </w:t>
      </w:r>
      <w:r w:rsidR="004A704D" w:rsidRPr="00853D64">
        <w:rPr>
          <w:rFonts w:asciiTheme="minorHAnsi" w:hAnsiTheme="minorHAnsi"/>
        </w:rPr>
        <w:t xml:space="preserve">και εισηγείται προς την Οικονομική Επιτροπή του Δήμου Μοσχάτου - Ταύρου, </w:t>
      </w:r>
      <w:r w:rsidRPr="00853D64">
        <w:rPr>
          <w:rFonts w:asciiTheme="minorHAnsi" w:hAnsiTheme="minorHAnsi"/>
        </w:rPr>
        <w:t>όπως,</w:t>
      </w:r>
    </w:p>
    <w:p w:rsidR="00853D64" w:rsidRPr="00853D64" w:rsidRDefault="009D7681" w:rsidP="00853D64">
      <w:pPr>
        <w:rPr>
          <w:rFonts w:asciiTheme="minorHAnsi" w:hAnsiTheme="minorHAnsi"/>
        </w:rPr>
      </w:pPr>
      <w:r w:rsidRPr="00853D64">
        <w:rPr>
          <w:rFonts w:asciiTheme="minorHAnsi" w:hAnsiTheme="minorHAnsi"/>
        </w:rPr>
        <w:t xml:space="preserve">Προβεί σε λήψη απόφασης </w:t>
      </w:r>
      <w:r w:rsidR="00853D64" w:rsidRPr="00853D64">
        <w:rPr>
          <w:rFonts w:asciiTheme="minorHAnsi" w:hAnsiTheme="minorHAnsi"/>
        </w:rPr>
        <w:t xml:space="preserve">για την </w:t>
      </w:r>
      <w:r w:rsidRPr="00853D64">
        <w:rPr>
          <w:rFonts w:asciiTheme="minorHAnsi" w:hAnsiTheme="minorHAnsi"/>
        </w:rPr>
        <w:t>Μ</w:t>
      </w:r>
      <w:r w:rsidR="00853D64" w:rsidRPr="00853D64">
        <w:rPr>
          <w:rFonts w:asciiTheme="minorHAnsi" w:hAnsiTheme="minorHAnsi"/>
        </w:rPr>
        <w:t>αταίωση</w:t>
      </w:r>
      <w:r w:rsidRPr="00853D64">
        <w:rPr>
          <w:rFonts w:asciiTheme="minorHAnsi" w:hAnsiTheme="minorHAnsi"/>
        </w:rPr>
        <w:t xml:space="preserve"> του Διαγωνισμού της με αριθμ. 16851/12-10-2020 Διακήρυξης</w:t>
      </w:r>
      <w:r w:rsidR="00853D64" w:rsidRPr="00853D64">
        <w:rPr>
          <w:rFonts w:asciiTheme="minorHAnsi" w:hAnsiTheme="minorHAnsi"/>
        </w:rPr>
        <w:t xml:space="preserve"> ,</w:t>
      </w:r>
      <w:r w:rsidRPr="00853D64">
        <w:rPr>
          <w:rFonts w:asciiTheme="minorHAnsi" w:hAnsiTheme="minorHAnsi"/>
        </w:rPr>
        <w:t xml:space="preserve"> τροποποίηση της 60/2020 Μελέτης με θέμα «Παροχή Υπηρεσίας Σύστημα Ανακύκλωσης Αποβλήτων Εκσκαφών – Κατεδαφίσεων Κατασκευών για Εναπόθεση αυτών σε Εγκαταστάσεις Προσωρινής Αποθήκευσης Διάθεσης Διαλογής Αξιοποίησης και Επεξεργασίας»</w:t>
      </w:r>
      <w:r w:rsidR="00876FAC" w:rsidRPr="00876FAC">
        <w:rPr>
          <w:rFonts w:asciiTheme="minorHAnsi" w:hAnsiTheme="minorHAnsi"/>
        </w:rPr>
        <w:t>,</w:t>
      </w:r>
      <w:r w:rsidRPr="00853D64">
        <w:rPr>
          <w:rFonts w:asciiTheme="minorHAnsi" w:hAnsiTheme="minorHAnsi"/>
        </w:rPr>
        <w:t xml:space="preserve"> τροποποίηση των όρων της Διακήρυξης</w:t>
      </w:r>
      <w:r w:rsidR="00853D64" w:rsidRPr="00853D64">
        <w:rPr>
          <w:rFonts w:asciiTheme="minorHAnsi" w:hAnsiTheme="minorHAnsi"/>
        </w:rPr>
        <w:t>, σύμφωνα με το ισχύον νομοθετικό πλαίσιο.</w:t>
      </w:r>
    </w:p>
    <w:p w:rsidR="00BA1C36" w:rsidRPr="008769CD" w:rsidRDefault="00BA1C36" w:rsidP="00853D64">
      <w:pPr>
        <w:rPr>
          <w:rFonts w:asciiTheme="minorHAnsi" w:hAnsiTheme="minorHAnsi"/>
          <w:sz w:val="26"/>
        </w:rPr>
      </w:pPr>
    </w:p>
    <w:p w:rsidR="00BA1C36" w:rsidRPr="008769CD" w:rsidRDefault="00BA1C36" w:rsidP="00853D64">
      <w:pPr>
        <w:rPr>
          <w:rFonts w:asciiTheme="minorHAnsi" w:hAnsiTheme="minorHAnsi"/>
          <w:sz w:val="26"/>
        </w:rPr>
      </w:pPr>
    </w:p>
    <w:p w:rsidR="00BA1C36" w:rsidRPr="008769CD" w:rsidRDefault="00BA1C36" w:rsidP="00853D64">
      <w:pPr>
        <w:rPr>
          <w:rFonts w:asciiTheme="minorHAnsi" w:hAnsiTheme="minorHAnsi"/>
          <w:sz w:val="26"/>
        </w:rPr>
      </w:pPr>
    </w:p>
    <w:p w:rsidR="00BA1C36" w:rsidRPr="008769CD" w:rsidRDefault="00BA1C36" w:rsidP="00853D64">
      <w:pPr>
        <w:rPr>
          <w:rFonts w:asciiTheme="minorHAnsi" w:hAnsiTheme="minorHAnsi"/>
          <w:sz w:val="26"/>
        </w:rPr>
      </w:pPr>
    </w:p>
    <w:p w:rsidR="00BA1C36" w:rsidRPr="008769CD" w:rsidRDefault="00BA1C36" w:rsidP="00853D64">
      <w:pPr>
        <w:rPr>
          <w:rFonts w:asciiTheme="minorHAnsi" w:hAnsiTheme="minorHAnsi"/>
          <w:sz w:val="26"/>
        </w:rPr>
      </w:pPr>
    </w:p>
    <w:p w:rsidR="002C64EF" w:rsidRPr="00853D64" w:rsidRDefault="00F63DD2" w:rsidP="00853D64">
      <w:pPr>
        <w:rPr>
          <w:rFonts w:asciiTheme="minorHAnsi" w:hAnsiTheme="minorHAnsi"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-151130</wp:posOffset>
                </wp:positionH>
                <wp:positionV relativeFrom="paragraph">
                  <wp:posOffset>120650</wp:posOffset>
                </wp:positionV>
                <wp:extent cx="6106160" cy="2138045"/>
                <wp:effectExtent l="254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160" cy="2138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3D64" w:rsidRPr="008769CD" w:rsidRDefault="00853D64" w:rsidP="00853D64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u w:val="single"/>
                              </w:rPr>
                            </w:pPr>
                            <w:r w:rsidRPr="008769CD">
                              <w:rPr>
                                <w:rFonts w:asciiTheme="minorHAnsi" w:hAnsiTheme="minorHAnsi"/>
                                <w:b/>
                                <w:u w:val="single"/>
                              </w:rPr>
                              <w:t xml:space="preserve">Η Επιτροπή </w:t>
                            </w: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8769CD">
                              <w:rPr>
                                <w:rFonts w:asciiTheme="minorHAnsi" w:hAnsiTheme="minorHAnsi"/>
                              </w:rPr>
                              <w:t xml:space="preserve">1 Τρύφων Ατσάρος (Πρόεδρος)  </w:t>
                            </w:r>
                            <w:r w:rsidR="008769CD">
                              <w:rPr>
                                <w:rFonts w:asciiTheme="minorHAnsi" w:hAnsiTheme="minorHAnsi"/>
                                <w:szCs w:val="22"/>
                              </w:rPr>
                              <w:t>………………….……….</w:t>
                            </w:r>
                            <w:r w:rsidRPr="008769CD">
                              <w:rPr>
                                <w:rFonts w:asciiTheme="minorHAnsi" w:hAnsiTheme="minorHAnsi"/>
                                <w:szCs w:val="22"/>
                              </w:rPr>
                              <w:t>….…………………………………</w:t>
                            </w:r>
                            <w:r w:rsidR="008769CD">
                              <w:rPr>
                                <w:rFonts w:asciiTheme="minorHAnsi" w:hAnsiTheme="minorHAnsi"/>
                                <w:szCs w:val="22"/>
                              </w:rPr>
                              <w:t>………………………….</w:t>
                            </w: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8769CD">
                              <w:rPr>
                                <w:rFonts w:asciiTheme="minorHAnsi" w:hAnsiTheme="minorHAnsi"/>
                              </w:rPr>
                              <w:t xml:space="preserve">2. Κλεοπάτρα Καρακωνσταντή (Τακτικό μέλος) </w:t>
                            </w:r>
                            <w:r w:rsidRPr="008769CD">
                              <w:rPr>
                                <w:rFonts w:asciiTheme="minorHAnsi" w:hAnsiTheme="minorHAnsi"/>
                                <w:szCs w:val="22"/>
                              </w:rPr>
                              <w:t>…………………………..……………………</w:t>
                            </w:r>
                            <w:r w:rsidR="008769CD">
                              <w:rPr>
                                <w:rFonts w:asciiTheme="minorHAnsi" w:hAnsiTheme="minorHAnsi"/>
                                <w:szCs w:val="22"/>
                              </w:rPr>
                              <w:t>…………………..</w:t>
                            </w: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853D64" w:rsidRPr="008769CD" w:rsidRDefault="00853D64" w:rsidP="00853D64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8769CD">
                              <w:rPr>
                                <w:rFonts w:asciiTheme="minorHAnsi" w:hAnsiTheme="minorHAnsi"/>
                              </w:rPr>
                              <w:t xml:space="preserve">3. Αλέξιος Μυλωνάς (Τακτικό μέλος) </w:t>
                            </w:r>
                            <w:r w:rsidRPr="008769CD">
                              <w:rPr>
                                <w:rFonts w:asciiTheme="minorHAnsi" w:hAnsiTheme="minorHAnsi"/>
                                <w:szCs w:val="22"/>
                              </w:rPr>
                              <w:t>…………………………..………………………………</w:t>
                            </w:r>
                            <w:r w:rsidR="008769CD">
                              <w:rPr>
                                <w:rFonts w:asciiTheme="minorHAnsi" w:hAnsiTheme="minorHAnsi"/>
                                <w:szCs w:val="22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11.9pt;margin-top:9.5pt;width:480.8pt;height:168.3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" stroked="f">
                <v:textbox style="mso-fit-shape-to-text:t">
                  <w:txbxContent>
                    <w:p w:rsidR="00853D64" w:rsidRPr="008769CD" w:rsidRDefault="00853D64" w:rsidP="00853D64">
                      <w:pPr>
                        <w:jc w:val="center"/>
                        <w:rPr>
                          <w:rFonts w:asciiTheme="minorHAnsi" w:hAnsiTheme="minorHAnsi"/>
                          <w:b/>
                          <w:u w:val="single"/>
                        </w:rPr>
                      </w:pPr>
                      <w:r w:rsidRPr="008769CD">
                        <w:rPr>
                          <w:rFonts w:asciiTheme="minorHAnsi" w:hAnsiTheme="minorHAnsi"/>
                          <w:b/>
                          <w:u w:val="single"/>
                        </w:rPr>
                        <w:t xml:space="preserve">Η Επιτροπή </w:t>
                      </w: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</w:rPr>
                      </w:pPr>
                      <w:r w:rsidRPr="008769CD">
                        <w:rPr>
                          <w:rFonts w:asciiTheme="minorHAnsi" w:hAnsiTheme="minorHAnsi"/>
                        </w:rPr>
                        <w:t xml:space="preserve">1 Τρύφων Ατσάρος (Πρόεδρος)  </w:t>
                      </w:r>
                      <w:r w:rsidR="008769CD">
                        <w:rPr>
                          <w:rFonts w:asciiTheme="minorHAnsi" w:hAnsiTheme="minorHAnsi"/>
                          <w:szCs w:val="22"/>
                        </w:rPr>
                        <w:t>………………….……….</w:t>
                      </w:r>
                      <w:r w:rsidRPr="008769CD">
                        <w:rPr>
                          <w:rFonts w:asciiTheme="minorHAnsi" w:hAnsiTheme="minorHAnsi"/>
                          <w:szCs w:val="22"/>
                        </w:rPr>
                        <w:t>….…………………………………</w:t>
                      </w:r>
                      <w:r w:rsidR="008769CD">
                        <w:rPr>
                          <w:rFonts w:asciiTheme="minorHAnsi" w:hAnsiTheme="minorHAnsi"/>
                          <w:szCs w:val="22"/>
                        </w:rPr>
                        <w:t>………………………….</w:t>
                      </w: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  <w:szCs w:val="22"/>
                        </w:rPr>
                      </w:pPr>
                      <w:r w:rsidRPr="008769CD">
                        <w:rPr>
                          <w:rFonts w:asciiTheme="minorHAnsi" w:hAnsiTheme="minorHAnsi"/>
                        </w:rPr>
                        <w:t xml:space="preserve">2. Κλεοπάτρα Καρακωνσταντή (Τακτικό μέλος) </w:t>
                      </w:r>
                      <w:r w:rsidRPr="008769CD">
                        <w:rPr>
                          <w:rFonts w:asciiTheme="minorHAnsi" w:hAnsiTheme="minorHAnsi"/>
                          <w:szCs w:val="22"/>
                        </w:rPr>
                        <w:t>…………………………..……………………</w:t>
                      </w:r>
                      <w:r w:rsidR="008769CD">
                        <w:rPr>
                          <w:rFonts w:asciiTheme="minorHAnsi" w:hAnsiTheme="minorHAnsi"/>
                          <w:szCs w:val="22"/>
                        </w:rPr>
                        <w:t>…………………..</w:t>
                      </w: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  <w:szCs w:val="22"/>
                        </w:rPr>
                      </w:pP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</w:rPr>
                      </w:pPr>
                    </w:p>
                    <w:p w:rsidR="00853D64" w:rsidRPr="008769CD" w:rsidRDefault="00853D64" w:rsidP="00853D64">
                      <w:pPr>
                        <w:rPr>
                          <w:rFonts w:asciiTheme="minorHAnsi" w:hAnsiTheme="minorHAnsi"/>
                        </w:rPr>
                      </w:pPr>
                      <w:r w:rsidRPr="008769CD">
                        <w:rPr>
                          <w:rFonts w:asciiTheme="minorHAnsi" w:hAnsiTheme="minorHAnsi"/>
                        </w:rPr>
                        <w:t xml:space="preserve">3. Αλέξιος Μυλωνάς (Τακτικό μέλος) </w:t>
                      </w:r>
                      <w:r w:rsidRPr="008769CD">
                        <w:rPr>
                          <w:rFonts w:asciiTheme="minorHAnsi" w:hAnsiTheme="minorHAnsi"/>
                          <w:szCs w:val="22"/>
                        </w:rPr>
                        <w:t>…………………………..………………………………</w:t>
                      </w:r>
                      <w:r w:rsidR="008769CD">
                        <w:rPr>
                          <w:rFonts w:asciiTheme="minorHAnsi" w:hAnsiTheme="minorHAnsi"/>
                          <w:szCs w:val="22"/>
                        </w:rPr>
                        <w:t>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1D66CE" w:rsidRPr="008E7BF4" w:rsidRDefault="001D66CE" w:rsidP="001D66CE">
      <w:pPr>
        <w:tabs>
          <w:tab w:val="left" w:pos="6420"/>
        </w:tabs>
        <w:spacing w:line="360" w:lineRule="auto"/>
        <w:jc w:val="center"/>
      </w:pPr>
    </w:p>
    <w:p w:rsidR="0087577E" w:rsidRPr="00143665" w:rsidRDefault="0087577E" w:rsidP="0087577E">
      <w:pPr>
        <w:rPr>
          <w:sz w:val="20"/>
          <w:szCs w:val="20"/>
        </w:rPr>
      </w:pPr>
    </w:p>
    <w:p w:rsidR="0087577E" w:rsidRPr="00143665" w:rsidRDefault="0087577E" w:rsidP="0087577E">
      <w:pPr>
        <w:rPr>
          <w:b/>
          <w:sz w:val="20"/>
          <w:szCs w:val="20"/>
        </w:rPr>
      </w:pPr>
      <w:r w:rsidRPr="00143665">
        <w:rPr>
          <w:sz w:val="20"/>
          <w:szCs w:val="20"/>
        </w:rPr>
        <w:t xml:space="preserve">                                                                                               </w:t>
      </w:r>
    </w:p>
    <w:p w:rsidR="0087577E" w:rsidRPr="00143665" w:rsidRDefault="0087577E" w:rsidP="0087577E">
      <w:pPr>
        <w:ind w:left="360"/>
        <w:rPr>
          <w:b/>
          <w:sz w:val="20"/>
          <w:szCs w:val="20"/>
        </w:rPr>
      </w:pPr>
      <w:r w:rsidRPr="00143665">
        <w:rPr>
          <w:sz w:val="20"/>
          <w:szCs w:val="20"/>
        </w:rPr>
        <w:t xml:space="preserve">                                                                                         </w:t>
      </w:r>
    </w:p>
    <w:p w:rsidR="0087577E" w:rsidRPr="00143665" w:rsidRDefault="0087577E" w:rsidP="0087577E">
      <w:pPr>
        <w:rPr>
          <w:sz w:val="20"/>
          <w:szCs w:val="20"/>
        </w:rPr>
      </w:pPr>
      <w:r w:rsidRPr="00143665">
        <w:rPr>
          <w:sz w:val="20"/>
          <w:szCs w:val="20"/>
        </w:rPr>
        <w:t xml:space="preserve">                </w:t>
      </w:r>
    </w:p>
    <w:p w:rsidR="0087577E" w:rsidRPr="00143665" w:rsidRDefault="0087577E" w:rsidP="0087577E">
      <w:pPr>
        <w:rPr>
          <w:sz w:val="20"/>
          <w:szCs w:val="20"/>
        </w:rPr>
      </w:pPr>
      <w:r w:rsidRPr="00143665">
        <w:rPr>
          <w:sz w:val="20"/>
          <w:szCs w:val="20"/>
        </w:rPr>
        <w:t xml:space="preserve">            </w:t>
      </w:r>
    </w:p>
    <w:p w:rsidR="0087577E" w:rsidRPr="00143665" w:rsidRDefault="0087577E" w:rsidP="0087577E">
      <w:pPr>
        <w:jc w:val="center"/>
        <w:rPr>
          <w:sz w:val="20"/>
          <w:szCs w:val="20"/>
        </w:rPr>
      </w:pPr>
    </w:p>
    <w:p w:rsidR="0087577E" w:rsidRPr="00143665" w:rsidRDefault="0087577E" w:rsidP="0087577E">
      <w:pPr>
        <w:jc w:val="center"/>
        <w:rPr>
          <w:sz w:val="20"/>
          <w:szCs w:val="20"/>
        </w:rPr>
      </w:pPr>
    </w:p>
    <w:p w:rsidR="0087577E" w:rsidRPr="00143665" w:rsidRDefault="0087577E">
      <w:pPr>
        <w:rPr>
          <w:sz w:val="20"/>
          <w:szCs w:val="20"/>
        </w:rPr>
      </w:pPr>
    </w:p>
    <w:sectPr w:rsidR="0087577E" w:rsidRPr="00143665" w:rsidSect="00255916">
      <w:pgSz w:w="11906" w:h="16838"/>
      <w:pgMar w:top="567" w:right="1134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53C41"/>
    <w:multiLevelType w:val="hybridMultilevel"/>
    <w:tmpl w:val="986E2B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5142F0"/>
    <w:multiLevelType w:val="hybridMultilevel"/>
    <w:tmpl w:val="6D0C066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48025E0"/>
    <w:multiLevelType w:val="hybridMultilevel"/>
    <w:tmpl w:val="91C00E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94600"/>
    <w:multiLevelType w:val="hybridMultilevel"/>
    <w:tmpl w:val="6978C01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83161"/>
    <w:multiLevelType w:val="hybridMultilevel"/>
    <w:tmpl w:val="1C60F55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AF1008"/>
    <w:multiLevelType w:val="hybridMultilevel"/>
    <w:tmpl w:val="774AE110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20777"/>
    <w:multiLevelType w:val="hybridMultilevel"/>
    <w:tmpl w:val="37E4783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33099D"/>
    <w:multiLevelType w:val="hybridMultilevel"/>
    <w:tmpl w:val="6CBE22FA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846D2"/>
    <w:multiLevelType w:val="hybridMultilevel"/>
    <w:tmpl w:val="72F21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C7510A"/>
    <w:multiLevelType w:val="hybridMultilevel"/>
    <w:tmpl w:val="A706039A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BB64018"/>
    <w:multiLevelType w:val="hybridMultilevel"/>
    <w:tmpl w:val="F9DE759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B4D05"/>
    <w:multiLevelType w:val="hybridMultilevel"/>
    <w:tmpl w:val="D63EA32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363BC2"/>
    <w:multiLevelType w:val="hybridMultilevel"/>
    <w:tmpl w:val="79E4BE66"/>
    <w:lvl w:ilvl="0" w:tplc="0408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51A57AC7"/>
    <w:multiLevelType w:val="hybridMultilevel"/>
    <w:tmpl w:val="738C23B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744C2A"/>
    <w:multiLevelType w:val="hybridMultilevel"/>
    <w:tmpl w:val="6A84CD66"/>
    <w:lvl w:ilvl="0" w:tplc="8F342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166CF"/>
    <w:multiLevelType w:val="hybridMultilevel"/>
    <w:tmpl w:val="B60A20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75864"/>
    <w:multiLevelType w:val="hybridMultilevel"/>
    <w:tmpl w:val="59C2DFD0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6174ABE"/>
    <w:multiLevelType w:val="hybridMultilevel"/>
    <w:tmpl w:val="26BA0E8C"/>
    <w:lvl w:ilvl="0" w:tplc="040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681F34D6"/>
    <w:multiLevelType w:val="hybridMultilevel"/>
    <w:tmpl w:val="C73E4D32"/>
    <w:lvl w:ilvl="0" w:tplc="769EE7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9256AF"/>
    <w:multiLevelType w:val="hybridMultilevel"/>
    <w:tmpl w:val="A072BE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4B0712"/>
    <w:multiLevelType w:val="hybridMultilevel"/>
    <w:tmpl w:val="ED8A8BC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A8019A"/>
    <w:multiLevelType w:val="hybridMultilevel"/>
    <w:tmpl w:val="3E62C60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4064FE0"/>
    <w:multiLevelType w:val="hybridMultilevel"/>
    <w:tmpl w:val="12721242"/>
    <w:lvl w:ilvl="0" w:tplc="0408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75F17A12"/>
    <w:multiLevelType w:val="hybridMultilevel"/>
    <w:tmpl w:val="C946F64C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9"/>
  </w:num>
  <w:num w:numId="4">
    <w:abstractNumId w:val="12"/>
  </w:num>
  <w:num w:numId="5">
    <w:abstractNumId w:val="4"/>
  </w:num>
  <w:num w:numId="6">
    <w:abstractNumId w:val="16"/>
  </w:num>
  <w:num w:numId="7">
    <w:abstractNumId w:val="5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3"/>
  </w:num>
  <w:num w:numId="11">
    <w:abstractNumId w:val="1"/>
  </w:num>
  <w:num w:numId="12">
    <w:abstractNumId w:val="0"/>
  </w:num>
  <w:num w:numId="13">
    <w:abstractNumId w:val="8"/>
  </w:num>
  <w:num w:numId="14">
    <w:abstractNumId w:val="6"/>
  </w:num>
  <w:num w:numId="15">
    <w:abstractNumId w:val="11"/>
  </w:num>
  <w:num w:numId="16">
    <w:abstractNumId w:val="10"/>
  </w:num>
  <w:num w:numId="17">
    <w:abstractNumId w:val="17"/>
  </w:num>
  <w:num w:numId="18">
    <w:abstractNumId w:val="3"/>
  </w:num>
  <w:num w:numId="19">
    <w:abstractNumId w:val="2"/>
  </w:num>
  <w:num w:numId="20">
    <w:abstractNumId w:val="18"/>
  </w:num>
  <w:num w:numId="21">
    <w:abstractNumId w:val="19"/>
  </w:num>
  <w:num w:numId="22">
    <w:abstractNumId w:val="15"/>
  </w:num>
  <w:num w:numId="23">
    <w:abstractNumId w:val="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56"/>
    <w:rsid w:val="000017B9"/>
    <w:rsid w:val="00002104"/>
    <w:rsid w:val="0000327C"/>
    <w:rsid w:val="0000338F"/>
    <w:rsid w:val="00007BF1"/>
    <w:rsid w:val="00011C80"/>
    <w:rsid w:val="00024617"/>
    <w:rsid w:val="0003307A"/>
    <w:rsid w:val="00033091"/>
    <w:rsid w:val="0004426A"/>
    <w:rsid w:val="000448BD"/>
    <w:rsid w:val="00056BEB"/>
    <w:rsid w:val="00062351"/>
    <w:rsid w:val="00065BB8"/>
    <w:rsid w:val="000702DF"/>
    <w:rsid w:val="00074B77"/>
    <w:rsid w:val="00084559"/>
    <w:rsid w:val="000870DD"/>
    <w:rsid w:val="000A32CE"/>
    <w:rsid w:val="000A3D2A"/>
    <w:rsid w:val="000B468C"/>
    <w:rsid w:val="000B5A70"/>
    <w:rsid w:val="000B73AB"/>
    <w:rsid w:val="000F45B9"/>
    <w:rsid w:val="000F6869"/>
    <w:rsid w:val="00101AF1"/>
    <w:rsid w:val="00117E57"/>
    <w:rsid w:val="00127E9E"/>
    <w:rsid w:val="00132343"/>
    <w:rsid w:val="00135DBB"/>
    <w:rsid w:val="0013771F"/>
    <w:rsid w:val="00143665"/>
    <w:rsid w:val="001518A4"/>
    <w:rsid w:val="00170ECC"/>
    <w:rsid w:val="001763BF"/>
    <w:rsid w:val="00180D79"/>
    <w:rsid w:val="00181E9E"/>
    <w:rsid w:val="0018232A"/>
    <w:rsid w:val="00182B67"/>
    <w:rsid w:val="001878B6"/>
    <w:rsid w:val="001B1B93"/>
    <w:rsid w:val="001B5D58"/>
    <w:rsid w:val="001B6A65"/>
    <w:rsid w:val="001C11A9"/>
    <w:rsid w:val="001C6E4B"/>
    <w:rsid w:val="001D08D3"/>
    <w:rsid w:val="001D5A64"/>
    <w:rsid w:val="001D66CE"/>
    <w:rsid w:val="001D7950"/>
    <w:rsid w:val="001E2B16"/>
    <w:rsid w:val="001E7D65"/>
    <w:rsid w:val="001F026F"/>
    <w:rsid w:val="001F472A"/>
    <w:rsid w:val="001F6285"/>
    <w:rsid w:val="002069BD"/>
    <w:rsid w:val="00231873"/>
    <w:rsid w:val="002324AD"/>
    <w:rsid w:val="0025049D"/>
    <w:rsid w:val="00254981"/>
    <w:rsid w:val="00254AB0"/>
    <w:rsid w:val="00255916"/>
    <w:rsid w:val="00255FE7"/>
    <w:rsid w:val="00276FE7"/>
    <w:rsid w:val="0028060A"/>
    <w:rsid w:val="00293671"/>
    <w:rsid w:val="002A1309"/>
    <w:rsid w:val="002B343C"/>
    <w:rsid w:val="002B4C4D"/>
    <w:rsid w:val="002C34F3"/>
    <w:rsid w:val="002C64EF"/>
    <w:rsid w:val="002D0864"/>
    <w:rsid w:val="002D12E2"/>
    <w:rsid w:val="002D525B"/>
    <w:rsid w:val="002E31DF"/>
    <w:rsid w:val="002F4F2B"/>
    <w:rsid w:val="0030439B"/>
    <w:rsid w:val="0030651B"/>
    <w:rsid w:val="003101F8"/>
    <w:rsid w:val="003108E0"/>
    <w:rsid w:val="00312D56"/>
    <w:rsid w:val="00317424"/>
    <w:rsid w:val="00320533"/>
    <w:rsid w:val="003225AD"/>
    <w:rsid w:val="00325FD1"/>
    <w:rsid w:val="0033692F"/>
    <w:rsid w:val="00341127"/>
    <w:rsid w:val="00354C1B"/>
    <w:rsid w:val="003577D7"/>
    <w:rsid w:val="0036380D"/>
    <w:rsid w:val="003667C1"/>
    <w:rsid w:val="0036735A"/>
    <w:rsid w:val="00367588"/>
    <w:rsid w:val="00370BFF"/>
    <w:rsid w:val="003743A8"/>
    <w:rsid w:val="0038186D"/>
    <w:rsid w:val="00387D3C"/>
    <w:rsid w:val="003A7DF5"/>
    <w:rsid w:val="003C4593"/>
    <w:rsid w:val="003C7943"/>
    <w:rsid w:val="003D0E8D"/>
    <w:rsid w:val="003D30C6"/>
    <w:rsid w:val="003D5E38"/>
    <w:rsid w:val="003E30C0"/>
    <w:rsid w:val="003E61C8"/>
    <w:rsid w:val="003F5C22"/>
    <w:rsid w:val="0040284E"/>
    <w:rsid w:val="00403782"/>
    <w:rsid w:val="00407F9E"/>
    <w:rsid w:val="004117ED"/>
    <w:rsid w:val="004205DA"/>
    <w:rsid w:val="00424252"/>
    <w:rsid w:val="00424E8D"/>
    <w:rsid w:val="00443757"/>
    <w:rsid w:val="004514B7"/>
    <w:rsid w:val="0045269F"/>
    <w:rsid w:val="00453A58"/>
    <w:rsid w:val="00497699"/>
    <w:rsid w:val="004A2AB7"/>
    <w:rsid w:val="004A704D"/>
    <w:rsid w:val="004B5B2F"/>
    <w:rsid w:val="004C6C2A"/>
    <w:rsid w:val="004C7324"/>
    <w:rsid w:val="004D458C"/>
    <w:rsid w:val="004F2EE5"/>
    <w:rsid w:val="004F51F5"/>
    <w:rsid w:val="004F7E97"/>
    <w:rsid w:val="00504B03"/>
    <w:rsid w:val="00512F64"/>
    <w:rsid w:val="005207E9"/>
    <w:rsid w:val="00522B80"/>
    <w:rsid w:val="00524C51"/>
    <w:rsid w:val="0053182D"/>
    <w:rsid w:val="0054272B"/>
    <w:rsid w:val="00543518"/>
    <w:rsid w:val="005506B5"/>
    <w:rsid w:val="00554993"/>
    <w:rsid w:val="00571B62"/>
    <w:rsid w:val="00597B87"/>
    <w:rsid w:val="005A02FC"/>
    <w:rsid w:val="005A0BFC"/>
    <w:rsid w:val="005A2886"/>
    <w:rsid w:val="005A5608"/>
    <w:rsid w:val="005C7D42"/>
    <w:rsid w:val="005D177A"/>
    <w:rsid w:val="005D3305"/>
    <w:rsid w:val="005D6AB3"/>
    <w:rsid w:val="005E5EB1"/>
    <w:rsid w:val="005E73E2"/>
    <w:rsid w:val="00606376"/>
    <w:rsid w:val="00610338"/>
    <w:rsid w:val="00617194"/>
    <w:rsid w:val="00620C5E"/>
    <w:rsid w:val="00630962"/>
    <w:rsid w:val="00642A8D"/>
    <w:rsid w:val="006643EE"/>
    <w:rsid w:val="0066492C"/>
    <w:rsid w:val="00674B7C"/>
    <w:rsid w:val="00676583"/>
    <w:rsid w:val="00681CB2"/>
    <w:rsid w:val="00682B59"/>
    <w:rsid w:val="00691C81"/>
    <w:rsid w:val="00697D78"/>
    <w:rsid w:val="006A40E9"/>
    <w:rsid w:val="006A4E75"/>
    <w:rsid w:val="006B2C7F"/>
    <w:rsid w:val="006B7999"/>
    <w:rsid w:val="006C2CC3"/>
    <w:rsid w:val="006C3F89"/>
    <w:rsid w:val="006D6939"/>
    <w:rsid w:val="006D6C10"/>
    <w:rsid w:val="006E3E68"/>
    <w:rsid w:val="00702959"/>
    <w:rsid w:val="00703DCB"/>
    <w:rsid w:val="00723CB9"/>
    <w:rsid w:val="007335DB"/>
    <w:rsid w:val="00740EB5"/>
    <w:rsid w:val="00741311"/>
    <w:rsid w:val="00750761"/>
    <w:rsid w:val="00753309"/>
    <w:rsid w:val="007560F0"/>
    <w:rsid w:val="007644A6"/>
    <w:rsid w:val="00775606"/>
    <w:rsid w:val="0078037E"/>
    <w:rsid w:val="00781566"/>
    <w:rsid w:val="00782157"/>
    <w:rsid w:val="00790BF2"/>
    <w:rsid w:val="00796A3A"/>
    <w:rsid w:val="007A09DF"/>
    <w:rsid w:val="007A5BBC"/>
    <w:rsid w:val="007A5FAC"/>
    <w:rsid w:val="007B2B29"/>
    <w:rsid w:val="007B6D3B"/>
    <w:rsid w:val="007C1F84"/>
    <w:rsid w:val="007D4CEA"/>
    <w:rsid w:val="007E57DD"/>
    <w:rsid w:val="007E78B0"/>
    <w:rsid w:val="007F6AE4"/>
    <w:rsid w:val="00803A6E"/>
    <w:rsid w:val="00811614"/>
    <w:rsid w:val="0081265A"/>
    <w:rsid w:val="00820A7A"/>
    <w:rsid w:val="0082794E"/>
    <w:rsid w:val="00832D3A"/>
    <w:rsid w:val="008412F2"/>
    <w:rsid w:val="00847D1F"/>
    <w:rsid w:val="00853D64"/>
    <w:rsid w:val="0085777F"/>
    <w:rsid w:val="00866D82"/>
    <w:rsid w:val="008713CF"/>
    <w:rsid w:val="0087577E"/>
    <w:rsid w:val="00875A81"/>
    <w:rsid w:val="008769CD"/>
    <w:rsid w:val="00876FAC"/>
    <w:rsid w:val="008829DF"/>
    <w:rsid w:val="00890F8A"/>
    <w:rsid w:val="00894785"/>
    <w:rsid w:val="008947F0"/>
    <w:rsid w:val="00894DDA"/>
    <w:rsid w:val="00897E96"/>
    <w:rsid w:val="008A61F5"/>
    <w:rsid w:val="008A7A38"/>
    <w:rsid w:val="008B1BF8"/>
    <w:rsid w:val="008E3630"/>
    <w:rsid w:val="008E7BF4"/>
    <w:rsid w:val="008F0511"/>
    <w:rsid w:val="008F35F5"/>
    <w:rsid w:val="008F43DF"/>
    <w:rsid w:val="00914C73"/>
    <w:rsid w:val="0092781B"/>
    <w:rsid w:val="00935610"/>
    <w:rsid w:val="009366D0"/>
    <w:rsid w:val="009376F4"/>
    <w:rsid w:val="00937B83"/>
    <w:rsid w:val="00950395"/>
    <w:rsid w:val="0095484F"/>
    <w:rsid w:val="0097700C"/>
    <w:rsid w:val="00995EA2"/>
    <w:rsid w:val="009A38BC"/>
    <w:rsid w:val="009B0890"/>
    <w:rsid w:val="009B79EB"/>
    <w:rsid w:val="009C08DE"/>
    <w:rsid w:val="009C7CE6"/>
    <w:rsid w:val="009D7681"/>
    <w:rsid w:val="009E07C8"/>
    <w:rsid w:val="009E2333"/>
    <w:rsid w:val="009E2546"/>
    <w:rsid w:val="009E738B"/>
    <w:rsid w:val="009E7542"/>
    <w:rsid w:val="009E7FBD"/>
    <w:rsid w:val="00A036E3"/>
    <w:rsid w:val="00A050EB"/>
    <w:rsid w:val="00A07FF7"/>
    <w:rsid w:val="00A12A3F"/>
    <w:rsid w:val="00A2059A"/>
    <w:rsid w:val="00A348AC"/>
    <w:rsid w:val="00A46123"/>
    <w:rsid w:val="00A51999"/>
    <w:rsid w:val="00A54184"/>
    <w:rsid w:val="00A5678A"/>
    <w:rsid w:val="00A57497"/>
    <w:rsid w:val="00A6318F"/>
    <w:rsid w:val="00A73856"/>
    <w:rsid w:val="00A74668"/>
    <w:rsid w:val="00A75056"/>
    <w:rsid w:val="00A906A2"/>
    <w:rsid w:val="00AA4C62"/>
    <w:rsid w:val="00AA56E5"/>
    <w:rsid w:val="00AB121F"/>
    <w:rsid w:val="00AB42CB"/>
    <w:rsid w:val="00AD35B6"/>
    <w:rsid w:val="00AD3990"/>
    <w:rsid w:val="00AD508F"/>
    <w:rsid w:val="00AE150B"/>
    <w:rsid w:val="00AE39D5"/>
    <w:rsid w:val="00AE75B7"/>
    <w:rsid w:val="00AF517D"/>
    <w:rsid w:val="00AF7252"/>
    <w:rsid w:val="00B00271"/>
    <w:rsid w:val="00B04807"/>
    <w:rsid w:val="00B07762"/>
    <w:rsid w:val="00B07A4F"/>
    <w:rsid w:val="00B4627B"/>
    <w:rsid w:val="00B576A3"/>
    <w:rsid w:val="00B7129F"/>
    <w:rsid w:val="00B73F99"/>
    <w:rsid w:val="00B77656"/>
    <w:rsid w:val="00B83614"/>
    <w:rsid w:val="00B85DCD"/>
    <w:rsid w:val="00B86F84"/>
    <w:rsid w:val="00BA1C36"/>
    <w:rsid w:val="00BC444C"/>
    <w:rsid w:val="00BC4965"/>
    <w:rsid w:val="00BE17DF"/>
    <w:rsid w:val="00BE22AD"/>
    <w:rsid w:val="00BE2E1B"/>
    <w:rsid w:val="00BE33FD"/>
    <w:rsid w:val="00BE51EB"/>
    <w:rsid w:val="00BF606E"/>
    <w:rsid w:val="00BF67C0"/>
    <w:rsid w:val="00BF6E65"/>
    <w:rsid w:val="00C0059B"/>
    <w:rsid w:val="00C2500E"/>
    <w:rsid w:val="00C339DB"/>
    <w:rsid w:val="00C34215"/>
    <w:rsid w:val="00C46210"/>
    <w:rsid w:val="00C47A2C"/>
    <w:rsid w:val="00C47D95"/>
    <w:rsid w:val="00C50C1F"/>
    <w:rsid w:val="00C5137A"/>
    <w:rsid w:val="00C5139F"/>
    <w:rsid w:val="00C521B9"/>
    <w:rsid w:val="00C922EF"/>
    <w:rsid w:val="00C97BF8"/>
    <w:rsid w:val="00CA1CC7"/>
    <w:rsid w:val="00CA68A2"/>
    <w:rsid w:val="00CB05D2"/>
    <w:rsid w:val="00CB4A3C"/>
    <w:rsid w:val="00CC3BE2"/>
    <w:rsid w:val="00CC5D51"/>
    <w:rsid w:val="00CD2DD0"/>
    <w:rsid w:val="00CE209B"/>
    <w:rsid w:val="00CF2810"/>
    <w:rsid w:val="00D02933"/>
    <w:rsid w:val="00D07FFA"/>
    <w:rsid w:val="00D22378"/>
    <w:rsid w:val="00D2480E"/>
    <w:rsid w:val="00D27CCE"/>
    <w:rsid w:val="00D302EE"/>
    <w:rsid w:val="00D31559"/>
    <w:rsid w:val="00D32A32"/>
    <w:rsid w:val="00D40837"/>
    <w:rsid w:val="00D509C6"/>
    <w:rsid w:val="00D60274"/>
    <w:rsid w:val="00D75616"/>
    <w:rsid w:val="00D80514"/>
    <w:rsid w:val="00D86093"/>
    <w:rsid w:val="00D96532"/>
    <w:rsid w:val="00DB00AF"/>
    <w:rsid w:val="00DC0AEE"/>
    <w:rsid w:val="00DD5626"/>
    <w:rsid w:val="00DD66ED"/>
    <w:rsid w:val="00DE01D4"/>
    <w:rsid w:val="00DE2244"/>
    <w:rsid w:val="00DE3FF2"/>
    <w:rsid w:val="00DE5233"/>
    <w:rsid w:val="00DF2B48"/>
    <w:rsid w:val="00E067CA"/>
    <w:rsid w:val="00E2471F"/>
    <w:rsid w:val="00E60A2E"/>
    <w:rsid w:val="00E81B79"/>
    <w:rsid w:val="00E848BA"/>
    <w:rsid w:val="00E8548A"/>
    <w:rsid w:val="00E90DF5"/>
    <w:rsid w:val="00E944EB"/>
    <w:rsid w:val="00E947BC"/>
    <w:rsid w:val="00E95989"/>
    <w:rsid w:val="00E96810"/>
    <w:rsid w:val="00EA0B28"/>
    <w:rsid w:val="00EA3226"/>
    <w:rsid w:val="00EB607C"/>
    <w:rsid w:val="00EB6256"/>
    <w:rsid w:val="00ED7D83"/>
    <w:rsid w:val="00EE5513"/>
    <w:rsid w:val="00EE7650"/>
    <w:rsid w:val="00F02FC8"/>
    <w:rsid w:val="00F179C2"/>
    <w:rsid w:val="00F25C65"/>
    <w:rsid w:val="00F4282F"/>
    <w:rsid w:val="00F44A56"/>
    <w:rsid w:val="00F50D32"/>
    <w:rsid w:val="00F5785B"/>
    <w:rsid w:val="00F60022"/>
    <w:rsid w:val="00F61AF8"/>
    <w:rsid w:val="00F63DD2"/>
    <w:rsid w:val="00F730E5"/>
    <w:rsid w:val="00F74FA1"/>
    <w:rsid w:val="00F941EF"/>
    <w:rsid w:val="00F9653B"/>
    <w:rsid w:val="00FA13E5"/>
    <w:rsid w:val="00FB055E"/>
    <w:rsid w:val="00FB3EDD"/>
    <w:rsid w:val="00FC1480"/>
    <w:rsid w:val="00FC78F0"/>
    <w:rsid w:val="00FD337B"/>
    <w:rsid w:val="00FE0D01"/>
    <w:rsid w:val="00FE2BD6"/>
    <w:rsid w:val="00FF317F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F287DC-9765-495C-936F-BA3C0EA8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626"/>
    <w:rPr>
      <w:sz w:val="24"/>
      <w:szCs w:val="24"/>
    </w:rPr>
  </w:style>
  <w:style w:type="paragraph" w:styleId="1">
    <w:name w:val="heading 1"/>
    <w:basedOn w:val="a"/>
    <w:next w:val="a"/>
    <w:qFormat/>
    <w:rsid w:val="00087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43757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D66CE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Char">
    <w:name w:val="Σώμα κειμένου Char"/>
    <w:link w:val="a3"/>
    <w:rsid w:val="001D66CE"/>
    <w:rPr>
      <w:rFonts w:ascii="Arial" w:hAnsi="Arial"/>
      <w:sz w:val="24"/>
      <w:lang w:val="el-GR" w:eastAsia="el-GR" w:bidi="ar-SA"/>
    </w:rPr>
  </w:style>
  <w:style w:type="paragraph" w:styleId="a4">
    <w:name w:val="header"/>
    <w:basedOn w:val="a"/>
    <w:rsid w:val="009C08DE"/>
    <w:pPr>
      <w:tabs>
        <w:tab w:val="center" w:pos="4153"/>
        <w:tab w:val="right" w:pos="8306"/>
      </w:tabs>
    </w:pPr>
    <w:rPr>
      <w:sz w:val="20"/>
      <w:szCs w:val="20"/>
    </w:rPr>
  </w:style>
  <w:style w:type="table" w:styleId="a5">
    <w:name w:val="Table Grid"/>
    <w:basedOn w:val="a1"/>
    <w:rsid w:val="0008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rsid w:val="00512F6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512F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1873"/>
    <w:pPr>
      <w:ind w:left="720"/>
      <w:contextualSpacing/>
    </w:pPr>
  </w:style>
  <w:style w:type="paragraph" w:customStyle="1" w:styleId="Default">
    <w:name w:val="Default"/>
    <w:rsid w:val="00EA322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917;&#960;&#953;&#966;&#940;&#957;&#949;&#953;&#945;%20&#949;&#961;&#947;&#945;&#963;&#943;&#945;&#962;\&#928;&#929;&#913;&#931;&#921;&#925;&#927;\&#917;&#915;&#915;&#929;&#913;&#934;&#913;%20&#931;&#932;&#913;&#923;&#920;&#917;&#925;&#932;&#913;\&#928;&#929;&#927;&#932;&#933;&#928;&#927;%20&#917;&#915;&#915;&#929;&#913;&#934;&#927;%201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ΠΡΟΤΥΠΟ ΕΓΓΡΑΦΟ 1.dot</Template>
  <TotalTime>0</TotalTime>
  <Pages>2</Pages>
  <Words>417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2020-10-22T10:11:00Z</cp:lastPrinted>
  <dcterms:created xsi:type="dcterms:W3CDTF">2020-10-22T10:56:00Z</dcterms:created>
  <dcterms:modified xsi:type="dcterms:W3CDTF">2020-10-22T10:56:00Z</dcterms:modified>
</cp:coreProperties>
</file>